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tiff" ContentType="image/tiff"/>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09CD" w:rsidRDefault="000D09CD" w:rsidP="003C1D5B">
      <w:pPr>
        <w:spacing w:line="240" w:lineRule="auto"/>
        <w:jc w:val="center"/>
        <w:rPr>
          <w:rFonts w:asciiTheme="majorBidi" w:hAnsiTheme="majorBidi" w:cstheme="majorBidi"/>
          <w:sz w:val="48"/>
          <w:szCs w:val="48"/>
        </w:rPr>
      </w:pPr>
    </w:p>
    <w:p w:rsidR="009229BA" w:rsidRPr="004D5504" w:rsidRDefault="009229BA" w:rsidP="003C1D5B">
      <w:pPr>
        <w:jc w:val="center"/>
        <w:rPr>
          <w:rFonts w:asciiTheme="majorBidi" w:hAnsiTheme="majorBidi" w:cstheme="majorBidi"/>
          <w:sz w:val="48"/>
          <w:szCs w:val="48"/>
          <w:rtl/>
        </w:rPr>
      </w:pPr>
    </w:p>
    <w:p w:rsidR="000D09CD" w:rsidRDefault="000D09CD" w:rsidP="003C1D5B">
      <w:pPr>
        <w:spacing w:line="240" w:lineRule="auto"/>
        <w:jc w:val="center"/>
        <w:rPr>
          <w:rFonts w:asciiTheme="majorBidi" w:hAnsiTheme="majorBidi" w:cstheme="majorBidi"/>
          <w:sz w:val="48"/>
          <w:szCs w:val="48"/>
          <w:rtl/>
        </w:rPr>
      </w:pPr>
    </w:p>
    <w:p w:rsidR="000D09CD" w:rsidRDefault="000D09CD" w:rsidP="003C1D5B">
      <w:pPr>
        <w:spacing w:line="240" w:lineRule="auto"/>
        <w:rPr>
          <w:rFonts w:asciiTheme="majorBidi" w:hAnsiTheme="majorBidi" w:cstheme="majorBidi"/>
          <w:sz w:val="48"/>
          <w:szCs w:val="48"/>
        </w:rPr>
      </w:pPr>
    </w:p>
    <w:p w:rsidR="003C1D5B" w:rsidRPr="004D5504" w:rsidRDefault="003C1D5B" w:rsidP="003C1D5B">
      <w:pPr>
        <w:spacing w:line="240" w:lineRule="auto"/>
        <w:rPr>
          <w:rFonts w:asciiTheme="majorBidi" w:hAnsiTheme="majorBidi" w:cstheme="majorBidi"/>
          <w:sz w:val="48"/>
          <w:szCs w:val="48"/>
          <w:rtl/>
        </w:rPr>
      </w:pPr>
    </w:p>
    <w:p w:rsidR="000D09CD" w:rsidRPr="004D5504" w:rsidRDefault="00AF0F37" w:rsidP="000D09CD">
      <w:pPr>
        <w:jc w:val="center"/>
        <w:rPr>
          <w:rFonts w:asciiTheme="majorBidi" w:hAnsiTheme="majorBidi" w:cstheme="majorBidi"/>
          <w:sz w:val="48"/>
          <w:szCs w:val="48"/>
          <w:rtl/>
        </w:rPr>
      </w:pPr>
      <w:r w:rsidRPr="00AF0F37">
        <w:rPr>
          <w:rFonts w:asciiTheme="majorBidi" w:hAnsiTheme="majorBidi" w:cstheme="majorBidi"/>
          <w:sz w:val="48"/>
          <w:szCs w:val="4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08.9pt;height:96.45pt" fillcolor="black" strokeweight="1pt">
            <v:fill opacity=".5"/>
            <v:shadow on="t" color="#99f" offset="3pt"/>
            <v:textpath style="font-family:&quot;Arial Black&quot;;font-size:44pt;v-text-kern:t" trim="t" fitpath="t" string="الفصل الرابع &#10;عرض أهم الأزمات المالية &#10;"/>
          </v:shape>
        </w:pict>
      </w:r>
    </w:p>
    <w:p w:rsidR="000D09CD" w:rsidRPr="004D5504" w:rsidRDefault="000D09CD" w:rsidP="000D09CD">
      <w:pPr>
        <w:rPr>
          <w:rFonts w:asciiTheme="majorBidi" w:hAnsiTheme="majorBidi" w:cstheme="majorBidi"/>
          <w:sz w:val="48"/>
          <w:szCs w:val="48"/>
          <w:rtl/>
        </w:rPr>
      </w:pPr>
    </w:p>
    <w:p w:rsidR="000D09CD" w:rsidRPr="004D5504" w:rsidRDefault="000D09CD" w:rsidP="000D09CD">
      <w:pPr>
        <w:rPr>
          <w:rFonts w:asciiTheme="majorBidi" w:hAnsiTheme="majorBidi" w:cstheme="majorBidi"/>
          <w:sz w:val="48"/>
          <w:szCs w:val="48"/>
          <w:rtl/>
        </w:rPr>
      </w:pPr>
    </w:p>
    <w:p w:rsidR="000D09CD" w:rsidRDefault="000D09CD" w:rsidP="000D09CD">
      <w:pPr>
        <w:tabs>
          <w:tab w:val="left" w:pos="5565"/>
        </w:tabs>
        <w:jc w:val="center"/>
        <w:rPr>
          <w:rFonts w:asciiTheme="majorBidi" w:hAnsiTheme="majorBidi" w:cstheme="majorBidi"/>
          <w:b/>
          <w:bCs/>
          <w:sz w:val="48"/>
          <w:szCs w:val="48"/>
          <w:rtl/>
        </w:rPr>
      </w:pPr>
    </w:p>
    <w:p w:rsidR="00207B56" w:rsidRDefault="00207B56" w:rsidP="000D09CD">
      <w:pPr>
        <w:tabs>
          <w:tab w:val="left" w:pos="5565"/>
        </w:tabs>
        <w:jc w:val="center"/>
        <w:rPr>
          <w:rFonts w:asciiTheme="majorBidi" w:hAnsiTheme="majorBidi" w:cstheme="majorBidi"/>
          <w:b/>
          <w:bCs/>
          <w:sz w:val="48"/>
          <w:szCs w:val="48"/>
          <w:rtl/>
        </w:rPr>
      </w:pPr>
    </w:p>
    <w:p w:rsidR="00207B56" w:rsidRDefault="00207B56" w:rsidP="000D09CD">
      <w:pPr>
        <w:tabs>
          <w:tab w:val="left" w:pos="5565"/>
        </w:tabs>
        <w:jc w:val="center"/>
        <w:rPr>
          <w:rFonts w:asciiTheme="majorBidi" w:hAnsiTheme="majorBidi" w:cstheme="majorBidi"/>
          <w:b/>
          <w:bCs/>
          <w:sz w:val="48"/>
          <w:szCs w:val="48"/>
          <w:rtl/>
        </w:rPr>
      </w:pPr>
    </w:p>
    <w:p w:rsidR="000D09CD" w:rsidRDefault="000D09CD" w:rsidP="000D09CD">
      <w:pPr>
        <w:bidi/>
        <w:spacing w:after="0"/>
        <w:rPr>
          <w:rFonts w:ascii="Traditional Arabic" w:hAnsi="Traditional Arabic" w:cs="Traditional Arabic"/>
          <w:b/>
          <w:bCs/>
          <w:sz w:val="32"/>
          <w:szCs w:val="32"/>
          <w:lang w:bidi="ar-DZ"/>
        </w:rPr>
      </w:pPr>
    </w:p>
    <w:p w:rsidR="000D09CD" w:rsidRDefault="000D09CD" w:rsidP="000D09CD">
      <w:pPr>
        <w:bidi/>
        <w:spacing w:after="0"/>
        <w:rPr>
          <w:rFonts w:ascii="Traditional Arabic" w:hAnsi="Traditional Arabic" w:cs="Traditional Arabic"/>
          <w:b/>
          <w:bCs/>
          <w:sz w:val="32"/>
          <w:szCs w:val="32"/>
          <w:lang w:bidi="ar-DZ"/>
        </w:rPr>
      </w:pPr>
    </w:p>
    <w:p w:rsidR="000D09CD" w:rsidRDefault="000D09CD" w:rsidP="000D09CD">
      <w:pPr>
        <w:bidi/>
        <w:spacing w:after="0"/>
        <w:rPr>
          <w:rFonts w:ascii="Traditional Arabic" w:hAnsi="Traditional Arabic" w:cs="Traditional Arabic"/>
          <w:b/>
          <w:bCs/>
          <w:sz w:val="32"/>
          <w:szCs w:val="32"/>
          <w:lang w:bidi="ar-DZ"/>
        </w:rPr>
      </w:pPr>
    </w:p>
    <w:p w:rsidR="000D09CD" w:rsidRDefault="000D09CD" w:rsidP="000D09CD">
      <w:pPr>
        <w:bidi/>
        <w:spacing w:after="0"/>
        <w:rPr>
          <w:rFonts w:ascii="Traditional Arabic" w:hAnsi="Traditional Arabic" w:cs="Traditional Arabic"/>
          <w:b/>
          <w:bCs/>
          <w:sz w:val="32"/>
          <w:szCs w:val="32"/>
          <w:lang w:bidi="ar-DZ"/>
        </w:rPr>
      </w:pPr>
    </w:p>
    <w:p w:rsidR="000D09CD" w:rsidRDefault="000D09CD" w:rsidP="000D09CD">
      <w:pPr>
        <w:bidi/>
        <w:spacing w:after="0"/>
        <w:rPr>
          <w:rFonts w:ascii="Traditional Arabic" w:hAnsi="Traditional Arabic" w:cs="Traditional Arabic"/>
          <w:b/>
          <w:bCs/>
          <w:sz w:val="32"/>
          <w:szCs w:val="32"/>
          <w:lang w:bidi="ar-DZ"/>
        </w:rPr>
      </w:pPr>
    </w:p>
    <w:p w:rsidR="000D09CD" w:rsidRDefault="000D09CD" w:rsidP="000D09CD">
      <w:pPr>
        <w:bidi/>
        <w:spacing w:after="0"/>
        <w:rPr>
          <w:rFonts w:ascii="Traditional Arabic" w:hAnsi="Traditional Arabic" w:cs="Traditional Arabic"/>
          <w:b/>
          <w:bCs/>
          <w:sz w:val="32"/>
          <w:szCs w:val="32"/>
          <w:lang w:bidi="ar-DZ"/>
        </w:rPr>
      </w:pPr>
    </w:p>
    <w:p w:rsidR="000D09CD" w:rsidRDefault="000D09CD" w:rsidP="000D09CD">
      <w:pPr>
        <w:bidi/>
        <w:spacing w:after="0"/>
        <w:rPr>
          <w:rFonts w:ascii="Traditional Arabic" w:hAnsi="Traditional Arabic" w:cs="Traditional Arabic"/>
          <w:b/>
          <w:bCs/>
          <w:sz w:val="32"/>
          <w:szCs w:val="32"/>
          <w:rtl/>
          <w:lang w:bidi="ar-DZ"/>
        </w:rPr>
        <w:sectPr w:rsidR="000D09CD" w:rsidSect="004D40D3">
          <w:headerReference w:type="default" r:id="rId8"/>
          <w:footerReference w:type="default" r:id="rId9"/>
          <w:pgSz w:w="11906" w:h="16838"/>
          <w:pgMar w:top="1417" w:right="1417" w:bottom="1417" w:left="1417" w:header="708" w:footer="708" w:gutter="0"/>
          <w:pgNumType w:fmt="upperRoman"/>
          <w:cols w:space="708"/>
          <w:docGrid w:linePitch="360"/>
        </w:sectPr>
      </w:pPr>
    </w:p>
    <w:p w:rsidR="0008578F" w:rsidRDefault="0008578F" w:rsidP="009566A6">
      <w:pPr>
        <w:tabs>
          <w:tab w:val="right" w:pos="567"/>
        </w:tabs>
        <w:bidi/>
        <w:ind w:firstLine="567"/>
        <w:jc w:val="both"/>
        <w:rPr>
          <w:rFonts w:ascii="Traditional Arabic" w:hAnsi="Traditional Arabic" w:cs="Traditional Arabic"/>
          <w:b/>
          <w:bCs/>
          <w:sz w:val="32"/>
          <w:szCs w:val="32"/>
          <w:rtl/>
          <w:lang w:bidi="ar-DZ"/>
        </w:rPr>
      </w:pPr>
      <w:r>
        <w:rPr>
          <w:rFonts w:ascii="Traditional Arabic" w:hAnsi="Traditional Arabic" w:cs="Traditional Arabic" w:hint="cs"/>
          <w:b/>
          <w:bCs/>
          <w:sz w:val="32"/>
          <w:szCs w:val="32"/>
          <w:rtl/>
          <w:lang w:bidi="ar-DZ"/>
        </w:rPr>
        <w:lastRenderedPageBreak/>
        <w:t>تمهيد:</w:t>
      </w:r>
    </w:p>
    <w:p w:rsidR="009566A6" w:rsidRDefault="009566A6" w:rsidP="009566A6">
      <w:pPr>
        <w:tabs>
          <w:tab w:val="right" w:pos="567"/>
          <w:tab w:val="right" w:pos="1134"/>
        </w:tabs>
        <w:bidi/>
        <w:ind w:left="567" w:right="567"/>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شكل تكرار الأزمات المالية ظاهرة مثيرة للقلق والاهتمام، فآثارها السلبية حادة وخطيرة، تهدد الاستقرار الاقتصادي والسياسي للدول، إضافة إلى انتشار عدواها لتشمل دولا أخرى نامية ومتقدمة نتيجة للانفتاح الاقتصادي والمالي الذي تشهده، الأمر الذي يؤدي إلى اضطرابات تحدث حالة من عدم التأكد في المستقبل، ليصبح الذعر وانهيار الثقة في الأسواق المالية العامل المشترك بين المستثمرين، وإن اختلفت حدته من منطقة إلى أخرى في العالم.  </w:t>
      </w:r>
    </w:p>
    <w:p w:rsidR="009566A6" w:rsidRDefault="009566A6" w:rsidP="009566A6">
      <w:pPr>
        <w:tabs>
          <w:tab w:val="right" w:pos="567"/>
        </w:tabs>
        <w:bidi/>
        <w:ind w:left="567" w:right="567"/>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وعرف العالم انهيار البورصة الأمريكية في عام </w:t>
      </w:r>
      <w:r w:rsidRPr="00007684">
        <w:rPr>
          <w:rFonts w:ascii="Traditional Arabic" w:hAnsi="Traditional Arabic" w:cs="Traditional Arabic" w:hint="cs"/>
          <w:sz w:val="24"/>
          <w:szCs w:val="24"/>
          <w:rtl/>
          <w:lang w:bidi="ar-DZ"/>
        </w:rPr>
        <w:t xml:space="preserve">1929 </w:t>
      </w:r>
      <w:r>
        <w:rPr>
          <w:rFonts w:ascii="Traditional Arabic" w:hAnsi="Traditional Arabic" w:cs="Traditional Arabic" w:hint="cs"/>
          <w:sz w:val="32"/>
          <w:szCs w:val="32"/>
          <w:rtl/>
          <w:lang w:bidi="ar-DZ"/>
        </w:rPr>
        <w:t>و</w:t>
      </w:r>
      <w:r w:rsidRPr="00007684">
        <w:rPr>
          <w:rFonts w:ascii="Traditional Arabic" w:hAnsi="Traditional Arabic" w:cs="Traditional Arabic" w:hint="cs"/>
          <w:sz w:val="24"/>
          <w:szCs w:val="24"/>
          <w:rtl/>
          <w:lang w:bidi="ar-DZ"/>
        </w:rPr>
        <w:t xml:space="preserve">1987 </w:t>
      </w:r>
      <w:r>
        <w:rPr>
          <w:rFonts w:ascii="Traditional Arabic" w:hAnsi="Traditional Arabic" w:cs="Traditional Arabic" w:hint="cs"/>
          <w:sz w:val="32"/>
          <w:szCs w:val="32"/>
          <w:rtl/>
          <w:lang w:bidi="ar-DZ"/>
        </w:rPr>
        <w:t xml:space="preserve">وانتشار عدواها لتصبح أزمة عالمية، كما شهد عقد التسعينات الكثير من الأزمات التي امتازت بها الأسواق الناشئة في كل من دول جنوب شرق آسيا، المكسيك، البرازيل، الأرجنتين، روسيا وتركيا، والتي ظهرت نتيجة الأثر الكبير الذي أحدثته العولمة المالية من خلال ترابط أسواق المال.  </w:t>
      </w:r>
    </w:p>
    <w:p w:rsidR="009566A6" w:rsidRDefault="009566A6" w:rsidP="009566A6">
      <w:pPr>
        <w:tabs>
          <w:tab w:val="right" w:pos="567"/>
        </w:tabs>
        <w:bidi/>
        <w:ind w:left="567" w:right="567"/>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كما يواجه الاقتصاد العالمي أعنف أزمة مالية عصفت باقتصاديات الدول المتقدمة والنامية على حد سواء، حيث بدأت بوادرها منذ صيف عام </w:t>
      </w:r>
      <w:r w:rsidRPr="000B6DFE">
        <w:rPr>
          <w:rFonts w:ascii="Traditional Arabic" w:hAnsi="Traditional Arabic" w:cs="Traditional Arabic" w:hint="cs"/>
          <w:sz w:val="24"/>
          <w:szCs w:val="24"/>
          <w:rtl/>
          <w:lang w:bidi="ar-DZ"/>
        </w:rPr>
        <w:t xml:space="preserve">2007 </w:t>
      </w:r>
      <w:r w:rsidRPr="00C946EF">
        <w:rPr>
          <w:rFonts w:ascii="Traditional Arabic" w:hAnsi="Traditional Arabic" w:cs="Traditional Arabic" w:hint="cs"/>
          <w:sz w:val="32"/>
          <w:szCs w:val="32"/>
          <w:rtl/>
          <w:lang w:bidi="ar-DZ"/>
        </w:rPr>
        <w:t>في السوق العقارية الأمريكية</w:t>
      </w:r>
      <w:r>
        <w:rPr>
          <w:rFonts w:ascii="Traditional Arabic" w:hAnsi="Traditional Arabic" w:cs="Traditional Arabic" w:hint="cs"/>
          <w:sz w:val="32"/>
          <w:szCs w:val="32"/>
          <w:rtl/>
          <w:lang w:bidi="ar-DZ"/>
        </w:rPr>
        <w:t xml:space="preserve">، وتمثلت توابعها في الهزة التي تعرضت لها العديد من البنوك الاستثمارية وأسواق المال العالمية.    </w:t>
      </w:r>
    </w:p>
    <w:p w:rsidR="009566A6" w:rsidRDefault="009566A6" w:rsidP="009566A6">
      <w:pPr>
        <w:tabs>
          <w:tab w:val="right" w:pos="567"/>
          <w:tab w:val="right" w:pos="1134"/>
        </w:tabs>
        <w:bidi/>
        <w:spacing w:after="0"/>
        <w:ind w:left="567" w:right="567"/>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ولهذا سنحاول في هذا الفصل استعراض أهم الأزمات المالية من خلال</w:t>
      </w:r>
      <w:r w:rsidRPr="0035304F">
        <w:rPr>
          <w:rFonts w:ascii="Traditional Arabic" w:hAnsi="Traditional Arabic" w:cs="Traditional Arabic" w:hint="cs"/>
          <w:sz w:val="32"/>
          <w:szCs w:val="32"/>
          <w:rtl/>
          <w:lang w:bidi="ar-DZ"/>
        </w:rPr>
        <w:t xml:space="preserve"> ثلاثة مباحث</w:t>
      </w:r>
      <w:r>
        <w:rPr>
          <w:rFonts w:ascii="Traditional Arabic" w:hAnsi="Traditional Arabic" w:cs="Traditional Arabic" w:hint="cs"/>
          <w:sz w:val="32"/>
          <w:szCs w:val="32"/>
          <w:rtl/>
          <w:lang w:bidi="ar-DZ"/>
        </w:rPr>
        <w:t xml:space="preserve">: </w:t>
      </w:r>
    </w:p>
    <w:p w:rsidR="009566A6" w:rsidRPr="00BC3C82" w:rsidRDefault="009566A6" w:rsidP="009566A6">
      <w:pPr>
        <w:bidi/>
        <w:spacing w:after="0"/>
        <w:ind w:left="567"/>
        <w:jc w:val="both"/>
        <w:rPr>
          <w:rFonts w:ascii="Traditional Arabic" w:eastAsia="Times New Roman" w:hAnsi="Traditional Arabic" w:cs="Traditional Arabic"/>
          <w:color w:val="000000"/>
          <w:sz w:val="32"/>
          <w:szCs w:val="32"/>
        </w:rPr>
      </w:pPr>
      <w:r w:rsidRPr="00BC3C82">
        <w:rPr>
          <w:rFonts w:ascii="Traditional Arabic" w:eastAsia="Times New Roman" w:hAnsi="Traditional Arabic" w:cs="Traditional Arabic"/>
          <w:color w:val="000000"/>
          <w:sz w:val="32"/>
          <w:szCs w:val="32"/>
          <w:rtl/>
        </w:rPr>
        <w:t xml:space="preserve">المبحث الأول: أزمتي </w:t>
      </w:r>
      <w:r w:rsidRPr="00BC3C82">
        <w:rPr>
          <w:rFonts w:ascii="Traditional Arabic" w:eastAsia="Times New Roman" w:hAnsi="Traditional Arabic" w:cs="Traditional Arabic"/>
          <w:color w:val="000000"/>
          <w:sz w:val="24"/>
          <w:szCs w:val="24"/>
          <w:rtl/>
        </w:rPr>
        <w:t>1929</w:t>
      </w:r>
      <w:r w:rsidRPr="00BC3C82">
        <w:rPr>
          <w:rFonts w:ascii="Traditional Arabic" w:eastAsia="Times New Roman" w:hAnsi="Traditional Arabic" w:cs="Traditional Arabic"/>
          <w:color w:val="000000"/>
          <w:sz w:val="32"/>
          <w:szCs w:val="32"/>
          <w:rtl/>
        </w:rPr>
        <w:t xml:space="preserve"> و </w:t>
      </w:r>
      <w:r w:rsidRPr="00BC3C82">
        <w:rPr>
          <w:rFonts w:ascii="Traditional Arabic" w:eastAsia="Times New Roman" w:hAnsi="Traditional Arabic" w:cs="Traditional Arabic"/>
          <w:color w:val="000000"/>
          <w:sz w:val="24"/>
          <w:szCs w:val="24"/>
          <w:rtl/>
        </w:rPr>
        <w:t>1987</w:t>
      </w:r>
      <w:r w:rsidRPr="00AB423F">
        <w:rPr>
          <w:rFonts w:ascii="Traditional Arabic" w:eastAsia="Times New Roman" w:hAnsi="Traditional Arabic" w:cs="Traditional Arabic" w:hint="cs"/>
          <w:color w:val="000000"/>
          <w:sz w:val="32"/>
          <w:szCs w:val="32"/>
          <w:rtl/>
        </w:rPr>
        <w:t>؛</w:t>
      </w:r>
      <w:r w:rsidRPr="00BC3C82">
        <w:rPr>
          <w:rFonts w:ascii="Traditional Arabic" w:eastAsia="Times New Roman" w:hAnsi="Traditional Arabic" w:cs="Traditional Arabic"/>
          <w:color w:val="000000"/>
          <w:sz w:val="32"/>
          <w:szCs w:val="32"/>
          <w:rtl/>
        </w:rPr>
        <w:t xml:space="preserve"> </w:t>
      </w:r>
    </w:p>
    <w:p w:rsidR="009566A6" w:rsidRPr="00BC3C82" w:rsidRDefault="009566A6" w:rsidP="009566A6">
      <w:pPr>
        <w:bidi/>
        <w:spacing w:after="0"/>
        <w:ind w:left="567"/>
        <w:jc w:val="both"/>
        <w:rPr>
          <w:rFonts w:ascii="Traditional Arabic" w:eastAsia="Times New Roman" w:hAnsi="Traditional Arabic" w:cs="Traditional Arabic"/>
          <w:color w:val="000000"/>
          <w:sz w:val="32"/>
          <w:szCs w:val="32"/>
        </w:rPr>
      </w:pPr>
      <w:r w:rsidRPr="00BC3C82">
        <w:rPr>
          <w:rFonts w:ascii="Traditional Arabic" w:eastAsia="Times New Roman" w:hAnsi="Traditional Arabic" w:cs="Traditional Arabic"/>
          <w:color w:val="000000"/>
          <w:sz w:val="32"/>
          <w:szCs w:val="32"/>
          <w:rtl/>
        </w:rPr>
        <w:t>المبحث الثاني: الأزمات المالية التي ضربت الاقتصاديات الناشئة</w:t>
      </w:r>
      <w:r>
        <w:rPr>
          <w:rFonts w:ascii="Traditional Arabic" w:eastAsia="Times New Roman" w:hAnsi="Traditional Arabic" w:cs="Traditional Arabic" w:hint="cs"/>
          <w:color w:val="000000"/>
          <w:sz w:val="32"/>
          <w:szCs w:val="32"/>
          <w:rtl/>
        </w:rPr>
        <w:t>؛</w:t>
      </w:r>
      <w:r w:rsidRPr="00BC3C82">
        <w:rPr>
          <w:rFonts w:ascii="Traditional Arabic" w:eastAsia="Times New Roman" w:hAnsi="Traditional Arabic" w:cs="Traditional Arabic"/>
          <w:color w:val="000000"/>
          <w:sz w:val="32"/>
          <w:szCs w:val="32"/>
          <w:rtl/>
        </w:rPr>
        <w:t xml:space="preserve"> </w:t>
      </w:r>
    </w:p>
    <w:p w:rsidR="009566A6" w:rsidRPr="00BC3C82" w:rsidRDefault="009566A6" w:rsidP="009566A6">
      <w:pPr>
        <w:bidi/>
        <w:spacing w:after="0"/>
        <w:ind w:left="567"/>
        <w:jc w:val="both"/>
        <w:rPr>
          <w:rFonts w:ascii="Traditional Arabic" w:eastAsia="Times New Roman" w:hAnsi="Traditional Arabic" w:cs="Traditional Arabic"/>
          <w:color w:val="000000"/>
          <w:sz w:val="32"/>
          <w:szCs w:val="32"/>
        </w:rPr>
      </w:pPr>
      <w:r w:rsidRPr="00BC3C82">
        <w:rPr>
          <w:rFonts w:ascii="Traditional Arabic" w:eastAsia="Times New Roman" w:hAnsi="Traditional Arabic" w:cs="Traditional Arabic"/>
          <w:color w:val="000000"/>
          <w:sz w:val="32"/>
          <w:szCs w:val="32"/>
          <w:rtl/>
        </w:rPr>
        <w:t>المبحث الثالث: أزمة</w:t>
      </w:r>
      <w:r w:rsidRPr="00BC3C82">
        <w:rPr>
          <w:rFonts w:ascii="Traditional Arabic" w:eastAsia="Times New Roman" w:hAnsi="Traditional Arabic" w:cs="Traditional Arabic" w:hint="cs"/>
          <w:color w:val="000000"/>
          <w:sz w:val="32"/>
          <w:szCs w:val="32"/>
          <w:rtl/>
        </w:rPr>
        <w:t xml:space="preserve"> قروض</w:t>
      </w:r>
      <w:r w:rsidRPr="00BC3C82">
        <w:rPr>
          <w:rFonts w:ascii="Traditional Arabic" w:eastAsia="Times New Roman" w:hAnsi="Traditional Arabic" w:cs="Traditional Arabic"/>
          <w:color w:val="000000"/>
          <w:sz w:val="32"/>
          <w:szCs w:val="32"/>
          <w:rtl/>
        </w:rPr>
        <w:t xml:space="preserve"> الرهن العقاري</w:t>
      </w:r>
      <w:r>
        <w:rPr>
          <w:rFonts w:ascii="Traditional Arabic" w:eastAsia="Times New Roman" w:hAnsi="Traditional Arabic" w:cs="Traditional Arabic" w:hint="cs"/>
          <w:color w:val="000000"/>
          <w:sz w:val="32"/>
          <w:szCs w:val="32"/>
          <w:rtl/>
        </w:rPr>
        <w:t xml:space="preserve">. </w:t>
      </w:r>
      <w:r w:rsidRPr="00BC3C82">
        <w:rPr>
          <w:rFonts w:ascii="Traditional Arabic" w:eastAsia="Times New Roman" w:hAnsi="Traditional Arabic" w:cs="Traditional Arabic"/>
          <w:color w:val="000000"/>
          <w:sz w:val="32"/>
          <w:szCs w:val="32"/>
          <w:rtl/>
        </w:rPr>
        <w:t xml:space="preserve"> </w:t>
      </w:r>
    </w:p>
    <w:p w:rsidR="009566A6" w:rsidRPr="00BC3C82" w:rsidRDefault="009566A6" w:rsidP="009566A6">
      <w:pPr>
        <w:tabs>
          <w:tab w:val="right" w:pos="567"/>
          <w:tab w:val="right" w:pos="1134"/>
        </w:tabs>
        <w:bidi/>
        <w:ind w:left="567" w:right="567"/>
        <w:jc w:val="both"/>
        <w:rPr>
          <w:rFonts w:ascii="Traditional Arabic" w:hAnsi="Traditional Arabic" w:cs="Traditional Arabic"/>
          <w:sz w:val="32"/>
          <w:szCs w:val="32"/>
          <w:rtl/>
          <w:lang w:bidi="ar-DZ"/>
        </w:rPr>
      </w:pPr>
    </w:p>
    <w:p w:rsidR="0008578F" w:rsidRDefault="0008578F" w:rsidP="0008578F">
      <w:pPr>
        <w:tabs>
          <w:tab w:val="right" w:pos="567"/>
        </w:tabs>
        <w:bidi/>
        <w:jc w:val="both"/>
        <w:rPr>
          <w:rFonts w:ascii="Traditional Arabic" w:hAnsi="Traditional Arabic" w:cs="Traditional Arabic"/>
          <w:b/>
          <w:bCs/>
          <w:sz w:val="32"/>
          <w:szCs w:val="32"/>
          <w:rtl/>
          <w:lang w:bidi="ar-DZ"/>
        </w:rPr>
      </w:pPr>
    </w:p>
    <w:p w:rsidR="0008578F" w:rsidRDefault="0008578F" w:rsidP="0008578F">
      <w:pPr>
        <w:tabs>
          <w:tab w:val="right" w:pos="567"/>
        </w:tabs>
        <w:bidi/>
        <w:jc w:val="both"/>
        <w:rPr>
          <w:rFonts w:ascii="Traditional Arabic" w:hAnsi="Traditional Arabic" w:cs="Traditional Arabic"/>
          <w:b/>
          <w:bCs/>
          <w:sz w:val="32"/>
          <w:szCs w:val="32"/>
          <w:rtl/>
          <w:lang w:bidi="ar-DZ"/>
        </w:rPr>
      </w:pPr>
    </w:p>
    <w:p w:rsidR="0008578F" w:rsidRDefault="0008578F" w:rsidP="0008578F">
      <w:pPr>
        <w:tabs>
          <w:tab w:val="right" w:pos="567"/>
        </w:tabs>
        <w:bidi/>
        <w:jc w:val="both"/>
        <w:rPr>
          <w:rFonts w:ascii="Traditional Arabic" w:hAnsi="Traditional Arabic" w:cs="Traditional Arabic"/>
          <w:b/>
          <w:bCs/>
          <w:sz w:val="32"/>
          <w:szCs w:val="32"/>
          <w:rtl/>
          <w:lang w:bidi="ar-DZ"/>
        </w:rPr>
      </w:pPr>
    </w:p>
    <w:p w:rsidR="0008578F" w:rsidRDefault="0008578F" w:rsidP="0008578F">
      <w:pPr>
        <w:tabs>
          <w:tab w:val="right" w:pos="567"/>
        </w:tabs>
        <w:bidi/>
        <w:jc w:val="both"/>
        <w:rPr>
          <w:rFonts w:ascii="Traditional Arabic" w:hAnsi="Traditional Arabic" w:cs="Traditional Arabic"/>
          <w:b/>
          <w:bCs/>
          <w:sz w:val="32"/>
          <w:szCs w:val="32"/>
          <w:rtl/>
          <w:lang w:bidi="ar-DZ"/>
        </w:rPr>
      </w:pPr>
    </w:p>
    <w:p w:rsidR="000D09CD" w:rsidRDefault="000D09CD" w:rsidP="00DA6566">
      <w:pPr>
        <w:tabs>
          <w:tab w:val="right" w:pos="567"/>
        </w:tabs>
        <w:bidi/>
        <w:spacing w:after="0"/>
        <w:jc w:val="both"/>
        <w:rPr>
          <w:rFonts w:ascii="Traditional Arabic" w:hAnsi="Traditional Arabic" w:cs="Traditional Arabic"/>
          <w:b/>
          <w:bCs/>
          <w:sz w:val="32"/>
          <w:szCs w:val="32"/>
          <w:rtl/>
          <w:lang w:bidi="ar-DZ"/>
        </w:rPr>
      </w:pPr>
      <w:r w:rsidRPr="0005091A">
        <w:rPr>
          <w:rFonts w:ascii="Traditional Arabic" w:hAnsi="Traditional Arabic" w:cs="Traditional Arabic" w:hint="cs"/>
          <w:b/>
          <w:bCs/>
          <w:sz w:val="32"/>
          <w:szCs w:val="32"/>
          <w:rtl/>
          <w:lang w:bidi="ar-DZ"/>
        </w:rPr>
        <w:lastRenderedPageBreak/>
        <w:t xml:space="preserve">المبحث </w:t>
      </w:r>
      <w:r w:rsidR="00B54464">
        <w:rPr>
          <w:rFonts w:ascii="Traditional Arabic" w:hAnsi="Traditional Arabic" w:cs="Traditional Arabic" w:hint="cs"/>
          <w:b/>
          <w:bCs/>
          <w:sz w:val="32"/>
          <w:szCs w:val="32"/>
          <w:rtl/>
          <w:lang w:bidi="ar-DZ"/>
        </w:rPr>
        <w:t>الأول</w:t>
      </w:r>
      <w:r w:rsidRPr="0005091A">
        <w:rPr>
          <w:rFonts w:ascii="Traditional Arabic" w:hAnsi="Traditional Arabic" w:cs="Traditional Arabic" w:hint="cs"/>
          <w:b/>
          <w:bCs/>
          <w:sz w:val="32"/>
          <w:szCs w:val="32"/>
          <w:rtl/>
          <w:lang w:bidi="ar-DZ"/>
        </w:rPr>
        <w:t>: أزم</w:t>
      </w:r>
      <w:r>
        <w:rPr>
          <w:rFonts w:ascii="Traditional Arabic" w:hAnsi="Traditional Arabic" w:cs="Traditional Arabic" w:hint="cs"/>
          <w:b/>
          <w:bCs/>
          <w:sz w:val="32"/>
          <w:szCs w:val="32"/>
          <w:rtl/>
          <w:lang w:bidi="ar-DZ"/>
        </w:rPr>
        <w:t>تي</w:t>
      </w:r>
      <w:r w:rsidRPr="0005091A">
        <w:rPr>
          <w:rFonts w:ascii="Traditional Arabic" w:hAnsi="Traditional Arabic" w:cs="Traditional Arabic" w:hint="cs"/>
          <w:b/>
          <w:bCs/>
          <w:sz w:val="32"/>
          <w:szCs w:val="32"/>
          <w:rtl/>
          <w:lang w:bidi="ar-DZ"/>
        </w:rPr>
        <w:t xml:space="preserve"> </w:t>
      </w:r>
      <w:r w:rsidRPr="00180082">
        <w:rPr>
          <w:rFonts w:ascii="Traditional Arabic" w:hAnsi="Traditional Arabic" w:cs="Traditional Arabic" w:hint="cs"/>
          <w:b/>
          <w:bCs/>
          <w:sz w:val="24"/>
          <w:szCs w:val="24"/>
          <w:rtl/>
          <w:lang w:bidi="ar-DZ"/>
        </w:rPr>
        <w:t>1929</w:t>
      </w:r>
      <w:r w:rsidRPr="0005091A">
        <w:rPr>
          <w:rFonts w:ascii="Traditional Arabic" w:hAnsi="Traditional Arabic" w:cs="Traditional Arabic" w:hint="cs"/>
          <w:b/>
          <w:bCs/>
          <w:sz w:val="32"/>
          <w:szCs w:val="32"/>
          <w:rtl/>
          <w:lang w:bidi="ar-DZ"/>
        </w:rPr>
        <w:t xml:space="preserve"> و </w:t>
      </w:r>
      <w:r w:rsidRPr="00180082">
        <w:rPr>
          <w:rFonts w:ascii="Traditional Arabic" w:hAnsi="Traditional Arabic" w:cs="Traditional Arabic" w:hint="cs"/>
          <w:b/>
          <w:bCs/>
          <w:sz w:val="24"/>
          <w:szCs w:val="24"/>
          <w:rtl/>
          <w:lang w:bidi="ar-DZ"/>
        </w:rPr>
        <w:t>1987</w:t>
      </w:r>
      <w:r w:rsidRPr="0005091A">
        <w:rPr>
          <w:rFonts w:ascii="Traditional Arabic" w:hAnsi="Traditional Arabic" w:cs="Traditional Arabic" w:hint="cs"/>
          <w:b/>
          <w:bCs/>
          <w:sz w:val="32"/>
          <w:szCs w:val="32"/>
          <w:rtl/>
          <w:lang w:bidi="ar-DZ"/>
        </w:rPr>
        <w:t>:</w:t>
      </w:r>
    </w:p>
    <w:p w:rsidR="00DA6566" w:rsidRDefault="00DA6566" w:rsidP="0030365D">
      <w:pPr>
        <w:tabs>
          <w:tab w:val="right" w:pos="567"/>
        </w:tabs>
        <w:bidi/>
        <w:spacing w:after="0"/>
        <w:jc w:val="both"/>
        <w:rPr>
          <w:rFonts w:ascii="Traditional Arabic" w:hAnsi="Traditional Arabic" w:cs="Traditional Arabic"/>
          <w:sz w:val="32"/>
          <w:szCs w:val="32"/>
          <w:rtl/>
          <w:lang w:bidi="ar-DZ"/>
        </w:rPr>
      </w:pPr>
      <w:r>
        <w:rPr>
          <w:rFonts w:ascii="Traditional Arabic" w:hAnsi="Traditional Arabic" w:cs="Traditional Arabic" w:hint="cs"/>
          <w:b/>
          <w:bCs/>
          <w:sz w:val="32"/>
          <w:szCs w:val="32"/>
          <w:rtl/>
          <w:lang w:bidi="ar-DZ"/>
        </w:rPr>
        <w:t xml:space="preserve">       </w:t>
      </w:r>
      <w:r>
        <w:rPr>
          <w:rFonts w:ascii="Traditional Arabic" w:hAnsi="Traditional Arabic" w:cs="Traditional Arabic" w:hint="cs"/>
          <w:sz w:val="32"/>
          <w:szCs w:val="32"/>
          <w:rtl/>
          <w:lang w:bidi="ar-DZ"/>
        </w:rPr>
        <w:t xml:space="preserve">عرف الاقتصاد العالمي الكثير من الهزات المالية، اختلفت في مدتها وآثارها من أزمة مالية إلى أخرى، إلا أن العالم وبحدوث أزمة </w:t>
      </w:r>
      <w:r w:rsidRPr="00DA6566">
        <w:rPr>
          <w:rFonts w:ascii="Traditional Arabic" w:hAnsi="Traditional Arabic" w:cs="Traditional Arabic" w:hint="cs"/>
          <w:sz w:val="24"/>
          <w:szCs w:val="24"/>
          <w:rtl/>
          <w:lang w:bidi="ar-DZ"/>
        </w:rPr>
        <w:t xml:space="preserve">1929 </w:t>
      </w:r>
      <w:r>
        <w:rPr>
          <w:rFonts w:ascii="Traditional Arabic" w:hAnsi="Traditional Arabic" w:cs="Traditional Arabic" w:hint="cs"/>
          <w:sz w:val="32"/>
          <w:szCs w:val="32"/>
          <w:rtl/>
          <w:lang w:bidi="ar-DZ"/>
        </w:rPr>
        <w:t xml:space="preserve">نسي كل الأزمات السابقة، وبقي النقاش الدائر حولها إلى أن تكررت الأزمة سنة </w:t>
      </w:r>
      <w:r w:rsidRPr="00DA6566">
        <w:rPr>
          <w:rFonts w:ascii="Traditional Arabic" w:hAnsi="Traditional Arabic" w:cs="Traditional Arabic" w:hint="cs"/>
          <w:sz w:val="24"/>
          <w:szCs w:val="24"/>
          <w:rtl/>
          <w:lang w:bidi="ar-DZ"/>
        </w:rPr>
        <w:t>1987</w:t>
      </w:r>
      <w:r w:rsidR="00E90AE6">
        <w:rPr>
          <w:rFonts w:ascii="Traditional Arabic" w:hAnsi="Traditional Arabic" w:cs="Traditional Arabic" w:hint="cs"/>
          <w:sz w:val="24"/>
          <w:szCs w:val="24"/>
          <w:rtl/>
          <w:lang w:bidi="ar-DZ"/>
        </w:rPr>
        <w:t xml:space="preserve">، </w:t>
      </w:r>
      <w:r>
        <w:rPr>
          <w:rFonts w:ascii="Traditional Arabic" w:hAnsi="Traditional Arabic" w:cs="Traditional Arabic" w:hint="cs"/>
          <w:sz w:val="32"/>
          <w:szCs w:val="32"/>
          <w:rtl/>
          <w:lang w:bidi="ar-DZ"/>
        </w:rPr>
        <w:t>إلا أنها كانت أقل أثر</w:t>
      </w:r>
      <w:r w:rsidR="00E90AE6">
        <w:rPr>
          <w:rFonts w:ascii="Traditional Arabic" w:hAnsi="Traditional Arabic" w:cs="Traditional Arabic" w:hint="cs"/>
          <w:sz w:val="32"/>
          <w:szCs w:val="32"/>
          <w:rtl/>
          <w:lang w:bidi="ar-DZ"/>
        </w:rPr>
        <w:t>ا</w:t>
      </w:r>
      <w:r>
        <w:rPr>
          <w:rFonts w:ascii="Traditional Arabic" w:hAnsi="Traditional Arabic" w:cs="Traditional Arabic" w:hint="cs"/>
          <w:sz w:val="32"/>
          <w:szCs w:val="32"/>
          <w:rtl/>
          <w:lang w:bidi="ar-DZ"/>
        </w:rPr>
        <w:t xml:space="preserve"> من أزمة </w:t>
      </w:r>
      <w:r w:rsidRPr="00DA6566">
        <w:rPr>
          <w:rFonts w:ascii="Traditional Arabic" w:hAnsi="Traditional Arabic" w:cs="Traditional Arabic" w:hint="cs"/>
          <w:sz w:val="24"/>
          <w:szCs w:val="24"/>
          <w:rtl/>
          <w:lang w:bidi="ar-DZ"/>
        </w:rPr>
        <w:t>1929</w:t>
      </w:r>
      <w:r w:rsidR="009373E3">
        <w:rPr>
          <w:rFonts w:ascii="Traditional Arabic" w:hAnsi="Traditional Arabic" w:cs="Traditional Arabic" w:hint="cs"/>
          <w:sz w:val="24"/>
          <w:szCs w:val="24"/>
          <w:rtl/>
          <w:lang w:bidi="ar-DZ"/>
        </w:rPr>
        <w:t xml:space="preserve">، </w:t>
      </w:r>
      <w:r>
        <w:rPr>
          <w:rFonts w:ascii="Traditional Arabic" w:hAnsi="Traditional Arabic" w:cs="Traditional Arabic" w:hint="cs"/>
          <w:sz w:val="32"/>
          <w:szCs w:val="32"/>
          <w:rtl/>
          <w:lang w:bidi="ar-DZ"/>
        </w:rPr>
        <w:t xml:space="preserve">لهذا سنتطرق في هذا المبحث إلى النقاط الآتية: </w:t>
      </w:r>
      <w:r w:rsidR="00317991">
        <w:rPr>
          <w:rFonts w:ascii="Traditional Arabic" w:hAnsi="Traditional Arabic" w:cs="Traditional Arabic" w:hint="cs"/>
          <w:sz w:val="32"/>
          <w:szCs w:val="32"/>
          <w:rtl/>
          <w:lang w:bidi="ar-DZ"/>
        </w:rPr>
        <w:t xml:space="preserve">   </w:t>
      </w:r>
      <w:r w:rsidR="009373E3">
        <w:rPr>
          <w:rFonts w:ascii="Traditional Arabic" w:hAnsi="Traditional Arabic" w:cs="Traditional Arabic" w:hint="cs"/>
          <w:sz w:val="32"/>
          <w:szCs w:val="32"/>
          <w:rtl/>
          <w:lang w:bidi="ar-DZ"/>
        </w:rPr>
        <w:t xml:space="preserve"> </w:t>
      </w:r>
    </w:p>
    <w:p w:rsidR="00DA6566" w:rsidRDefault="00DA6566" w:rsidP="00D3687D">
      <w:pPr>
        <w:tabs>
          <w:tab w:val="right" w:pos="567"/>
        </w:tabs>
        <w:bidi/>
        <w:spacing w:after="0"/>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أزمة </w:t>
      </w:r>
      <w:r w:rsidRPr="00DA6566">
        <w:rPr>
          <w:rFonts w:ascii="Traditional Arabic" w:hAnsi="Traditional Arabic" w:cs="Traditional Arabic" w:hint="cs"/>
          <w:sz w:val="24"/>
          <w:szCs w:val="24"/>
          <w:rtl/>
          <w:lang w:bidi="ar-DZ"/>
        </w:rPr>
        <w:t>1929</w:t>
      </w:r>
      <w:r>
        <w:rPr>
          <w:rFonts w:ascii="Traditional Arabic" w:hAnsi="Traditional Arabic" w:cs="Traditional Arabic" w:hint="cs"/>
          <w:sz w:val="32"/>
          <w:szCs w:val="32"/>
          <w:rtl/>
          <w:lang w:bidi="ar-DZ"/>
        </w:rPr>
        <w:t>؛</w:t>
      </w:r>
    </w:p>
    <w:p w:rsidR="00DA6566" w:rsidRPr="00DA6566" w:rsidRDefault="00DA6566" w:rsidP="00DA6566">
      <w:pPr>
        <w:tabs>
          <w:tab w:val="right" w:pos="567"/>
        </w:tabs>
        <w:bidi/>
        <w:jc w:val="both"/>
        <w:rPr>
          <w:rFonts w:ascii="Traditional Arabic" w:hAnsi="Traditional Arabic" w:cs="Traditional Arabic"/>
          <w:sz w:val="32"/>
          <w:szCs w:val="32"/>
          <w:lang w:bidi="ar-DZ"/>
        </w:rPr>
      </w:pPr>
      <w:r>
        <w:rPr>
          <w:rFonts w:ascii="Traditional Arabic" w:hAnsi="Traditional Arabic" w:cs="Traditional Arabic" w:hint="cs"/>
          <w:sz w:val="32"/>
          <w:szCs w:val="32"/>
          <w:rtl/>
          <w:lang w:bidi="ar-DZ"/>
        </w:rPr>
        <w:t xml:space="preserve">       أزمة </w:t>
      </w:r>
      <w:r w:rsidRPr="00DA6566">
        <w:rPr>
          <w:rFonts w:ascii="Traditional Arabic" w:hAnsi="Traditional Arabic" w:cs="Traditional Arabic" w:hint="cs"/>
          <w:sz w:val="24"/>
          <w:szCs w:val="24"/>
          <w:rtl/>
          <w:lang w:bidi="ar-DZ"/>
        </w:rPr>
        <w:t>1987</w:t>
      </w:r>
      <w:r>
        <w:rPr>
          <w:rFonts w:ascii="Traditional Arabic" w:hAnsi="Traditional Arabic" w:cs="Traditional Arabic" w:hint="cs"/>
          <w:sz w:val="24"/>
          <w:szCs w:val="24"/>
          <w:rtl/>
          <w:lang w:bidi="ar-DZ"/>
        </w:rPr>
        <w:t xml:space="preserve">.  </w:t>
      </w:r>
    </w:p>
    <w:p w:rsidR="000D09CD" w:rsidRDefault="000D09CD" w:rsidP="000D09CD">
      <w:pPr>
        <w:tabs>
          <w:tab w:val="right" w:pos="567"/>
        </w:tabs>
        <w:bidi/>
        <w:spacing w:after="0"/>
        <w:jc w:val="both"/>
        <w:rPr>
          <w:rFonts w:ascii="Traditional Arabic" w:hAnsi="Traditional Arabic" w:cs="Traditional Arabic"/>
          <w:b/>
          <w:bCs/>
          <w:sz w:val="32"/>
          <w:szCs w:val="32"/>
          <w:rtl/>
          <w:lang w:bidi="ar-DZ"/>
        </w:rPr>
      </w:pPr>
      <w:r w:rsidRPr="009A09BC">
        <w:rPr>
          <w:rFonts w:ascii="Traditional Arabic" w:hAnsi="Traditional Arabic" w:cs="Traditional Arabic"/>
          <w:b/>
          <w:bCs/>
          <w:sz w:val="32"/>
          <w:szCs w:val="32"/>
          <w:rtl/>
          <w:lang w:bidi="ar-DZ"/>
        </w:rPr>
        <w:t xml:space="preserve">المطلب الأول: أزمة </w:t>
      </w:r>
      <w:r w:rsidRPr="00180082">
        <w:rPr>
          <w:rFonts w:ascii="Traditional Arabic" w:hAnsi="Traditional Arabic" w:cs="Traditional Arabic"/>
          <w:b/>
          <w:bCs/>
          <w:sz w:val="24"/>
          <w:szCs w:val="24"/>
          <w:rtl/>
          <w:lang w:bidi="ar-DZ"/>
        </w:rPr>
        <w:t>1929</w:t>
      </w:r>
      <w:r w:rsidRPr="009A09BC">
        <w:rPr>
          <w:rFonts w:ascii="Traditional Arabic" w:hAnsi="Traditional Arabic" w:cs="Traditional Arabic"/>
          <w:b/>
          <w:bCs/>
          <w:sz w:val="32"/>
          <w:szCs w:val="32"/>
          <w:rtl/>
          <w:lang w:bidi="ar-DZ"/>
        </w:rPr>
        <w:t>:</w:t>
      </w:r>
    </w:p>
    <w:p w:rsidR="00F91D1A" w:rsidRPr="00F91D1A" w:rsidRDefault="00F91D1A" w:rsidP="00FC6EA5">
      <w:pPr>
        <w:tabs>
          <w:tab w:val="right" w:pos="567"/>
        </w:tabs>
        <w:bidi/>
        <w:jc w:val="both"/>
        <w:rPr>
          <w:rFonts w:ascii="Traditional Arabic" w:hAnsi="Traditional Arabic" w:cs="Traditional Arabic"/>
          <w:sz w:val="32"/>
          <w:szCs w:val="32"/>
          <w:lang w:bidi="ar-DZ"/>
        </w:rPr>
      </w:pPr>
      <w:r>
        <w:rPr>
          <w:rFonts w:ascii="Traditional Arabic" w:hAnsi="Traditional Arabic" w:cs="Traditional Arabic" w:hint="cs"/>
          <w:b/>
          <w:bCs/>
          <w:sz w:val="32"/>
          <w:szCs w:val="32"/>
          <w:rtl/>
          <w:lang w:bidi="ar-DZ"/>
        </w:rPr>
        <w:t xml:space="preserve">       </w:t>
      </w:r>
      <w:r w:rsidRPr="00F91D1A">
        <w:rPr>
          <w:rFonts w:ascii="Traditional Arabic" w:hAnsi="Traditional Arabic" w:cs="Traditional Arabic" w:hint="cs"/>
          <w:sz w:val="32"/>
          <w:szCs w:val="32"/>
          <w:rtl/>
          <w:lang w:bidi="ar-DZ"/>
        </w:rPr>
        <w:t>تعد</w:t>
      </w:r>
      <w:r>
        <w:rPr>
          <w:rFonts w:ascii="Traditional Arabic" w:hAnsi="Traditional Arabic" w:cs="Traditional Arabic" w:hint="cs"/>
          <w:sz w:val="32"/>
          <w:szCs w:val="32"/>
          <w:rtl/>
          <w:lang w:bidi="ar-DZ"/>
        </w:rPr>
        <w:t xml:space="preserve"> أزمة </w:t>
      </w:r>
      <w:r w:rsidRPr="00F91D1A">
        <w:rPr>
          <w:rFonts w:ascii="Traditional Arabic" w:hAnsi="Traditional Arabic" w:cs="Traditional Arabic" w:hint="cs"/>
          <w:sz w:val="24"/>
          <w:szCs w:val="24"/>
          <w:rtl/>
          <w:lang w:bidi="ar-DZ"/>
        </w:rPr>
        <w:t xml:space="preserve">1929 </w:t>
      </w:r>
      <w:r>
        <w:rPr>
          <w:rFonts w:ascii="Traditional Arabic" w:hAnsi="Traditional Arabic" w:cs="Traditional Arabic" w:hint="cs"/>
          <w:sz w:val="32"/>
          <w:szCs w:val="32"/>
          <w:rtl/>
          <w:lang w:bidi="ar-DZ"/>
        </w:rPr>
        <w:t>أزمة لم يعرف العالم سابقا مثيلا لها، والتي انطلقت من الولايات المتحدة الأمريكية</w:t>
      </w:r>
      <w:r w:rsidR="008D0C2C">
        <w:rPr>
          <w:rFonts w:ascii="Traditional Arabic" w:hAnsi="Traditional Arabic" w:cs="Traditional Arabic" w:hint="cs"/>
          <w:sz w:val="32"/>
          <w:szCs w:val="32"/>
          <w:rtl/>
          <w:lang w:bidi="ar-DZ"/>
        </w:rPr>
        <w:t xml:space="preserve"> وامتدت إلى البلدان الصناعية الأخرى بشكل سريع</w:t>
      </w:r>
      <w:r w:rsidR="00647258">
        <w:rPr>
          <w:rFonts w:ascii="Traditional Arabic" w:hAnsi="Traditional Arabic" w:cs="Traditional Arabic" w:hint="cs"/>
          <w:sz w:val="32"/>
          <w:szCs w:val="32"/>
          <w:rtl/>
          <w:lang w:bidi="ar-DZ"/>
        </w:rPr>
        <w:t xml:space="preserve">، وأثرت على جميع القطاعات الاقتصادية والطبقات الاجتماعية بشكل أدى إلى إجراء تغييرات حاسمة في النظام الرأسمالي. </w:t>
      </w:r>
      <w:r>
        <w:rPr>
          <w:rFonts w:ascii="Traditional Arabic" w:hAnsi="Traditional Arabic" w:cs="Traditional Arabic" w:hint="cs"/>
          <w:sz w:val="32"/>
          <w:szCs w:val="32"/>
          <w:rtl/>
          <w:lang w:bidi="ar-DZ"/>
        </w:rPr>
        <w:t xml:space="preserve">  </w:t>
      </w:r>
      <w:r w:rsidRPr="00F91D1A">
        <w:rPr>
          <w:rFonts w:ascii="Traditional Arabic" w:hAnsi="Traditional Arabic" w:cs="Traditional Arabic" w:hint="cs"/>
          <w:sz w:val="32"/>
          <w:szCs w:val="32"/>
          <w:rtl/>
          <w:lang w:bidi="ar-DZ"/>
        </w:rPr>
        <w:t xml:space="preserve"> </w:t>
      </w:r>
      <w:r w:rsidR="00A06988">
        <w:rPr>
          <w:rFonts w:ascii="Traditional Arabic" w:hAnsi="Traditional Arabic" w:cs="Traditional Arabic" w:hint="cs"/>
          <w:sz w:val="32"/>
          <w:szCs w:val="32"/>
          <w:rtl/>
          <w:lang w:bidi="ar-DZ"/>
        </w:rPr>
        <w:t xml:space="preserve"> </w:t>
      </w:r>
    </w:p>
    <w:p w:rsidR="000D09CD" w:rsidRPr="009A09BC" w:rsidRDefault="000D09CD" w:rsidP="000D09CD">
      <w:pPr>
        <w:tabs>
          <w:tab w:val="right" w:pos="567"/>
        </w:tabs>
        <w:bidi/>
        <w:spacing w:after="0"/>
        <w:jc w:val="both"/>
        <w:rPr>
          <w:rFonts w:ascii="Traditional Arabic" w:hAnsi="Traditional Arabic" w:cs="Traditional Arabic"/>
          <w:b/>
          <w:bCs/>
          <w:sz w:val="32"/>
          <w:szCs w:val="32"/>
          <w:rtl/>
          <w:lang w:bidi="ar-DZ"/>
        </w:rPr>
      </w:pPr>
      <w:r w:rsidRPr="00970962">
        <w:rPr>
          <w:rFonts w:ascii="Traditional Arabic" w:hAnsi="Traditional Arabic" w:cs="Traditional Arabic"/>
          <w:b/>
          <w:bCs/>
          <w:sz w:val="24"/>
          <w:szCs w:val="24"/>
          <w:rtl/>
          <w:lang w:bidi="ar-DZ"/>
        </w:rPr>
        <w:t>1</w:t>
      </w:r>
      <w:r w:rsidRPr="009A09BC">
        <w:rPr>
          <w:rFonts w:ascii="Traditional Arabic" w:hAnsi="Traditional Arabic" w:cs="Traditional Arabic"/>
          <w:b/>
          <w:bCs/>
          <w:sz w:val="32"/>
          <w:szCs w:val="32"/>
          <w:rtl/>
          <w:lang w:bidi="ar-DZ"/>
        </w:rPr>
        <w:t>- ظروف ما قبل الأزمة:</w:t>
      </w:r>
    </w:p>
    <w:p w:rsidR="000D09CD" w:rsidRPr="009A09BC" w:rsidRDefault="000D09CD" w:rsidP="000D09CD">
      <w:pPr>
        <w:tabs>
          <w:tab w:val="right" w:pos="567"/>
        </w:tabs>
        <w:bidi/>
        <w:jc w:val="both"/>
        <w:rPr>
          <w:rFonts w:ascii="Traditional Arabic" w:hAnsi="Traditional Arabic" w:cs="Traditional Arabic"/>
          <w:b/>
          <w:bCs/>
          <w:sz w:val="32"/>
          <w:szCs w:val="32"/>
          <w:rtl/>
          <w:lang w:bidi="ar-DZ"/>
        </w:rPr>
      </w:pPr>
      <w:r w:rsidRPr="009A09BC">
        <w:rPr>
          <w:rFonts w:ascii="Traditional Arabic" w:hAnsi="Traditional Arabic" w:cs="Traditional Arabic"/>
          <w:b/>
          <w:bCs/>
          <w:sz w:val="32"/>
          <w:szCs w:val="32"/>
          <w:rtl/>
          <w:lang w:bidi="ar-DZ"/>
        </w:rPr>
        <w:t xml:space="preserve">       </w:t>
      </w:r>
      <w:r w:rsidRPr="009A09BC">
        <w:rPr>
          <w:rFonts w:ascii="Traditional Arabic" w:hAnsi="Traditional Arabic" w:cs="Traditional Arabic"/>
          <w:sz w:val="32"/>
          <w:szCs w:val="32"/>
          <w:rtl/>
          <w:lang w:bidi="ar-DZ"/>
        </w:rPr>
        <w:t>كانت العشرينات في الولايات المت</w:t>
      </w:r>
      <w:r>
        <w:rPr>
          <w:rFonts w:ascii="Traditional Arabic" w:hAnsi="Traditional Arabic" w:cs="Traditional Arabic"/>
          <w:sz w:val="32"/>
          <w:szCs w:val="32"/>
          <w:rtl/>
          <w:lang w:bidi="ar-DZ"/>
        </w:rPr>
        <w:t>حدة الأمريكية سنوات مضاربة حادة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وقد تجلت هذه الأخير</w:t>
      </w:r>
      <w:r>
        <w:rPr>
          <w:rFonts w:ascii="Traditional Arabic" w:hAnsi="Traditional Arabic" w:cs="Traditional Arabic"/>
          <w:sz w:val="32"/>
          <w:szCs w:val="32"/>
          <w:rtl/>
          <w:lang w:bidi="ar-DZ"/>
        </w:rPr>
        <w:t>ة أولا في العقارات وما يتصل بها</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وهكذا تضاعف شراء الأراضي والبيوت في سنة </w:t>
      </w:r>
      <w:r w:rsidRPr="00180082">
        <w:rPr>
          <w:rFonts w:ascii="Traditional Arabic" w:hAnsi="Traditional Arabic" w:cs="Traditional Arabic"/>
          <w:sz w:val="24"/>
          <w:szCs w:val="24"/>
          <w:rtl/>
          <w:lang w:bidi="ar-DZ"/>
        </w:rPr>
        <w:t>1925</w:t>
      </w:r>
      <w:r w:rsidRPr="009A09BC">
        <w:rPr>
          <w:rFonts w:ascii="Traditional Arabic" w:hAnsi="Traditional Arabic" w:cs="Traditional Arabic"/>
          <w:sz w:val="32"/>
          <w:szCs w:val="32"/>
          <w:rtl/>
          <w:lang w:bidi="ar-DZ"/>
        </w:rPr>
        <w:t xml:space="preserve"> في </w:t>
      </w:r>
      <w:r>
        <w:rPr>
          <w:rFonts w:ascii="Traditional Arabic" w:hAnsi="Traditional Arabic" w:cs="Traditional Arabic"/>
          <w:sz w:val="32"/>
          <w:szCs w:val="32"/>
          <w:rtl/>
          <w:lang w:bidi="ar-DZ"/>
        </w:rPr>
        <w:t>فلوريدا حيث المناخ المطلوب و</w:t>
      </w:r>
      <w:r w:rsidRPr="009A09BC">
        <w:rPr>
          <w:rFonts w:ascii="Traditional Arabic" w:hAnsi="Traditional Arabic" w:cs="Traditional Arabic"/>
          <w:sz w:val="32"/>
          <w:szCs w:val="32"/>
          <w:rtl/>
          <w:lang w:bidi="ar-DZ"/>
        </w:rPr>
        <w:t>القرب</w:t>
      </w:r>
      <w:r>
        <w:rPr>
          <w:rFonts w:ascii="Traditional Arabic" w:hAnsi="Traditional Arabic" w:cs="Traditional Arabic"/>
          <w:sz w:val="32"/>
          <w:szCs w:val="32"/>
          <w:rtl/>
          <w:lang w:bidi="ar-DZ"/>
        </w:rPr>
        <w:t xml:space="preserve"> نظرا إلى تطور الطيران وانتشاره</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w:t>
      </w:r>
      <w:r w:rsidRPr="009A09BC">
        <w:rPr>
          <w:rFonts w:ascii="Traditional Arabic" w:hAnsi="Traditional Arabic" w:cs="Traditional Arabic"/>
          <w:sz w:val="32"/>
          <w:szCs w:val="32"/>
          <w:rtl/>
          <w:lang w:bidi="ar-DZ"/>
        </w:rPr>
        <w:t xml:space="preserve">عرفت الأسعار </w:t>
      </w:r>
      <w:r w:rsidRPr="009A09BC">
        <w:rPr>
          <w:rFonts w:ascii="Traditional Arabic" w:hAnsi="Traditional Arabic" w:cs="Traditional Arabic" w:hint="cs"/>
          <w:sz w:val="32"/>
          <w:szCs w:val="32"/>
          <w:rtl/>
          <w:lang w:bidi="ar-DZ"/>
        </w:rPr>
        <w:t>ارتفاعا</w:t>
      </w:r>
      <w:r w:rsidRPr="009A09BC">
        <w:rPr>
          <w:rFonts w:ascii="Traditional Arabic" w:hAnsi="Traditional Arabic" w:cs="Traditional Arabic"/>
          <w:sz w:val="32"/>
          <w:szCs w:val="32"/>
          <w:rtl/>
          <w:lang w:bidi="ar-DZ"/>
        </w:rPr>
        <w:t xml:space="preserve"> سريعا والكل ي</w:t>
      </w:r>
      <w:r>
        <w:rPr>
          <w:rFonts w:ascii="Traditional Arabic" w:hAnsi="Traditional Arabic" w:cs="Traditional Arabic"/>
          <w:sz w:val="32"/>
          <w:szCs w:val="32"/>
          <w:rtl/>
          <w:lang w:bidi="ar-DZ"/>
        </w:rPr>
        <w:t xml:space="preserve">بحث على الأقل للحصول على مصدر </w:t>
      </w:r>
      <w:r>
        <w:rPr>
          <w:rFonts w:ascii="Traditional Arabic" w:hAnsi="Traditional Arabic" w:cs="Traditional Arabic" w:hint="cs"/>
          <w:sz w:val="32"/>
          <w:szCs w:val="32"/>
          <w:rtl/>
          <w:lang w:bidi="ar-DZ"/>
        </w:rPr>
        <w:t>مدا</w:t>
      </w:r>
      <w:r w:rsidRPr="009A09BC">
        <w:rPr>
          <w:rFonts w:ascii="Traditional Arabic" w:hAnsi="Traditional Arabic" w:cs="Traditional Arabic" w:hint="cs"/>
          <w:sz w:val="32"/>
          <w:szCs w:val="32"/>
          <w:rtl/>
          <w:lang w:bidi="ar-DZ"/>
        </w:rPr>
        <w:t>خي</w:t>
      </w:r>
      <w:r w:rsidRPr="009A09BC">
        <w:rPr>
          <w:rFonts w:ascii="Traditional Arabic" w:hAnsi="Traditional Arabic" w:cs="Traditional Arabic" w:hint="eastAsia"/>
          <w:sz w:val="32"/>
          <w:szCs w:val="32"/>
          <w:rtl/>
          <w:lang w:bidi="ar-DZ"/>
        </w:rPr>
        <w:t>ل</w:t>
      </w:r>
      <w:r w:rsidRPr="009A09BC">
        <w:rPr>
          <w:rFonts w:ascii="Traditional Arabic" w:hAnsi="Traditional Arabic" w:cs="Traditional Arabic"/>
          <w:sz w:val="32"/>
          <w:szCs w:val="32"/>
          <w:rtl/>
          <w:lang w:bidi="ar-DZ"/>
        </w:rPr>
        <w:t xml:space="preserve"> دائمة </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تأجير</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أو على الإقامة </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استعمال المنزل</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lang w:bidi="ar-DZ"/>
        </w:rPr>
        <w:t>.</w:t>
      </w:r>
      <w:r w:rsidRPr="009A09BC">
        <w:rPr>
          <w:rFonts w:ascii="Traditional Arabic" w:hAnsi="Traditional Arabic" w:cs="Traditional Arabic"/>
          <w:sz w:val="32"/>
          <w:szCs w:val="32"/>
          <w:rtl/>
          <w:lang w:bidi="ar-DZ"/>
        </w:rPr>
        <w:t xml:space="preserve"> وفي سنة </w:t>
      </w:r>
      <w:r w:rsidRPr="00180082">
        <w:rPr>
          <w:rFonts w:ascii="Traditional Arabic" w:hAnsi="Traditional Arabic" w:cs="Traditional Arabic"/>
          <w:sz w:val="24"/>
          <w:szCs w:val="24"/>
          <w:rtl/>
          <w:lang w:bidi="ar-DZ"/>
        </w:rPr>
        <w:t>1926</w:t>
      </w:r>
      <w:r w:rsidRPr="009A09BC">
        <w:rPr>
          <w:rFonts w:ascii="Traditional Arabic" w:hAnsi="Traditional Arabic" w:cs="Traditional Arabic"/>
          <w:sz w:val="32"/>
          <w:szCs w:val="32"/>
          <w:rtl/>
          <w:lang w:bidi="ar-DZ"/>
        </w:rPr>
        <w:t>، عندما اجتاح فلوريدا إعصاران، لم تعد فيها الأماكن مرغوبة، واتجه الجميع نحو البورصة</w:t>
      </w:r>
      <w:r>
        <w:rPr>
          <w:rFonts w:ascii="Traditional Arabic" w:hAnsi="Traditional Arabic" w:cs="Traditional Arabic" w:hint="cs"/>
          <w:sz w:val="32"/>
          <w:szCs w:val="32"/>
          <w:rtl/>
          <w:lang w:bidi="ar-DZ"/>
        </w:rPr>
        <w:t xml:space="preserve"> في</w:t>
      </w:r>
      <w:r>
        <w:rPr>
          <w:rFonts w:ascii="Traditional Arabic" w:hAnsi="Traditional Arabic" w:cs="Traditional Arabic"/>
          <w:sz w:val="32"/>
          <w:szCs w:val="32"/>
          <w:rtl/>
          <w:lang w:bidi="ar-DZ"/>
        </w:rPr>
        <w:t xml:space="preserve"> ربيع </w:t>
      </w:r>
      <w:r w:rsidRPr="00180082">
        <w:rPr>
          <w:rFonts w:ascii="Traditional Arabic" w:hAnsi="Traditional Arabic" w:cs="Traditional Arabic"/>
          <w:sz w:val="24"/>
          <w:szCs w:val="24"/>
          <w:rtl/>
          <w:lang w:bidi="ar-DZ"/>
        </w:rPr>
        <w:t>1928</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w:t>
      </w:r>
      <w:r w:rsidRPr="009A09BC">
        <w:rPr>
          <w:rFonts w:ascii="Traditional Arabic" w:hAnsi="Traditional Arabic" w:cs="Traditional Arabic"/>
          <w:sz w:val="32"/>
          <w:szCs w:val="32"/>
          <w:rtl/>
          <w:lang w:bidi="ar-DZ"/>
        </w:rPr>
        <w:t xml:space="preserve">بلغ تصاعد أسعار الأسهم بين جوان </w:t>
      </w:r>
      <w:r w:rsidRPr="00180082">
        <w:rPr>
          <w:rFonts w:ascii="Traditional Arabic" w:hAnsi="Traditional Arabic" w:cs="Traditional Arabic"/>
          <w:sz w:val="24"/>
          <w:szCs w:val="24"/>
          <w:rtl/>
          <w:lang w:bidi="ar-DZ"/>
        </w:rPr>
        <w:t>1928</w:t>
      </w:r>
      <w:r w:rsidRPr="009A09BC">
        <w:rPr>
          <w:rFonts w:ascii="Traditional Arabic" w:hAnsi="Traditional Arabic" w:cs="Traditional Arabic"/>
          <w:sz w:val="32"/>
          <w:szCs w:val="32"/>
          <w:rtl/>
          <w:lang w:bidi="ar-DZ"/>
        </w:rPr>
        <w:t xml:space="preserve"> وسبتمبر </w:t>
      </w:r>
      <w:r w:rsidRPr="00180082">
        <w:rPr>
          <w:rFonts w:ascii="Traditional Arabic" w:hAnsi="Traditional Arabic" w:cs="Traditional Arabic"/>
          <w:sz w:val="24"/>
          <w:szCs w:val="24"/>
          <w:rtl/>
          <w:lang w:bidi="ar-DZ"/>
        </w:rPr>
        <w:t>1929</w:t>
      </w:r>
      <w:r w:rsidRPr="009A09BC">
        <w:rPr>
          <w:rFonts w:ascii="Traditional Arabic" w:hAnsi="Traditional Arabic" w:cs="Traditional Arabic"/>
          <w:sz w:val="32"/>
          <w:szCs w:val="32"/>
          <w:rtl/>
          <w:lang w:bidi="ar-DZ"/>
        </w:rPr>
        <w:t xml:space="preserve">، </w:t>
      </w:r>
      <w:r w:rsidRPr="00180082">
        <w:rPr>
          <w:rFonts w:ascii="Traditional Arabic" w:hAnsi="Traditional Arabic" w:cs="Traditional Arabic"/>
          <w:sz w:val="24"/>
          <w:szCs w:val="24"/>
          <w:rtl/>
          <w:lang w:bidi="ar-DZ"/>
        </w:rPr>
        <w:t xml:space="preserve">56 </w:t>
      </w:r>
      <m:oMath>
        <m:r>
          <m:rPr>
            <m:sty m:val="p"/>
          </m:rPr>
          <w:rPr>
            <w:rFonts w:ascii="Cambria Math" w:hAnsi="Cambria Math" w:cs="Traditional Arabic"/>
            <w:sz w:val="24"/>
            <w:szCs w:val="24"/>
            <w:rtl/>
            <w:lang w:bidi="ar-DZ"/>
          </w:rPr>
          <m:t>%</m:t>
        </m:r>
      </m:oMath>
      <w:r w:rsidRPr="00180082">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بورصة نيويورك، ويرجع هذا </w:t>
      </w:r>
      <w:r w:rsidRPr="009A09BC">
        <w:rPr>
          <w:rFonts w:ascii="Traditional Arabic" w:hAnsi="Traditional Arabic" w:cs="Traditional Arabic" w:hint="cs"/>
          <w:sz w:val="32"/>
          <w:szCs w:val="32"/>
          <w:rtl/>
          <w:lang w:bidi="ar-DZ"/>
        </w:rPr>
        <w:t>الارتفاع</w:t>
      </w:r>
      <w:r w:rsidRPr="009A09BC">
        <w:rPr>
          <w:rFonts w:ascii="Traditional Arabic" w:hAnsi="Traditional Arabic" w:cs="Traditional Arabic"/>
          <w:sz w:val="32"/>
          <w:szCs w:val="32"/>
          <w:rtl/>
          <w:lang w:bidi="ar-DZ"/>
        </w:rPr>
        <w:t xml:space="preserve"> إلى الأسباب التالية:</w:t>
      </w:r>
    </w:p>
    <w:p w:rsidR="000D09CD" w:rsidRPr="009A09BC" w:rsidRDefault="000D09CD" w:rsidP="00CF2ACC">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التصريحات المتفائلة: وهي صادرة عن صناعيين، مثل المدير العام لشركة جنرال موتورز سنة </w:t>
      </w:r>
      <w:r w:rsidRPr="00A25EB4">
        <w:rPr>
          <w:rFonts w:ascii="Traditional Arabic" w:hAnsi="Traditional Arabic" w:cs="Traditional Arabic"/>
          <w:sz w:val="24"/>
          <w:szCs w:val="24"/>
          <w:rtl/>
          <w:lang w:bidi="ar-DZ"/>
        </w:rPr>
        <w:t>1928</w:t>
      </w:r>
      <w:r w:rsidRPr="009A09BC">
        <w:rPr>
          <w:rFonts w:ascii="Traditional Arabic" w:hAnsi="Traditional Arabic" w:cs="Traditional Arabic"/>
          <w:sz w:val="32"/>
          <w:szCs w:val="32"/>
          <w:rtl/>
          <w:lang w:bidi="ar-DZ"/>
        </w:rPr>
        <w:t xml:space="preserve">، أو عن رجال سياسة (كوليدج </w:t>
      </w:r>
      <w:r w:rsidRPr="00F260F1">
        <w:rPr>
          <w:rFonts w:asciiTheme="majorBidi" w:hAnsiTheme="majorBidi" w:cstheme="majorBidi"/>
          <w:sz w:val="24"/>
          <w:szCs w:val="24"/>
          <w:lang w:bidi="ar-DZ"/>
        </w:rPr>
        <w:t>Coolidge</w:t>
      </w:r>
      <w:r w:rsidRPr="00F260F1">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رئيس الولايات المتحدة الأمريكية حتى مارس </w:t>
      </w:r>
      <w:r w:rsidRPr="00A25EB4">
        <w:rPr>
          <w:rFonts w:ascii="Traditional Arabic" w:hAnsi="Traditional Arabic" w:cs="Traditional Arabic"/>
          <w:sz w:val="24"/>
          <w:szCs w:val="24"/>
          <w:rtl/>
          <w:lang w:bidi="ar-DZ"/>
        </w:rPr>
        <w:t>1929</w:t>
      </w:r>
      <w:r w:rsidRPr="009A09BC">
        <w:rPr>
          <w:rFonts w:ascii="Traditional Arabic" w:hAnsi="Traditional Arabic" w:cs="Traditional Arabic"/>
          <w:sz w:val="32"/>
          <w:szCs w:val="32"/>
          <w:rtl/>
          <w:lang w:bidi="ar-DZ"/>
        </w:rPr>
        <w:t xml:space="preserve">، وحتى هوقر </w:t>
      </w:r>
      <w:r w:rsidRPr="00F260F1">
        <w:rPr>
          <w:rFonts w:asciiTheme="majorBidi" w:hAnsiTheme="majorBidi" w:cstheme="majorBidi"/>
          <w:sz w:val="24"/>
          <w:szCs w:val="24"/>
          <w:lang w:bidi="ar-DZ"/>
        </w:rPr>
        <w:t>Hoover</w:t>
      </w:r>
      <w:r w:rsidRPr="00F260F1">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val="en-US" w:bidi="ar-DZ"/>
        </w:rPr>
        <w:t xml:space="preserve">الذي جاء من بعده)، وعن </w:t>
      </w:r>
      <w:r w:rsidRPr="009A09BC">
        <w:rPr>
          <w:rFonts w:ascii="Traditional Arabic" w:hAnsi="Traditional Arabic" w:cs="Traditional Arabic" w:hint="cs"/>
          <w:sz w:val="32"/>
          <w:szCs w:val="32"/>
          <w:rtl/>
          <w:lang w:val="en-US" w:bidi="ar-DZ"/>
        </w:rPr>
        <w:t>اقتصاديين</w:t>
      </w:r>
      <w:r w:rsidRPr="009A09BC">
        <w:rPr>
          <w:rFonts w:ascii="Traditional Arabic" w:hAnsi="Traditional Arabic" w:cs="Traditional Arabic"/>
          <w:sz w:val="32"/>
          <w:szCs w:val="32"/>
          <w:rtl/>
          <w:lang w:val="en-US" w:bidi="ar-DZ"/>
        </w:rPr>
        <w:t xml:space="preserve"> مثل ايرفنج فيشر</w:t>
      </w:r>
      <w:r>
        <w:rPr>
          <w:rFonts w:ascii="Traditional Arabic" w:hAnsi="Traditional Arabic" w:cs="Traditional Arabic" w:hint="cs"/>
          <w:sz w:val="32"/>
          <w:szCs w:val="32"/>
          <w:rtl/>
          <w:lang w:val="en-US" w:bidi="ar-DZ"/>
        </w:rPr>
        <w:t xml:space="preserve"> </w:t>
      </w:r>
      <w:r w:rsidRPr="00F260F1">
        <w:rPr>
          <w:rFonts w:asciiTheme="majorBidi" w:hAnsiTheme="majorBidi" w:cstheme="majorBidi"/>
          <w:sz w:val="24"/>
          <w:szCs w:val="24"/>
          <w:lang w:val="en-US" w:bidi="ar-DZ"/>
        </w:rPr>
        <w:t>Irving Fisher</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أما شركة هارقرد </w:t>
      </w:r>
      <w:r w:rsidRPr="009A09BC">
        <w:rPr>
          <w:rFonts w:ascii="Traditional Arabic" w:hAnsi="Traditional Arabic" w:cs="Traditional Arabic" w:hint="cs"/>
          <w:sz w:val="32"/>
          <w:szCs w:val="32"/>
          <w:rtl/>
          <w:lang w:val="en-US" w:bidi="ar-DZ"/>
        </w:rPr>
        <w:t>الاقتصادية</w:t>
      </w:r>
      <w:r w:rsidRPr="009A09BC">
        <w:rPr>
          <w:rFonts w:ascii="Traditional Arabic" w:hAnsi="Traditional Arabic" w:cs="Traditional Arabic"/>
          <w:sz w:val="32"/>
          <w:szCs w:val="32"/>
          <w:rtl/>
          <w:lang w:val="en-US" w:bidi="ar-DZ"/>
        </w:rPr>
        <w:t xml:space="preserve"> فقد استمرت في تفاؤلها حتى بعد </w:t>
      </w:r>
      <w:r w:rsidRPr="009A09BC">
        <w:rPr>
          <w:rFonts w:ascii="Traditional Arabic" w:hAnsi="Traditional Arabic" w:cs="Traditional Arabic" w:hint="cs"/>
          <w:sz w:val="32"/>
          <w:szCs w:val="32"/>
          <w:rtl/>
          <w:lang w:val="en-US" w:bidi="ar-DZ"/>
        </w:rPr>
        <w:t>الانهيار</w:t>
      </w:r>
      <w:r w:rsidRPr="009A09BC">
        <w:rPr>
          <w:rFonts w:ascii="Traditional Arabic" w:hAnsi="Traditional Arabic" w:cs="Traditional Arabic"/>
          <w:sz w:val="32"/>
          <w:szCs w:val="32"/>
          <w:rtl/>
          <w:lang w:val="en-US" w:bidi="ar-DZ"/>
        </w:rPr>
        <w:t xml:space="preserve">، فقد صرح مدراؤها في ديسمبر </w:t>
      </w:r>
      <w:r w:rsidRPr="00A25EB4">
        <w:rPr>
          <w:rFonts w:ascii="Traditional Arabic" w:hAnsi="Traditional Arabic" w:cs="Traditional Arabic"/>
          <w:sz w:val="24"/>
          <w:szCs w:val="24"/>
          <w:rtl/>
          <w:lang w:val="en-US" w:bidi="ar-DZ"/>
        </w:rPr>
        <w:t xml:space="preserve">1929 </w:t>
      </w:r>
      <w:r w:rsidRPr="009A09BC">
        <w:rPr>
          <w:rFonts w:ascii="Traditional Arabic" w:hAnsi="Traditional Arabic" w:cs="Traditional Arabic"/>
          <w:sz w:val="32"/>
          <w:szCs w:val="32"/>
          <w:rtl/>
          <w:lang w:val="en-US" w:bidi="ar-DZ"/>
        </w:rPr>
        <w:t xml:space="preserve">بأن الأزمة بعيدة </w:t>
      </w:r>
      <w:r w:rsidRPr="009A09BC">
        <w:rPr>
          <w:rFonts w:ascii="Traditional Arabic" w:hAnsi="Traditional Arabic" w:cs="Traditional Arabic" w:hint="cs"/>
          <w:sz w:val="32"/>
          <w:szCs w:val="32"/>
          <w:rtl/>
          <w:lang w:val="en-US" w:bidi="ar-DZ"/>
        </w:rPr>
        <w:t>الاحتمال</w:t>
      </w:r>
      <w:r w:rsidR="00CF2ACC">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w:t>
      </w:r>
    </w:p>
    <w:p w:rsidR="000D09CD" w:rsidRPr="009A09BC" w:rsidRDefault="000D09CD" w:rsidP="00CF2ACC">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bidi="ar-DZ"/>
        </w:rPr>
        <w:lastRenderedPageBreak/>
        <w:t>-</w:t>
      </w:r>
      <w:r w:rsidRPr="009A09BC">
        <w:rPr>
          <w:rFonts w:ascii="Traditional Arabic" w:hAnsi="Traditional Arabic" w:cs="Traditional Arabic"/>
          <w:sz w:val="32"/>
          <w:szCs w:val="32"/>
          <w:rtl/>
          <w:lang w:val="en-US" w:bidi="ar-DZ"/>
        </w:rPr>
        <w:t xml:space="preserve"> وفرة </w:t>
      </w:r>
      <w:r w:rsidRPr="009A09BC">
        <w:rPr>
          <w:rFonts w:ascii="Traditional Arabic" w:hAnsi="Traditional Arabic" w:cs="Traditional Arabic" w:hint="cs"/>
          <w:sz w:val="32"/>
          <w:szCs w:val="32"/>
          <w:rtl/>
          <w:lang w:val="en-US" w:bidi="ar-DZ"/>
        </w:rPr>
        <w:t>الادخار</w:t>
      </w:r>
      <w:r w:rsidRPr="009A09BC">
        <w:rPr>
          <w:rFonts w:ascii="Traditional Arabic" w:hAnsi="Traditional Arabic" w:cs="Traditional Arabic"/>
          <w:sz w:val="32"/>
          <w:szCs w:val="32"/>
          <w:rtl/>
          <w:lang w:val="en-US" w:bidi="ar-DZ"/>
        </w:rPr>
        <w:t xml:space="preserve"> وسهو</w:t>
      </w:r>
      <w:r>
        <w:rPr>
          <w:rFonts w:ascii="Traditional Arabic" w:hAnsi="Traditional Arabic" w:cs="Traditional Arabic"/>
          <w:sz w:val="32"/>
          <w:szCs w:val="32"/>
          <w:rtl/>
          <w:lang w:val="en-US" w:bidi="ar-DZ"/>
        </w:rPr>
        <w:t xml:space="preserve">لة التسليف:  أتاحت وفرة </w:t>
      </w:r>
      <w:r>
        <w:rPr>
          <w:rFonts w:ascii="Traditional Arabic" w:hAnsi="Traditional Arabic" w:cs="Traditional Arabic" w:hint="cs"/>
          <w:sz w:val="32"/>
          <w:szCs w:val="32"/>
          <w:rtl/>
          <w:lang w:val="en-US" w:bidi="ar-DZ"/>
        </w:rPr>
        <w:t>الادخار</w:t>
      </w:r>
      <w:r>
        <w:rPr>
          <w:rFonts w:ascii="Traditional Arabic" w:hAnsi="Traditional Arabic" w:cs="Traditional Arabic"/>
          <w:sz w:val="32"/>
          <w:szCs w:val="32"/>
          <w:rtl/>
          <w:lang w:val="en-US" w:bidi="ar-DZ"/>
        </w:rPr>
        <w:t xml:space="preserve"> بعد عدة سنوات من الرخاء وسهولة الحصول على التسليفات</w:t>
      </w:r>
      <w:r>
        <w:rPr>
          <w:rFonts w:ascii="Traditional Arabic" w:hAnsi="Traditional Arabic" w:cs="Traditional Arabic" w:hint="cs"/>
          <w:sz w:val="32"/>
          <w:szCs w:val="32"/>
          <w:rtl/>
          <w:lang w:val="en-US" w:bidi="ar-DZ"/>
        </w:rPr>
        <w:t xml:space="preserve"> إلى</w:t>
      </w:r>
      <w:r w:rsidRPr="009A09BC">
        <w:rPr>
          <w:rFonts w:ascii="Traditional Arabic" w:hAnsi="Traditional Arabic" w:cs="Traditional Arabic"/>
          <w:sz w:val="32"/>
          <w:szCs w:val="32"/>
          <w:rtl/>
          <w:lang w:val="en-US" w:bidi="ar-DZ"/>
        </w:rPr>
        <w:t xml:space="preserve"> تمويل المشروعات نقدا والمشتريات الحدية على أساس تقنية هامش الضمان</w:t>
      </w:r>
      <w:r w:rsidR="00D82386" w:rsidRPr="00D82386">
        <w:rPr>
          <w:rStyle w:val="Appelnotedebasdep"/>
          <w:rFonts w:ascii="Traditional Arabic" w:hAnsi="Traditional Arabic" w:cs="Traditional Arabic"/>
          <w:sz w:val="32"/>
          <w:szCs w:val="32"/>
          <w:lang w:val="en-US" w:bidi="ar-DZ"/>
        </w:rPr>
        <w:footnoteReference w:customMarkFollows="1" w:id="2"/>
        <w:sym w:font="Symbol" w:char="F02A"/>
      </w:r>
      <w:r w:rsidR="00CF2ACC">
        <w:rPr>
          <w:rFonts w:ascii="Traditional Arabic" w:hAnsi="Traditional Arabic" w:cs="Traditional Arabic" w:hint="cs"/>
          <w:sz w:val="32"/>
          <w:szCs w:val="32"/>
          <w:rtl/>
          <w:lang w:val="en-US" w:bidi="ar-DZ"/>
        </w:rPr>
        <w:t>؛</w:t>
      </w:r>
    </w:p>
    <w:p w:rsidR="000D09CD" w:rsidRPr="000E69B3" w:rsidRDefault="000D09CD" w:rsidP="00CF2ACC">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xml:space="preserve">- إنشاء وتأثير الشركات </w:t>
      </w:r>
      <w:r w:rsidRPr="009A09BC">
        <w:rPr>
          <w:rFonts w:ascii="Traditional Arabic" w:hAnsi="Traditional Arabic" w:cs="Traditional Arabic" w:hint="cs"/>
          <w:sz w:val="32"/>
          <w:szCs w:val="32"/>
          <w:rtl/>
          <w:lang w:val="en-US" w:bidi="ar-DZ"/>
        </w:rPr>
        <w:t>الاستثمارية</w:t>
      </w:r>
      <w:r w:rsidRPr="009A09BC">
        <w:rPr>
          <w:rFonts w:ascii="Traditional Arabic" w:hAnsi="Traditional Arabic" w:cs="Traditional Arabic"/>
          <w:sz w:val="32"/>
          <w:szCs w:val="32"/>
          <w:rtl/>
          <w:lang w:val="en-US" w:bidi="ar-DZ"/>
        </w:rPr>
        <w:t xml:space="preserve"> المتعددة</w:t>
      </w:r>
      <w:r w:rsidR="000C15AC" w:rsidRPr="007207EB">
        <w:rPr>
          <w:rStyle w:val="Appelnotedebasdep"/>
          <w:rFonts w:ascii="Traditional Arabic" w:hAnsi="Traditional Arabic" w:cs="Traditional Arabic"/>
          <w:sz w:val="32"/>
          <w:szCs w:val="32"/>
          <w:lang w:val="en-US" w:bidi="ar-DZ"/>
        </w:rPr>
        <w:footnoteReference w:customMarkFollows="1" w:id="3"/>
        <w:sym w:font="Symbol" w:char="F02A"/>
      </w:r>
      <w:r w:rsidR="000C15AC" w:rsidRPr="007207EB">
        <w:rPr>
          <w:rStyle w:val="Appelnotedebasdep"/>
          <w:rFonts w:ascii="Traditional Arabic" w:hAnsi="Traditional Arabic" w:cs="Traditional Arabic"/>
          <w:sz w:val="32"/>
          <w:szCs w:val="32"/>
          <w:lang w:val="en-US" w:bidi="ar-DZ"/>
        </w:rPr>
        <w:sym w:font="Symbol" w:char="F02A"/>
      </w:r>
      <w:r w:rsidRPr="009A09BC">
        <w:rPr>
          <w:rFonts w:ascii="Traditional Arabic" w:hAnsi="Traditional Arabic" w:cs="Traditional Arabic"/>
          <w:sz w:val="32"/>
          <w:szCs w:val="32"/>
          <w:rtl/>
          <w:lang w:val="en-US" w:bidi="ar-DZ"/>
        </w:rPr>
        <w:t xml:space="preserve">: هذه الشركات ممولة من </w:t>
      </w:r>
      <w:r w:rsidRPr="009A09BC">
        <w:rPr>
          <w:rFonts w:ascii="Traditional Arabic" w:hAnsi="Traditional Arabic" w:cs="Traditional Arabic" w:hint="cs"/>
          <w:sz w:val="32"/>
          <w:szCs w:val="32"/>
          <w:rtl/>
          <w:lang w:val="en-US" w:bidi="ar-DZ"/>
        </w:rPr>
        <w:t>الاستعانة</w:t>
      </w:r>
      <w:r w:rsidRPr="009A09BC">
        <w:rPr>
          <w:rFonts w:ascii="Traditional Arabic" w:hAnsi="Traditional Arabic" w:cs="Traditional Arabic"/>
          <w:sz w:val="32"/>
          <w:szCs w:val="32"/>
          <w:rtl/>
          <w:lang w:val="en-US" w:bidi="ar-DZ"/>
        </w:rPr>
        <w:t xml:space="preserve"> </w:t>
      </w:r>
      <w:r w:rsidRPr="009A09BC">
        <w:rPr>
          <w:rFonts w:ascii="Traditional Arabic" w:hAnsi="Traditional Arabic" w:cs="Traditional Arabic" w:hint="cs"/>
          <w:sz w:val="32"/>
          <w:szCs w:val="32"/>
          <w:rtl/>
          <w:lang w:val="en-US" w:bidi="ar-DZ"/>
        </w:rPr>
        <w:t>بالادخار</w:t>
      </w:r>
      <w:r w:rsidRPr="009A09BC">
        <w:rPr>
          <w:rFonts w:ascii="Traditional Arabic" w:hAnsi="Traditional Arabic" w:cs="Traditional Arabic"/>
          <w:sz w:val="32"/>
          <w:szCs w:val="32"/>
          <w:rtl/>
          <w:lang w:val="en-US" w:bidi="ar-DZ"/>
        </w:rPr>
        <w:t xml:space="preserve"> العام وخاصة الادخار الصغير، وتستعمل الرساميل المحصلة للحصول على الأوراق المالية</w:t>
      </w:r>
      <w:r w:rsidR="00CF2ACC">
        <w:rPr>
          <w:rFonts w:ascii="Traditional Arabic" w:hAnsi="Traditional Arabic" w:cs="Traditional Arabic" w:hint="cs"/>
          <w:sz w:val="32"/>
          <w:szCs w:val="32"/>
          <w:rtl/>
          <w:lang w:val="en-US" w:bidi="ar-DZ"/>
        </w:rPr>
        <w:t>؛</w:t>
      </w:r>
      <w:r w:rsidR="000C15AC">
        <w:rPr>
          <w:rFonts w:ascii="Traditional Arabic" w:hAnsi="Traditional Arabic" w:cs="Traditional Arabic"/>
          <w:sz w:val="32"/>
          <w:szCs w:val="32"/>
          <w:lang w:val="en-US" w:bidi="ar-DZ"/>
        </w:rPr>
        <w:t xml:space="preserve">  </w:t>
      </w:r>
      <w:r w:rsidR="007207EB">
        <w:rPr>
          <w:rFonts w:ascii="Traditional Arabic" w:hAnsi="Traditional Arabic" w:cs="Traditional Arabic" w:hint="cs"/>
          <w:sz w:val="32"/>
          <w:szCs w:val="32"/>
          <w:rtl/>
          <w:lang w:val="en-US" w:bidi="ar-DZ"/>
        </w:rPr>
        <w:t xml:space="preserve">  </w:t>
      </w:r>
      <w:r w:rsidR="000C15AC">
        <w:rPr>
          <w:rFonts w:ascii="Traditional Arabic" w:hAnsi="Traditional Arabic" w:cs="Traditional Arabic" w:hint="cs"/>
          <w:sz w:val="32"/>
          <w:szCs w:val="32"/>
          <w:rtl/>
          <w:lang w:val="en-US" w:bidi="ar-DZ"/>
        </w:rPr>
        <w:t xml:space="preserve">   </w:t>
      </w:r>
    </w:p>
    <w:p w:rsidR="000D09CD" w:rsidRPr="009A09BC" w:rsidRDefault="00022DEB" w:rsidP="000D09CD">
      <w:pPr>
        <w:tabs>
          <w:tab w:val="right" w:pos="567"/>
        </w:tabs>
        <w:bidi/>
        <w:jc w:val="both"/>
        <w:rPr>
          <w:rFonts w:ascii="Traditional Arabic" w:hAnsi="Traditional Arabic" w:cs="Traditional Arabic"/>
          <w:sz w:val="32"/>
          <w:szCs w:val="32"/>
          <w:rtl/>
          <w:lang w:val="en-US" w:bidi="ar-DZ"/>
        </w:rPr>
      </w:pPr>
      <w:r>
        <w:rPr>
          <w:rFonts w:ascii="Traditional Arabic" w:hAnsi="Traditional Arabic" w:cs="Traditional Arabic"/>
          <w:sz w:val="32"/>
          <w:szCs w:val="32"/>
          <w:rtl/>
          <w:lang w:val="en-US" w:bidi="ar-DZ"/>
        </w:rPr>
        <w:t>- تسامح السلطات النقدية:</w:t>
      </w:r>
      <w:r w:rsidR="000D09CD" w:rsidRPr="009A09BC">
        <w:rPr>
          <w:rFonts w:ascii="Traditional Arabic" w:hAnsi="Traditional Arabic" w:cs="Traditional Arabic"/>
          <w:sz w:val="32"/>
          <w:szCs w:val="32"/>
          <w:rtl/>
          <w:lang w:val="en-US" w:bidi="ar-DZ"/>
        </w:rPr>
        <w:t xml:space="preserve">لم تستطع السلطات النقدية الأمريكية أو لم ترغب بالوقوف في وجه حركة </w:t>
      </w:r>
      <w:r w:rsidR="000D09CD" w:rsidRPr="009A09BC">
        <w:rPr>
          <w:rFonts w:ascii="Traditional Arabic" w:hAnsi="Traditional Arabic" w:cs="Traditional Arabic" w:hint="cs"/>
          <w:sz w:val="32"/>
          <w:szCs w:val="32"/>
          <w:rtl/>
          <w:lang w:val="en-US" w:bidi="ar-DZ"/>
        </w:rPr>
        <w:t>الارتفاع</w:t>
      </w:r>
      <w:r w:rsidR="000D09CD" w:rsidRPr="009A09BC">
        <w:rPr>
          <w:rFonts w:ascii="Traditional Arabic" w:hAnsi="Traditional Arabic" w:cs="Traditional Arabic"/>
          <w:sz w:val="32"/>
          <w:szCs w:val="32"/>
          <w:rtl/>
          <w:lang w:val="en-US" w:bidi="ar-DZ"/>
        </w:rPr>
        <w:t xml:space="preserve"> عندما بدا واضحا أنها تتجاوز المألوف، خاصة أن ارتفاع معدل الخصم من قبل المصرف الفدرالي </w:t>
      </w:r>
      <w:r w:rsidR="000D09CD" w:rsidRPr="009A09BC">
        <w:rPr>
          <w:rFonts w:ascii="Traditional Arabic" w:hAnsi="Traditional Arabic" w:cs="Traditional Arabic" w:hint="cs"/>
          <w:sz w:val="32"/>
          <w:szCs w:val="32"/>
          <w:rtl/>
          <w:lang w:val="en-US" w:bidi="ar-DZ"/>
        </w:rPr>
        <w:t>الاحتياطي</w:t>
      </w:r>
      <w:r w:rsidR="000D09CD" w:rsidRPr="009A09BC">
        <w:rPr>
          <w:rFonts w:ascii="Traditional Arabic" w:hAnsi="Traditional Arabic" w:cs="Traditional Arabic"/>
          <w:sz w:val="32"/>
          <w:szCs w:val="32"/>
          <w:rtl/>
          <w:lang w:val="en-US" w:bidi="ar-DZ"/>
        </w:rPr>
        <w:t xml:space="preserve"> لنيويورك من </w:t>
      </w:r>
      <w:r w:rsidR="000D09CD" w:rsidRPr="00A25EB4">
        <w:rPr>
          <w:rFonts w:ascii="Traditional Arabic" w:hAnsi="Traditional Arabic" w:cs="Traditional Arabic"/>
          <w:sz w:val="24"/>
          <w:szCs w:val="24"/>
          <w:rtl/>
          <w:lang w:val="en-US" w:bidi="ar-DZ"/>
        </w:rPr>
        <w:t>5</w:t>
      </w:r>
      <w:r w:rsidR="000D09CD" w:rsidRPr="009A09BC">
        <w:rPr>
          <w:rFonts w:ascii="Traditional Arabic" w:hAnsi="Traditional Arabic" w:cs="Traditional Arabic"/>
          <w:sz w:val="32"/>
          <w:szCs w:val="32"/>
          <w:rtl/>
          <w:lang w:val="en-US" w:bidi="ar-DZ"/>
        </w:rPr>
        <w:t xml:space="preserve"> إلى </w:t>
      </w:r>
      <w:r w:rsidR="000D09CD" w:rsidRPr="00A25EB4">
        <w:rPr>
          <w:rFonts w:ascii="Traditional Arabic" w:hAnsi="Traditional Arabic" w:cs="Traditional Arabic"/>
          <w:sz w:val="24"/>
          <w:szCs w:val="24"/>
          <w:rtl/>
          <w:lang w:val="en-US" w:bidi="ar-DZ"/>
        </w:rPr>
        <w:t>6</w:t>
      </w:r>
      <m:oMath>
        <m:r>
          <m:rPr>
            <m:sty m:val="p"/>
          </m:rPr>
          <w:rPr>
            <w:rFonts w:ascii="Cambria Math" w:hAnsi="Cambria Math" w:cs="Traditional Arabic"/>
            <w:sz w:val="24"/>
            <w:szCs w:val="24"/>
            <w:rtl/>
            <w:lang w:val="en-US" w:bidi="ar-DZ"/>
          </w:rPr>
          <m:t>%</m:t>
        </m:r>
      </m:oMath>
      <w:r w:rsidR="000D09CD" w:rsidRPr="00A25EB4">
        <w:rPr>
          <w:rFonts w:ascii="Traditional Arabic" w:hAnsi="Traditional Arabic" w:cs="Traditional Arabic"/>
          <w:sz w:val="24"/>
          <w:szCs w:val="24"/>
          <w:rtl/>
          <w:lang w:val="en-US" w:bidi="ar-DZ"/>
        </w:rPr>
        <w:t xml:space="preserve"> </w:t>
      </w:r>
      <w:r w:rsidR="000D09CD" w:rsidRPr="009A09BC">
        <w:rPr>
          <w:rFonts w:ascii="Traditional Arabic" w:hAnsi="Traditional Arabic" w:cs="Traditional Arabic"/>
          <w:sz w:val="32"/>
          <w:szCs w:val="32"/>
          <w:rtl/>
          <w:lang w:val="en-US" w:bidi="ar-DZ"/>
        </w:rPr>
        <w:t xml:space="preserve">في أوت </w:t>
      </w:r>
      <w:r w:rsidR="000D09CD" w:rsidRPr="00A25EB4">
        <w:rPr>
          <w:rFonts w:ascii="Traditional Arabic" w:hAnsi="Traditional Arabic" w:cs="Traditional Arabic"/>
          <w:sz w:val="24"/>
          <w:szCs w:val="24"/>
          <w:rtl/>
          <w:lang w:val="en-US" w:bidi="ar-DZ"/>
        </w:rPr>
        <w:t>1929</w:t>
      </w:r>
      <w:r w:rsidR="000D09CD" w:rsidRPr="009A09BC">
        <w:rPr>
          <w:rFonts w:ascii="Traditional Arabic" w:hAnsi="Traditional Arabic" w:cs="Traditional Arabic"/>
          <w:sz w:val="32"/>
          <w:szCs w:val="32"/>
          <w:rtl/>
          <w:lang w:val="en-US" w:bidi="ar-DZ"/>
        </w:rPr>
        <w:t xml:space="preserve"> كان متأخرا</w:t>
      </w:r>
      <w:r w:rsidR="000D09CD" w:rsidRPr="009A09BC">
        <w:rPr>
          <w:rStyle w:val="Appelnotedebasdep"/>
          <w:rFonts w:ascii="Traditional Arabic" w:hAnsi="Traditional Arabic" w:cs="Traditional Arabic"/>
          <w:sz w:val="32"/>
          <w:szCs w:val="32"/>
          <w:rtl/>
          <w:lang w:val="en-US" w:bidi="ar-DZ"/>
        </w:rPr>
        <w:footnoteReference w:id="4"/>
      </w:r>
      <w:r w:rsidR="000D09CD" w:rsidRPr="009A09BC">
        <w:rPr>
          <w:rFonts w:ascii="Traditional Arabic" w:hAnsi="Traditional Arabic" w:cs="Traditional Arabic"/>
          <w:sz w:val="32"/>
          <w:szCs w:val="32"/>
          <w:rtl/>
          <w:lang w:val="en-US" w:bidi="ar-DZ"/>
        </w:rPr>
        <w:t xml:space="preserve">. </w:t>
      </w:r>
      <w:r w:rsidR="009C6B7F">
        <w:rPr>
          <w:rFonts w:ascii="Traditional Arabic" w:hAnsi="Traditional Arabic" w:cs="Traditional Arabic" w:hint="cs"/>
          <w:sz w:val="32"/>
          <w:szCs w:val="32"/>
          <w:rtl/>
          <w:lang w:val="en-US" w:bidi="ar-DZ"/>
        </w:rPr>
        <w:t xml:space="preserve">  </w:t>
      </w:r>
    </w:p>
    <w:p w:rsidR="000D09CD" w:rsidRPr="009A09BC" w:rsidRDefault="000D09CD" w:rsidP="000D09CD">
      <w:pPr>
        <w:tabs>
          <w:tab w:val="right" w:pos="567"/>
        </w:tabs>
        <w:bidi/>
        <w:spacing w:after="0"/>
        <w:jc w:val="both"/>
        <w:rPr>
          <w:rFonts w:ascii="Traditional Arabic" w:hAnsi="Traditional Arabic" w:cs="Traditional Arabic"/>
          <w:b/>
          <w:bCs/>
          <w:sz w:val="32"/>
          <w:szCs w:val="32"/>
          <w:rtl/>
          <w:lang w:val="en-US" w:bidi="ar-DZ"/>
        </w:rPr>
      </w:pPr>
      <w:r w:rsidRPr="00970962">
        <w:rPr>
          <w:rFonts w:ascii="Traditional Arabic" w:hAnsi="Traditional Arabic" w:cs="Traditional Arabic"/>
          <w:b/>
          <w:bCs/>
          <w:sz w:val="24"/>
          <w:szCs w:val="24"/>
          <w:rtl/>
          <w:lang w:val="en-US" w:bidi="ar-DZ"/>
        </w:rPr>
        <w:t>2</w:t>
      </w:r>
      <w:r w:rsidRPr="009A09BC">
        <w:rPr>
          <w:rFonts w:ascii="Traditional Arabic" w:hAnsi="Traditional Arabic" w:cs="Traditional Arabic"/>
          <w:b/>
          <w:bCs/>
          <w:sz w:val="32"/>
          <w:szCs w:val="32"/>
          <w:rtl/>
          <w:lang w:val="en-US" w:bidi="ar-DZ"/>
        </w:rPr>
        <w:t xml:space="preserve">- حدوث الأزمة:  </w:t>
      </w:r>
      <w:r>
        <w:rPr>
          <w:rFonts w:ascii="Traditional Arabic" w:hAnsi="Traditional Arabic" w:cs="Traditional Arabic" w:hint="cs"/>
          <w:b/>
          <w:bCs/>
          <w:sz w:val="32"/>
          <w:szCs w:val="32"/>
          <w:rtl/>
          <w:lang w:val="en-US" w:bidi="ar-DZ"/>
        </w:rPr>
        <w:t xml:space="preserve">  </w:t>
      </w:r>
    </w:p>
    <w:p w:rsidR="000D09CD" w:rsidRDefault="000D09CD" w:rsidP="0092750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b/>
          <w:bCs/>
          <w:sz w:val="32"/>
          <w:szCs w:val="32"/>
          <w:rtl/>
          <w:lang w:val="en-US" w:bidi="ar-DZ"/>
        </w:rPr>
        <w:t xml:space="preserve">       </w:t>
      </w:r>
      <w:r w:rsidRPr="009A09BC">
        <w:rPr>
          <w:rFonts w:ascii="Traditional Arabic" w:hAnsi="Traditional Arabic" w:cs="Traditional Arabic" w:hint="cs"/>
          <w:sz w:val="32"/>
          <w:szCs w:val="32"/>
          <w:rtl/>
          <w:lang w:val="en-US" w:bidi="ar-DZ"/>
        </w:rPr>
        <w:t>انطلقت</w:t>
      </w:r>
      <w:r w:rsidRPr="009A09BC">
        <w:rPr>
          <w:rFonts w:ascii="Traditional Arabic" w:hAnsi="Traditional Arabic" w:cs="Traditional Arabic"/>
          <w:sz w:val="32"/>
          <w:szCs w:val="32"/>
          <w:rtl/>
          <w:lang w:val="en-US" w:bidi="ar-DZ"/>
        </w:rPr>
        <w:t xml:space="preserve"> الأزمة في أكتوبر من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A25EB4">
        <w:rPr>
          <w:rFonts w:ascii="Traditional Arabic" w:hAnsi="Traditional Arabic" w:cs="Traditional Arabic"/>
          <w:sz w:val="24"/>
          <w:szCs w:val="24"/>
          <w:rtl/>
          <w:lang w:val="en-US" w:bidi="ar-DZ"/>
        </w:rPr>
        <w:t>1929</w:t>
      </w:r>
      <w:r w:rsidRPr="009A09BC">
        <w:rPr>
          <w:rFonts w:ascii="Traditional Arabic" w:hAnsi="Traditional Arabic" w:cs="Traditional Arabic"/>
          <w:sz w:val="32"/>
          <w:szCs w:val="32"/>
          <w:rtl/>
          <w:lang w:val="en-US" w:bidi="ar-DZ"/>
        </w:rPr>
        <w:t xml:space="preserve"> بعد حدوث </w:t>
      </w:r>
      <w:r w:rsidRPr="009A09BC">
        <w:rPr>
          <w:rFonts w:ascii="Traditional Arabic" w:hAnsi="Traditional Arabic" w:cs="Traditional Arabic" w:hint="cs"/>
          <w:sz w:val="32"/>
          <w:szCs w:val="32"/>
          <w:rtl/>
          <w:lang w:val="en-US" w:bidi="ar-DZ"/>
        </w:rPr>
        <w:t>انهيار</w:t>
      </w:r>
      <w:r w:rsidRPr="009A09BC">
        <w:rPr>
          <w:rFonts w:ascii="Traditional Arabic" w:hAnsi="Traditional Arabic" w:cs="Traditional Arabic"/>
          <w:sz w:val="32"/>
          <w:szCs w:val="32"/>
          <w:rtl/>
          <w:lang w:val="en-US" w:bidi="ar-DZ"/>
        </w:rPr>
        <w:t xml:space="preserve"> مالي مريع في بورصة وول ستريت بنيويورك، وهبطت أسعار الأسهم هبوطا هائلا وخسرت من قيمتها حوالي </w:t>
      </w:r>
      <w:r w:rsidRPr="00A25EB4">
        <w:rPr>
          <w:rFonts w:ascii="Traditional Arabic" w:hAnsi="Traditional Arabic" w:cs="Traditional Arabic"/>
          <w:sz w:val="24"/>
          <w:szCs w:val="24"/>
          <w:rtl/>
          <w:lang w:val="en-US" w:bidi="ar-DZ"/>
        </w:rPr>
        <w:t>32</w:t>
      </w:r>
      <w:r w:rsidRPr="009A09BC">
        <w:rPr>
          <w:rFonts w:ascii="Traditional Arabic" w:hAnsi="Traditional Arabic" w:cs="Traditional Arabic"/>
          <w:sz w:val="32"/>
          <w:szCs w:val="32"/>
          <w:rtl/>
          <w:lang w:val="en-US" w:bidi="ar-DZ"/>
        </w:rPr>
        <w:t xml:space="preserve"> مليار دولار</w:t>
      </w:r>
      <w:r w:rsidR="0092750D">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إن هذا </w:t>
      </w:r>
      <w:r w:rsidRPr="009A09BC">
        <w:rPr>
          <w:rFonts w:ascii="Traditional Arabic" w:hAnsi="Traditional Arabic" w:cs="Traditional Arabic" w:hint="cs"/>
          <w:sz w:val="32"/>
          <w:szCs w:val="32"/>
          <w:rtl/>
          <w:lang w:val="en-US" w:bidi="ar-DZ"/>
        </w:rPr>
        <w:t>الانهيار</w:t>
      </w:r>
      <w:r w:rsidRPr="009A09BC">
        <w:rPr>
          <w:rFonts w:ascii="Traditional Arabic" w:hAnsi="Traditional Arabic" w:cs="Traditional Arabic"/>
          <w:sz w:val="32"/>
          <w:szCs w:val="32"/>
          <w:rtl/>
          <w:lang w:val="en-US" w:bidi="ar-DZ"/>
        </w:rPr>
        <w:t xml:space="preserve"> المالي وضع حدا </w:t>
      </w:r>
      <w:r w:rsidRPr="009A09BC">
        <w:rPr>
          <w:rFonts w:ascii="Traditional Arabic" w:hAnsi="Traditional Arabic" w:cs="Traditional Arabic" w:hint="cs"/>
          <w:sz w:val="32"/>
          <w:szCs w:val="32"/>
          <w:rtl/>
          <w:lang w:val="en-US" w:bidi="ar-DZ"/>
        </w:rPr>
        <w:t>للازدهار</w:t>
      </w:r>
      <w:r w:rsidRPr="009A09BC">
        <w:rPr>
          <w:rFonts w:ascii="Traditional Arabic" w:hAnsi="Traditional Arabic" w:cs="Traditional Arabic"/>
          <w:sz w:val="32"/>
          <w:szCs w:val="32"/>
          <w:rtl/>
          <w:lang w:val="en-US" w:bidi="ar-DZ"/>
        </w:rPr>
        <w:t xml:space="preserve"> المالي المصطنع الناجم عن المضاربة، فمنذ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A25EB4">
        <w:rPr>
          <w:rFonts w:ascii="Traditional Arabic" w:hAnsi="Traditional Arabic" w:cs="Traditional Arabic"/>
          <w:sz w:val="24"/>
          <w:szCs w:val="24"/>
          <w:rtl/>
          <w:lang w:val="en-US" w:bidi="ar-DZ"/>
        </w:rPr>
        <w:t>1925</w:t>
      </w:r>
      <w:r w:rsidRPr="009A09BC">
        <w:rPr>
          <w:rFonts w:ascii="Traditional Arabic" w:hAnsi="Traditional Arabic" w:cs="Traditional Arabic"/>
          <w:sz w:val="32"/>
          <w:szCs w:val="32"/>
          <w:rtl/>
          <w:lang w:val="en-US" w:bidi="ar-DZ"/>
        </w:rPr>
        <w:t xml:space="preserve"> إلى نهاية صيف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A25EB4">
        <w:rPr>
          <w:rFonts w:ascii="Traditional Arabic" w:hAnsi="Traditional Arabic" w:cs="Traditional Arabic"/>
          <w:sz w:val="24"/>
          <w:szCs w:val="24"/>
          <w:rtl/>
          <w:lang w:val="en-US" w:bidi="ar-DZ"/>
        </w:rPr>
        <w:t xml:space="preserve">1929 </w:t>
      </w:r>
      <w:r w:rsidRPr="009A09BC">
        <w:rPr>
          <w:rFonts w:ascii="Traditional Arabic" w:hAnsi="Traditional Arabic" w:cs="Traditional Arabic" w:hint="cs"/>
          <w:sz w:val="32"/>
          <w:szCs w:val="32"/>
          <w:rtl/>
          <w:lang w:val="en-US" w:bidi="ar-DZ"/>
        </w:rPr>
        <w:t>ارتفعت</w:t>
      </w:r>
      <w:r w:rsidRPr="009A09BC">
        <w:rPr>
          <w:rFonts w:ascii="Traditional Arabic" w:hAnsi="Traditional Arabic" w:cs="Traditional Arabic"/>
          <w:sz w:val="32"/>
          <w:szCs w:val="32"/>
          <w:rtl/>
          <w:lang w:val="en-US" w:bidi="ar-DZ"/>
        </w:rPr>
        <w:t xml:space="preserve"> أسعار السندات المالية بمعدل أربعة أضعاف بسبب لجوء الكثيرين إلى التلاعب في البورصات بحثا عن الأرباح السريعة، وارتفع مؤشر داو جونز </w:t>
      </w:r>
      <w:r w:rsidRPr="009A09BC">
        <w:rPr>
          <w:rFonts w:ascii="Traditional Arabic" w:hAnsi="Traditional Arabic" w:cs="Traditional Arabic" w:hint="cs"/>
          <w:sz w:val="32"/>
          <w:szCs w:val="32"/>
          <w:rtl/>
          <w:lang w:val="en-US" w:bidi="ar-DZ"/>
        </w:rPr>
        <w:t>ارتفاعا</w:t>
      </w:r>
      <w:r w:rsidRPr="009A09BC">
        <w:rPr>
          <w:rFonts w:ascii="Traditional Arabic" w:hAnsi="Traditional Arabic" w:cs="Traditional Arabic"/>
          <w:sz w:val="32"/>
          <w:szCs w:val="32"/>
          <w:rtl/>
          <w:lang w:val="en-US" w:bidi="ar-DZ"/>
        </w:rPr>
        <w:t xml:space="preserve"> لم يسبق له مثيل، حيث أنتقل المؤشر من </w:t>
      </w:r>
      <w:r w:rsidRPr="00A25EB4">
        <w:rPr>
          <w:rFonts w:ascii="Traditional Arabic" w:hAnsi="Traditional Arabic" w:cs="Traditional Arabic"/>
          <w:sz w:val="24"/>
          <w:szCs w:val="24"/>
          <w:rtl/>
          <w:lang w:val="en-US" w:bidi="ar-DZ"/>
        </w:rPr>
        <w:t>100</w:t>
      </w:r>
      <w:r w:rsidRPr="009A09BC">
        <w:rPr>
          <w:rFonts w:ascii="Traditional Arabic" w:hAnsi="Traditional Arabic" w:cs="Traditional Arabic"/>
          <w:sz w:val="32"/>
          <w:szCs w:val="32"/>
          <w:rtl/>
          <w:lang w:val="en-US" w:bidi="ar-DZ"/>
        </w:rPr>
        <w:t xml:space="preserve"> نقطة إلى </w:t>
      </w:r>
      <w:r w:rsidRPr="00A25EB4">
        <w:rPr>
          <w:rFonts w:ascii="Traditional Arabic" w:hAnsi="Traditional Arabic" w:cs="Traditional Arabic"/>
          <w:sz w:val="24"/>
          <w:szCs w:val="24"/>
          <w:rtl/>
          <w:lang w:val="en-US" w:bidi="ar-DZ"/>
        </w:rPr>
        <w:t>300</w:t>
      </w:r>
      <w:r w:rsidRPr="009A09BC">
        <w:rPr>
          <w:rFonts w:ascii="Traditional Arabic" w:hAnsi="Traditional Arabic" w:cs="Traditional Arabic"/>
          <w:sz w:val="32"/>
          <w:szCs w:val="32"/>
          <w:rtl/>
          <w:lang w:val="en-US" w:bidi="ar-DZ"/>
        </w:rPr>
        <w:t xml:space="preserve"> نقطة بنسبة مقدارها </w:t>
      </w:r>
      <w:r w:rsidRPr="00A25EB4">
        <w:rPr>
          <w:rFonts w:ascii="Traditional Arabic" w:hAnsi="Traditional Arabic" w:cs="Traditional Arabic"/>
          <w:sz w:val="24"/>
          <w:szCs w:val="24"/>
          <w:rtl/>
          <w:lang w:val="en-US" w:bidi="ar-DZ"/>
        </w:rPr>
        <w:t>273</w:t>
      </w:r>
      <m:oMath>
        <m:r>
          <m:rPr>
            <m:sty m:val="p"/>
          </m:rPr>
          <w:rPr>
            <w:rFonts w:ascii="Cambria Math" w:hAnsi="Cambria Math" w:cs="Traditional Arabic"/>
            <w:sz w:val="24"/>
            <w:szCs w:val="24"/>
            <w:rtl/>
            <w:lang w:val="en-US" w:bidi="ar-DZ"/>
          </w:rPr>
          <m:t>%</m:t>
        </m:r>
      </m:oMath>
      <w:r w:rsidRPr="009A09BC">
        <w:rPr>
          <w:rFonts w:ascii="Traditional Arabic" w:hAnsi="Traditional Arabic" w:cs="Traditional Arabic"/>
          <w:sz w:val="32"/>
          <w:szCs w:val="32"/>
          <w:rtl/>
          <w:lang w:val="en-US" w:bidi="ar-DZ"/>
        </w:rPr>
        <w:t xml:space="preserve">، ومن تم بدأ الإنحسار الذي </w:t>
      </w:r>
      <w:r>
        <w:rPr>
          <w:rFonts w:ascii="Traditional Arabic" w:hAnsi="Traditional Arabic" w:cs="Traditional Arabic"/>
          <w:sz w:val="32"/>
          <w:szCs w:val="32"/>
          <w:rtl/>
          <w:lang w:val="en-US" w:bidi="ar-DZ"/>
        </w:rPr>
        <w:t xml:space="preserve">أدى إلى فقدان وخسارة المستثمرين </w:t>
      </w:r>
      <w:r w:rsidRPr="009A09BC">
        <w:rPr>
          <w:rFonts w:ascii="Traditional Arabic" w:hAnsi="Traditional Arabic" w:cs="Traditional Arabic"/>
          <w:sz w:val="32"/>
          <w:szCs w:val="32"/>
          <w:rtl/>
          <w:lang w:val="en-US" w:bidi="ar-DZ"/>
        </w:rPr>
        <w:t xml:space="preserve">حوالي </w:t>
      </w:r>
      <w:r w:rsidRPr="00A25EB4">
        <w:rPr>
          <w:rFonts w:ascii="Traditional Arabic" w:hAnsi="Traditional Arabic" w:cs="Traditional Arabic"/>
          <w:sz w:val="24"/>
          <w:szCs w:val="24"/>
          <w:rtl/>
          <w:lang w:val="en-US" w:bidi="ar-DZ"/>
        </w:rPr>
        <w:t xml:space="preserve">200 </w:t>
      </w:r>
      <w:r w:rsidRPr="009A09BC">
        <w:rPr>
          <w:rFonts w:ascii="Traditional Arabic" w:hAnsi="Traditional Arabic" w:cs="Traditional Arabic"/>
          <w:sz w:val="32"/>
          <w:szCs w:val="32"/>
          <w:rtl/>
          <w:lang w:val="en-US" w:bidi="ar-DZ"/>
        </w:rPr>
        <w:t xml:space="preserve">مليار دولار وإفلاس حوالي </w:t>
      </w:r>
      <w:r w:rsidRPr="004D2A34">
        <w:rPr>
          <w:rFonts w:ascii="Traditional Arabic" w:hAnsi="Traditional Arabic" w:cs="Traditional Arabic"/>
          <w:sz w:val="24"/>
          <w:szCs w:val="24"/>
          <w:rtl/>
          <w:lang w:val="en-US" w:bidi="ar-DZ"/>
        </w:rPr>
        <w:t>3500</w:t>
      </w:r>
      <w:r w:rsidRPr="009A09BC">
        <w:rPr>
          <w:rFonts w:ascii="Traditional Arabic" w:hAnsi="Traditional Arabic" w:cs="Traditional Arabic"/>
          <w:sz w:val="32"/>
          <w:szCs w:val="32"/>
          <w:rtl/>
          <w:lang w:val="en-US" w:bidi="ar-DZ"/>
        </w:rPr>
        <w:t xml:space="preserve"> مصرف في يوم واحد</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وقد بلغت الأسعار أقصاها في سبتمبر </w:t>
      </w:r>
      <w:r w:rsidRPr="004D2A34">
        <w:rPr>
          <w:rFonts w:ascii="Traditional Arabic" w:hAnsi="Traditional Arabic" w:cs="Traditional Arabic"/>
          <w:sz w:val="24"/>
          <w:szCs w:val="24"/>
          <w:rtl/>
          <w:lang w:val="en-US" w:bidi="ar-DZ"/>
        </w:rPr>
        <w:t>1929</w:t>
      </w:r>
      <w:r w:rsidRPr="009A09BC">
        <w:rPr>
          <w:rFonts w:ascii="Traditional Arabic" w:hAnsi="Traditional Arabic" w:cs="Traditional Arabic"/>
          <w:sz w:val="32"/>
          <w:szCs w:val="32"/>
          <w:rtl/>
          <w:lang w:val="en-US" w:bidi="ar-DZ"/>
        </w:rPr>
        <w:t xml:space="preserve"> ب</w:t>
      </w:r>
      <w:r>
        <w:rPr>
          <w:rFonts w:ascii="Traditional Arabic" w:hAnsi="Traditional Arabic" w:cs="Traditional Arabic" w:hint="cs"/>
          <w:sz w:val="32"/>
          <w:szCs w:val="32"/>
          <w:rtl/>
          <w:lang w:val="en-US" w:bidi="ar-DZ"/>
        </w:rPr>
        <w:t>ـ</w:t>
      </w:r>
      <w:r w:rsidRPr="009A09BC">
        <w:rPr>
          <w:rFonts w:ascii="Traditional Arabic" w:hAnsi="Traditional Arabic" w:cs="Traditional Arabic"/>
          <w:sz w:val="32"/>
          <w:szCs w:val="32"/>
          <w:rtl/>
          <w:lang w:val="en-US" w:bidi="ar-DZ"/>
        </w:rPr>
        <w:t xml:space="preserve"> </w:t>
      </w:r>
      <w:r w:rsidRPr="004D2A34">
        <w:rPr>
          <w:rFonts w:ascii="Traditional Arabic" w:hAnsi="Traditional Arabic" w:cs="Traditional Arabic"/>
          <w:sz w:val="24"/>
          <w:szCs w:val="24"/>
          <w:rtl/>
          <w:lang w:val="en-US" w:bidi="ar-DZ"/>
        </w:rPr>
        <w:t>216</w:t>
      </w:r>
      <w:r w:rsidRPr="009A09BC">
        <w:rPr>
          <w:rFonts w:ascii="Traditional Arabic" w:hAnsi="Traditional Arabic" w:cs="Traditional Arabic"/>
          <w:sz w:val="32"/>
          <w:szCs w:val="32"/>
          <w:rtl/>
          <w:lang w:val="en-US" w:bidi="ar-DZ"/>
        </w:rPr>
        <w:t xml:space="preserve"> دولار، ثم بدأ </w:t>
      </w:r>
      <w:r w:rsidRPr="009A09BC">
        <w:rPr>
          <w:rFonts w:ascii="Traditional Arabic" w:hAnsi="Traditional Arabic" w:cs="Traditional Arabic" w:hint="cs"/>
          <w:sz w:val="32"/>
          <w:szCs w:val="32"/>
          <w:rtl/>
          <w:lang w:val="en-US" w:bidi="ar-DZ"/>
        </w:rPr>
        <w:t>الانخفاض</w:t>
      </w:r>
      <w:r w:rsidRPr="009A09BC">
        <w:rPr>
          <w:rFonts w:ascii="Traditional Arabic" w:hAnsi="Traditional Arabic" w:cs="Traditional Arabic"/>
          <w:sz w:val="32"/>
          <w:szCs w:val="32"/>
          <w:rtl/>
          <w:lang w:val="en-US" w:bidi="ar-DZ"/>
        </w:rPr>
        <w:t xml:space="preserve"> إلى أن وصل </w:t>
      </w:r>
      <w:r w:rsidRPr="004D2A34">
        <w:rPr>
          <w:rFonts w:ascii="Traditional Arabic" w:hAnsi="Traditional Arabic" w:cs="Traditional Arabic"/>
          <w:sz w:val="24"/>
          <w:szCs w:val="24"/>
          <w:rtl/>
          <w:lang w:val="en-US" w:bidi="ar-DZ"/>
        </w:rPr>
        <w:t xml:space="preserve">34 </w:t>
      </w:r>
      <w:r w:rsidRPr="009A09BC">
        <w:rPr>
          <w:rFonts w:ascii="Traditional Arabic" w:hAnsi="Traditional Arabic" w:cs="Traditional Arabic"/>
          <w:sz w:val="32"/>
          <w:szCs w:val="32"/>
          <w:rtl/>
          <w:lang w:val="en-US" w:bidi="ar-DZ"/>
        </w:rPr>
        <w:t xml:space="preserve">دولار في جوان </w:t>
      </w:r>
      <w:r w:rsidRPr="004D2A34">
        <w:rPr>
          <w:rFonts w:ascii="Traditional Arabic" w:hAnsi="Traditional Arabic" w:cs="Traditional Arabic"/>
          <w:sz w:val="24"/>
          <w:szCs w:val="24"/>
          <w:rtl/>
          <w:lang w:val="en-US" w:bidi="ar-DZ"/>
        </w:rPr>
        <w:t>1932</w:t>
      </w:r>
      <w:r w:rsidRPr="009A09BC">
        <w:rPr>
          <w:rStyle w:val="Appelnotedebasdep"/>
          <w:rFonts w:ascii="Traditional Arabic" w:hAnsi="Traditional Arabic" w:cs="Traditional Arabic"/>
          <w:sz w:val="32"/>
          <w:szCs w:val="32"/>
          <w:rtl/>
          <w:lang w:val="en-US" w:bidi="ar-DZ"/>
        </w:rPr>
        <w:footnoteReference w:id="5"/>
      </w:r>
      <w:r w:rsidRPr="009A09BC">
        <w:rPr>
          <w:rFonts w:ascii="Traditional Arabic" w:hAnsi="Traditional Arabic" w:cs="Traditional Arabic"/>
          <w:sz w:val="32"/>
          <w:szCs w:val="32"/>
          <w:rtl/>
          <w:lang w:val="en-US" w:bidi="ar-DZ"/>
        </w:rPr>
        <w:t xml:space="preserve">.  </w:t>
      </w:r>
    </w:p>
    <w:p w:rsidR="008E2D32" w:rsidRPr="003A22BD" w:rsidRDefault="008E2D32" w:rsidP="008E2D32">
      <w:pPr>
        <w:tabs>
          <w:tab w:val="right" w:pos="567"/>
        </w:tabs>
        <w:bidi/>
        <w:jc w:val="both"/>
        <w:rPr>
          <w:rFonts w:ascii="Traditional Arabic" w:hAnsi="Traditional Arabic" w:cs="Traditional Arabic"/>
          <w:sz w:val="32"/>
          <w:szCs w:val="32"/>
          <w:rtl/>
          <w:lang w:val="en-US" w:bidi="ar-DZ"/>
        </w:rPr>
      </w:pPr>
    </w:p>
    <w:p w:rsidR="000D09CD" w:rsidRPr="009A09BC" w:rsidRDefault="000D09CD" w:rsidP="000D09CD">
      <w:pPr>
        <w:tabs>
          <w:tab w:val="right" w:pos="567"/>
        </w:tabs>
        <w:bidi/>
        <w:spacing w:after="0"/>
        <w:jc w:val="both"/>
        <w:rPr>
          <w:rFonts w:ascii="Traditional Arabic" w:hAnsi="Traditional Arabic" w:cs="Traditional Arabic"/>
          <w:b/>
          <w:bCs/>
          <w:sz w:val="32"/>
          <w:szCs w:val="32"/>
          <w:rtl/>
          <w:lang w:val="en-US" w:bidi="ar-DZ"/>
        </w:rPr>
      </w:pPr>
      <w:r w:rsidRPr="00970962">
        <w:rPr>
          <w:rFonts w:ascii="Traditional Arabic" w:hAnsi="Traditional Arabic" w:cs="Traditional Arabic"/>
          <w:b/>
          <w:bCs/>
          <w:sz w:val="24"/>
          <w:szCs w:val="24"/>
          <w:rtl/>
          <w:lang w:val="en-US" w:bidi="ar-DZ"/>
        </w:rPr>
        <w:lastRenderedPageBreak/>
        <w:t>3</w:t>
      </w:r>
      <w:r w:rsidRPr="009A09BC">
        <w:rPr>
          <w:rFonts w:ascii="Traditional Arabic" w:hAnsi="Traditional Arabic" w:cs="Traditional Arabic"/>
          <w:b/>
          <w:bCs/>
          <w:sz w:val="32"/>
          <w:szCs w:val="32"/>
          <w:rtl/>
          <w:lang w:val="en-US" w:bidi="ar-DZ"/>
        </w:rPr>
        <w:t xml:space="preserve">- تفسير الأزمة: </w:t>
      </w:r>
    </w:p>
    <w:p w:rsidR="00C802BC" w:rsidRPr="009A09BC" w:rsidRDefault="000D09CD" w:rsidP="008E2D32">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عرفت </w:t>
      </w:r>
      <w:r>
        <w:rPr>
          <w:rFonts w:ascii="Traditional Arabic" w:hAnsi="Traditional Arabic" w:cs="Traditional Arabic" w:hint="cs"/>
          <w:sz w:val="32"/>
          <w:szCs w:val="32"/>
          <w:rtl/>
          <w:lang w:bidi="ar-DZ"/>
        </w:rPr>
        <w:t>الولايا</w:t>
      </w:r>
      <w:r>
        <w:rPr>
          <w:rFonts w:ascii="Traditional Arabic" w:hAnsi="Traditional Arabic" w:cs="Traditional Arabic" w:hint="eastAsia"/>
          <w:sz w:val="32"/>
          <w:szCs w:val="32"/>
          <w:rtl/>
          <w:lang w:bidi="ar-DZ"/>
        </w:rPr>
        <w:t>ت</w:t>
      </w:r>
      <w:r>
        <w:rPr>
          <w:rFonts w:ascii="Traditional Arabic" w:hAnsi="Traditional Arabic" w:cs="Traditional Arabic" w:hint="cs"/>
          <w:sz w:val="32"/>
          <w:szCs w:val="32"/>
          <w:rtl/>
          <w:lang w:bidi="ar-DZ"/>
        </w:rPr>
        <w:t xml:space="preserve"> المتحدة الأمريكية </w:t>
      </w:r>
      <w:r w:rsidRPr="009A09BC">
        <w:rPr>
          <w:rFonts w:ascii="Traditional Arabic" w:hAnsi="Traditional Arabic" w:cs="Traditional Arabic"/>
          <w:sz w:val="32"/>
          <w:szCs w:val="32"/>
          <w:rtl/>
          <w:lang w:bidi="ar-DZ"/>
        </w:rPr>
        <w:t xml:space="preserve">بين </w:t>
      </w:r>
      <w:r w:rsidRPr="00695BC9">
        <w:rPr>
          <w:rFonts w:ascii="Traditional Arabic" w:hAnsi="Traditional Arabic" w:cs="Traditional Arabic"/>
          <w:sz w:val="24"/>
          <w:szCs w:val="24"/>
          <w:rtl/>
          <w:lang w:bidi="ar-DZ"/>
        </w:rPr>
        <w:t xml:space="preserve">1920 </w:t>
      </w:r>
      <w:r w:rsidRPr="009A09BC">
        <w:rPr>
          <w:rFonts w:ascii="Traditional Arabic" w:hAnsi="Traditional Arabic" w:cs="Traditional Arabic"/>
          <w:sz w:val="32"/>
          <w:szCs w:val="32"/>
          <w:rtl/>
          <w:lang w:bidi="ar-DZ"/>
        </w:rPr>
        <w:t xml:space="preserve">و </w:t>
      </w:r>
      <w:r w:rsidRPr="00695BC9">
        <w:rPr>
          <w:rFonts w:ascii="Traditional Arabic" w:hAnsi="Traditional Arabic" w:cs="Traditional Arabic"/>
          <w:sz w:val="24"/>
          <w:szCs w:val="24"/>
          <w:rtl/>
          <w:lang w:bidi="ar-DZ"/>
        </w:rPr>
        <w:t xml:space="preserve">1929 </w:t>
      </w:r>
      <w:r w:rsidRPr="009A09BC">
        <w:rPr>
          <w:rFonts w:ascii="Traditional Arabic" w:hAnsi="Traditional Arabic" w:cs="Traditional Arabic"/>
          <w:sz w:val="32"/>
          <w:szCs w:val="32"/>
          <w:rtl/>
          <w:lang w:bidi="ar-DZ"/>
        </w:rPr>
        <w:t xml:space="preserve">في المنتجات الصناعية </w:t>
      </w:r>
      <w:r w:rsidRPr="009A09BC">
        <w:rPr>
          <w:rFonts w:ascii="Traditional Arabic" w:hAnsi="Traditional Arabic" w:cs="Traditional Arabic" w:hint="cs"/>
          <w:sz w:val="32"/>
          <w:szCs w:val="32"/>
          <w:rtl/>
          <w:lang w:bidi="ar-DZ"/>
        </w:rPr>
        <w:t>ارتفاعا</w:t>
      </w:r>
      <w:r w:rsidRPr="009A09BC">
        <w:rPr>
          <w:rFonts w:ascii="Traditional Arabic" w:hAnsi="Traditional Arabic" w:cs="Traditional Arabic"/>
          <w:sz w:val="32"/>
          <w:szCs w:val="32"/>
          <w:rtl/>
          <w:lang w:bidi="ar-DZ"/>
        </w:rPr>
        <w:t xml:space="preserve"> ملموسا في الأجور الحقيقية، مما عمدت المؤسسات الصناعية إلى التقنية الحديثة وتحسين تنظيم العمل، ولكن أرباح الإنتاجية لم تكن كافية للتعويض عن ارتفاع الأجور، وذلك يفسر </w:t>
      </w:r>
      <w:r w:rsidRPr="009A09BC">
        <w:rPr>
          <w:rFonts w:ascii="Traditional Arabic" w:hAnsi="Traditional Arabic" w:cs="Traditional Arabic" w:hint="cs"/>
          <w:sz w:val="32"/>
          <w:szCs w:val="32"/>
          <w:rtl/>
          <w:lang w:bidi="ar-DZ"/>
        </w:rPr>
        <w:t>انخفاض</w:t>
      </w:r>
      <w:r w:rsidRPr="009A09BC">
        <w:rPr>
          <w:rFonts w:ascii="Traditional Arabic" w:hAnsi="Traditional Arabic" w:cs="Traditional Arabic"/>
          <w:sz w:val="32"/>
          <w:szCs w:val="32"/>
          <w:rtl/>
          <w:lang w:bidi="ar-DZ"/>
        </w:rPr>
        <w:t xml:space="preserve"> معدل الربح. المؤسسات توسعت في </w:t>
      </w:r>
      <w:r w:rsidRPr="009A09BC">
        <w:rPr>
          <w:rFonts w:ascii="Traditional Arabic" w:hAnsi="Traditional Arabic" w:cs="Traditional Arabic" w:hint="cs"/>
          <w:sz w:val="32"/>
          <w:szCs w:val="32"/>
          <w:rtl/>
          <w:lang w:bidi="ar-DZ"/>
        </w:rPr>
        <w:t>الاستثمار</w:t>
      </w:r>
      <w:r w:rsidRPr="009A09BC">
        <w:rPr>
          <w:rFonts w:ascii="Traditional Arabic" w:hAnsi="Traditional Arabic" w:cs="Traditional Arabic"/>
          <w:sz w:val="32"/>
          <w:szCs w:val="32"/>
          <w:rtl/>
          <w:lang w:bidi="ar-DZ"/>
        </w:rPr>
        <w:t xml:space="preserve"> رغبة في الحصول على أرباح أكبر، فكان لا بد لها من البحث على رؤوس الأموال من السوق المالية، وحتى تجذب المساهمين</w:t>
      </w:r>
      <w:r>
        <w:rPr>
          <w:rFonts w:ascii="Traditional Arabic" w:hAnsi="Traditional Arabic" w:cs="Traditional Arabic" w:hint="cs"/>
          <w:sz w:val="32"/>
          <w:szCs w:val="32"/>
          <w:rtl/>
          <w:lang w:bidi="ar-DZ"/>
        </w:rPr>
        <w:t xml:space="preserve"> كان عليها </w:t>
      </w:r>
      <w:r w:rsidRPr="009A09BC">
        <w:rPr>
          <w:rFonts w:ascii="Traditional Arabic" w:hAnsi="Traditional Arabic" w:cs="Traditional Arabic"/>
          <w:sz w:val="32"/>
          <w:szCs w:val="32"/>
          <w:rtl/>
          <w:lang w:bidi="ar-DZ"/>
        </w:rPr>
        <w:t>أن تطبق سياسة توزيع جريئة للأرباح وأن تخفي خسائرها المحتملة. وتنجح هذه الإستراتيجية إذا تشكل</w:t>
      </w:r>
      <w:r>
        <w:rPr>
          <w:rFonts w:ascii="Traditional Arabic" w:hAnsi="Traditional Arabic" w:cs="Traditional Arabic" w:hint="cs"/>
          <w:sz w:val="32"/>
          <w:szCs w:val="32"/>
          <w:rtl/>
          <w:lang w:bidi="ar-DZ"/>
        </w:rPr>
        <w:t>ت</w:t>
      </w:r>
      <w:r w:rsidRPr="009A09BC">
        <w:rPr>
          <w:rFonts w:ascii="Traditional Arabic" w:hAnsi="Traditional Arabic" w:cs="Traditional Arabic"/>
          <w:sz w:val="32"/>
          <w:szCs w:val="32"/>
          <w:rtl/>
          <w:lang w:bidi="ar-DZ"/>
        </w:rPr>
        <w:t xml:space="preserve"> الأسعار في شكل حلزوني متصاعد، </w:t>
      </w:r>
      <w:r>
        <w:rPr>
          <w:rFonts w:ascii="Traditional Arabic" w:hAnsi="Traditional Arabic" w:cs="Traditional Arabic" w:hint="cs"/>
          <w:sz w:val="32"/>
          <w:szCs w:val="32"/>
          <w:rtl/>
          <w:lang w:bidi="ar-DZ"/>
        </w:rPr>
        <w:t xml:space="preserve">إلى أن تصل مستوى </w:t>
      </w:r>
      <w:r>
        <w:rPr>
          <w:rFonts w:ascii="Traditional Arabic" w:hAnsi="Traditional Arabic" w:cs="Traditional Arabic"/>
          <w:sz w:val="32"/>
          <w:szCs w:val="32"/>
          <w:rtl/>
          <w:lang w:bidi="ar-DZ"/>
        </w:rPr>
        <w:t xml:space="preserve">لا يقابل أبدا ربحية الشركات، </w:t>
      </w:r>
      <w:r>
        <w:rPr>
          <w:rFonts w:ascii="Traditional Arabic" w:hAnsi="Traditional Arabic" w:cs="Traditional Arabic" w:hint="cs"/>
          <w:sz w:val="32"/>
          <w:szCs w:val="32"/>
          <w:rtl/>
          <w:lang w:bidi="ar-DZ"/>
        </w:rPr>
        <w:t>وهنا يكون</w:t>
      </w:r>
      <w:r w:rsidRPr="009A09BC">
        <w:rPr>
          <w:rFonts w:ascii="Traditional Arabic" w:hAnsi="Traditional Arabic" w:cs="Traditional Arabic"/>
          <w:sz w:val="32"/>
          <w:szCs w:val="32"/>
          <w:rtl/>
          <w:lang w:bidi="ar-DZ"/>
        </w:rPr>
        <w:t xml:space="preserve"> لا مفر من </w:t>
      </w:r>
      <w:r w:rsidRPr="009A09BC">
        <w:rPr>
          <w:rFonts w:ascii="Traditional Arabic" w:hAnsi="Traditional Arabic" w:cs="Traditional Arabic" w:hint="cs"/>
          <w:sz w:val="32"/>
          <w:szCs w:val="32"/>
          <w:rtl/>
          <w:lang w:bidi="ar-DZ"/>
        </w:rPr>
        <w:t>الانهيار</w:t>
      </w:r>
      <w:r w:rsidRPr="009A09BC">
        <w:rPr>
          <w:rFonts w:ascii="Traditional Arabic" w:hAnsi="Traditional Arabic" w:cs="Traditional Arabic"/>
          <w:sz w:val="32"/>
          <w:szCs w:val="32"/>
          <w:rtl/>
          <w:lang w:bidi="ar-DZ"/>
        </w:rPr>
        <w:t>.</w:t>
      </w:r>
    </w:p>
    <w:p w:rsidR="000D09CD" w:rsidRPr="00CD56EA" w:rsidRDefault="000D09CD" w:rsidP="000D09CD">
      <w:pPr>
        <w:tabs>
          <w:tab w:val="right" w:pos="567"/>
        </w:tabs>
        <w:bidi/>
        <w:jc w:val="both"/>
        <w:rPr>
          <w:rFonts w:asciiTheme="majorBidi" w:hAnsiTheme="majorBidi" w:cstheme="majorBidi"/>
          <w:sz w:val="24"/>
          <w:szCs w:val="24"/>
          <w:rtl/>
          <w:lang w:val="en-US" w:bidi="ar-DZ"/>
        </w:rPr>
      </w:pPr>
      <w:r w:rsidRPr="009A09BC">
        <w:rPr>
          <w:rFonts w:ascii="Traditional Arabic" w:hAnsi="Traditional Arabic" w:cs="Traditional Arabic"/>
          <w:sz w:val="32"/>
          <w:szCs w:val="32"/>
          <w:rtl/>
          <w:lang w:bidi="ar-DZ"/>
        </w:rPr>
        <w:t xml:space="preserve">       وفقا لكينز، كانت معدلات الفائدة في ربيع </w:t>
      </w:r>
      <w:r w:rsidRPr="00695BC9">
        <w:rPr>
          <w:rFonts w:ascii="Traditional Arabic" w:hAnsi="Traditional Arabic" w:cs="Traditional Arabic"/>
          <w:sz w:val="24"/>
          <w:szCs w:val="24"/>
          <w:rtl/>
          <w:lang w:bidi="ar-DZ"/>
        </w:rPr>
        <w:t xml:space="preserve">1929 </w:t>
      </w:r>
      <w:r w:rsidRPr="009A09BC">
        <w:rPr>
          <w:rFonts w:ascii="Traditional Arabic" w:hAnsi="Traditional Arabic" w:cs="Traditional Arabic"/>
          <w:sz w:val="32"/>
          <w:szCs w:val="32"/>
          <w:rtl/>
          <w:lang w:bidi="ar-DZ"/>
        </w:rPr>
        <w:t xml:space="preserve">مرتفعة كثيرا بالنسبة للمستثمرين بعد الأخذ بعين </w:t>
      </w:r>
      <w:r w:rsidRPr="009A09BC">
        <w:rPr>
          <w:rFonts w:ascii="Traditional Arabic" w:hAnsi="Traditional Arabic" w:cs="Traditional Arabic" w:hint="cs"/>
          <w:sz w:val="32"/>
          <w:szCs w:val="32"/>
          <w:rtl/>
          <w:lang w:bidi="ar-DZ"/>
        </w:rPr>
        <w:t>الاعتبار</w:t>
      </w:r>
      <w:r w:rsidRPr="009A09BC">
        <w:rPr>
          <w:rFonts w:ascii="Traditional Arabic" w:hAnsi="Traditional Arabic" w:cs="Traditional Arabic"/>
          <w:sz w:val="32"/>
          <w:szCs w:val="32"/>
          <w:rtl/>
          <w:lang w:bidi="ar-DZ"/>
        </w:rPr>
        <w:t xml:space="preserve"> الإي</w:t>
      </w:r>
      <w:r>
        <w:rPr>
          <w:rFonts w:ascii="Traditional Arabic" w:hAnsi="Traditional Arabic" w:cs="Traditional Arabic"/>
          <w:sz w:val="32"/>
          <w:szCs w:val="32"/>
          <w:rtl/>
          <w:lang w:bidi="ar-DZ"/>
        </w:rPr>
        <w:t>راد المتوقع لرأس المال المستثمر</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وقد </w:t>
      </w:r>
      <w:r w:rsidRPr="009A09BC">
        <w:rPr>
          <w:rFonts w:ascii="Traditional Arabic" w:hAnsi="Traditional Arabic" w:cs="Traditional Arabic" w:hint="cs"/>
          <w:sz w:val="32"/>
          <w:szCs w:val="32"/>
          <w:rtl/>
          <w:lang w:bidi="ar-DZ"/>
        </w:rPr>
        <w:t>انعكس</w:t>
      </w:r>
      <w:r w:rsidRPr="009A09BC">
        <w:rPr>
          <w:rFonts w:ascii="Traditional Arabic" w:hAnsi="Traditional Arabic" w:cs="Traditional Arabic"/>
          <w:sz w:val="32"/>
          <w:szCs w:val="32"/>
          <w:rtl/>
          <w:lang w:bidi="ar-DZ"/>
        </w:rPr>
        <w:t xml:space="preserve"> انخفاض </w:t>
      </w:r>
      <w:r w:rsidRPr="009A09BC">
        <w:rPr>
          <w:rFonts w:ascii="Traditional Arabic" w:hAnsi="Traditional Arabic" w:cs="Traditional Arabic" w:hint="cs"/>
          <w:sz w:val="32"/>
          <w:szCs w:val="32"/>
          <w:rtl/>
          <w:lang w:bidi="ar-DZ"/>
        </w:rPr>
        <w:t>الاستثمارات</w:t>
      </w:r>
      <w:r w:rsidRPr="009A09BC">
        <w:rPr>
          <w:rFonts w:ascii="Traditional Arabic" w:hAnsi="Traditional Arabic" w:cs="Traditional Arabic"/>
          <w:sz w:val="32"/>
          <w:szCs w:val="32"/>
          <w:rtl/>
          <w:lang w:bidi="ar-DZ"/>
        </w:rPr>
        <w:t xml:space="preserve"> على الأرباح الإ</w:t>
      </w:r>
      <w:r>
        <w:rPr>
          <w:rFonts w:ascii="Traditional Arabic" w:hAnsi="Traditional Arabic" w:cs="Traditional Arabic"/>
          <w:sz w:val="32"/>
          <w:szCs w:val="32"/>
          <w:rtl/>
          <w:lang w:bidi="ar-DZ"/>
        </w:rPr>
        <w:t>جمالية</w:t>
      </w:r>
      <w:r>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w:t>
      </w:r>
      <w:r w:rsidRPr="009A09BC">
        <w:rPr>
          <w:rFonts w:ascii="Traditional Arabic" w:hAnsi="Traditional Arabic" w:cs="Traditional Arabic"/>
          <w:sz w:val="32"/>
          <w:szCs w:val="32"/>
          <w:rtl/>
          <w:lang w:bidi="ar-DZ"/>
        </w:rPr>
        <w:t>لم يستطع انخفاض الأرباح أن يؤثر لأجل</w:t>
      </w:r>
      <w:r>
        <w:rPr>
          <w:rFonts w:ascii="Traditional Arabic" w:hAnsi="Traditional Arabic" w:cs="Traditional Arabic"/>
          <w:sz w:val="32"/>
          <w:szCs w:val="32"/>
          <w:rtl/>
          <w:lang w:bidi="ar-DZ"/>
        </w:rPr>
        <w:t xml:space="preserve"> على الإنتاج وعلى أسعار البورصة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w:t>
      </w:r>
      <w:r w:rsidRPr="009A09BC">
        <w:rPr>
          <w:rFonts w:ascii="Traditional Arabic" w:hAnsi="Traditional Arabic" w:cs="Traditional Arabic" w:hint="cs"/>
          <w:sz w:val="32"/>
          <w:szCs w:val="32"/>
          <w:rtl/>
          <w:lang w:bidi="ar-DZ"/>
        </w:rPr>
        <w:t>اتجهت</w:t>
      </w:r>
      <w:r w:rsidRPr="009A09BC">
        <w:rPr>
          <w:rFonts w:ascii="Traditional Arabic" w:hAnsi="Traditional Arabic" w:cs="Traditional Arabic"/>
          <w:sz w:val="32"/>
          <w:szCs w:val="32"/>
          <w:rtl/>
          <w:lang w:bidi="ar-DZ"/>
        </w:rPr>
        <w:t xml:space="preserve"> الأسعار نحو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في سبتمبر </w:t>
      </w:r>
      <w:r w:rsidRPr="00695BC9">
        <w:rPr>
          <w:rFonts w:ascii="Traditional Arabic" w:hAnsi="Traditional Arabic" w:cs="Traditional Arabic"/>
          <w:sz w:val="24"/>
          <w:szCs w:val="24"/>
          <w:rtl/>
          <w:lang w:bidi="ar-DZ"/>
        </w:rPr>
        <w:t>1929</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وقد وجدت التصريحات المتشائمة للإحصائي بانسون</w:t>
      </w:r>
      <w:r>
        <w:rPr>
          <w:rFonts w:ascii="Traditional Arabic" w:hAnsi="Traditional Arabic" w:cs="Traditional Arabic" w:hint="cs"/>
          <w:sz w:val="32"/>
          <w:szCs w:val="32"/>
          <w:rtl/>
          <w:lang w:bidi="ar-DZ"/>
        </w:rPr>
        <w:t xml:space="preserve"> ''</w:t>
      </w:r>
      <w:r w:rsidRPr="00DC7836">
        <w:rPr>
          <w:rFonts w:asciiTheme="majorBidi" w:hAnsiTheme="majorBidi" w:cstheme="majorBidi"/>
          <w:sz w:val="24"/>
          <w:szCs w:val="24"/>
          <w:lang w:bidi="ar-DZ"/>
        </w:rPr>
        <w:t>Banson</w:t>
      </w:r>
      <w:r>
        <w:rPr>
          <w:rFonts w:ascii="Traditional Arabic" w:hAnsi="Traditional Arabic" w:cs="Traditional Arabic" w:hint="cs"/>
          <w:sz w:val="32"/>
          <w:szCs w:val="32"/>
          <w:rtl/>
          <w:lang w:val="en-US" w:bidi="ar-DZ"/>
        </w:rPr>
        <w:t xml:space="preserve">'' </w:t>
      </w:r>
      <w:r w:rsidRPr="009A09BC">
        <w:rPr>
          <w:rFonts w:ascii="Traditional Arabic" w:hAnsi="Traditional Arabic" w:cs="Traditional Arabic"/>
          <w:sz w:val="32"/>
          <w:szCs w:val="32"/>
          <w:rtl/>
          <w:lang w:val="en-US" w:bidi="ar-DZ"/>
        </w:rPr>
        <w:t>ورجال الأخبار في التايمز</w:t>
      </w:r>
      <w:r w:rsidRPr="009A09BC">
        <w:rPr>
          <w:rFonts w:ascii="Traditional Arabic" w:hAnsi="Traditional Arabic" w:cs="Traditional Arabic"/>
          <w:sz w:val="32"/>
          <w:szCs w:val="32"/>
          <w:lang w:val="en-US" w:bidi="ar-DZ"/>
        </w:rPr>
        <w:t xml:space="preserve"> </w:t>
      </w:r>
      <w:r>
        <w:rPr>
          <w:rFonts w:ascii="Traditional Arabic" w:hAnsi="Traditional Arabic" w:cs="Traditional Arabic" w:hint="cs"/>
          <w:sz w:val="32"/>
          <w:szCs w:val="32"/>
          <w:rtl/>
          <w:lang w:val="en-US" w:bidi="ar-DZ"/>
        </w:rPr>
        <w:t>''</w:t>
      </w:r>
      <w:r w:rsidRPr="00CD56EA">
        <w:rPr>
          <w:rFonts w:asciiTheme="majorBidi" w:hAnsiTheme="majorBidi" w:cstheme="majorBidi"/>
          <w:sz w:val="24"/>
          <w:szCs w:val="24"/>
          <w:lang w:val="en-US" w:bidi="ar-DZ"/>
        </w:rPr>
        <w:t>Times</w:t>
      </w:r>
      <w:r>
        <w:rPr>
          <w:rFonts w:ascii="Traditional Arabic" w:hAnsi="Traditional Arabic" w:cs="Traditional Arabic" w:hint="cs"/>
          <w:sz w:val="32"/>
          <w:szCs w:val="32"/>
          <w:rtl/>
          <w:lang w:val="en-US" w:bidi="ar-DZ"/>
        </w:rPr>
        <w:t>''</w:t>
      </w:r>
      <w:r w:rsidRPr="00CD56EA">
        <w:rPr>
          <w:rFonts w:ascii="Traditional Arabic" w:hAnsi="Traditional Arabic" w:cs="Traditional Arabic"/>
          <w:sz w:val="32"/>
          <w:szCs w:val="32"/>
          <w:rtl/>
          <w:lang w:val="en-US" w:bidi="ar-DZ"/>
        </w:rPr>
        <w:t xml:space="preserve"> </w:t>
      </w:r>
      <w:r w:rsidRPr="009A09BC">
        <w:rPr>
          <w:rFonts w:ascii="Traditional Arabic" w:hAnsi="Traditional Arabic" w:cs="Traditional Arabic"/>
          <w:sz w:val="32"/>
          <w:szCs w:val="32"/>
          <w:rtl/>
          <w:lang w:val="en-US" w:bidi="ar-DZ"/>
        </w:rPr>
        <w:t xml:space="preserve">صدى لدى المضاربين المتنبهين لأن يبيعوا عند أول بادرة للهبوط الدائم كي يستعيدوا ديونهم ويحققوا الأرباح. بدأ </w:t>
      </w:r>
      <w:r w:rsidRPr="009A09BC">
        <w:rPr>
          <w:rFonts w:ascii="Traditional Arabic" w:hAnsi="Traditional Arabic" w:cs="Traditional Arabic" w:hint="cs"/>
          <w:sz w:val="32"/>
          <w:szCs w:val="32"/>
          <w:rtl/>
          <w:lang w:val="en-US" w:bidi="ar-DZ"/>
        </w:rPr>
        <w:t>انهيار</w:t>
      </w:r>
      <w:r w:rsidRPr="009A09BC">
        <w:rPr>
          <w:rFonts w:ascii="Traditional Arabic" w:hAnsi="Traditional Arabic" w:cs="Traditional Arabic"/>
          <w:sz w:val="32"/>
          <w:szCs w:val="32"/>
          <w:rtl/>
          <w:lang w:val="en-US" w:bidi="ar-DZ"/>
        </w:rPr>
        <w:t xml:space="preserve"> البورصة يوم </w:t>
      </w:r>
      <w:r w:rsidRPr="00695BC9">
        <w:rPr>
          <w:rFonts w:ascii="Traditional Arabic" w:hAnsi="Traditional Arabic" w:cs="Traditional Arabic"/>
          <w:sz w:val="24"/>
          <w:szCs w:val="24"/>
          <w:rtl/>
          <w:lang w:val="en-US" w:bidi="ar-DZ"/>
        </w:rPr>
        <w:t xml:space="preserve">19 </w:t>
      </w:r>
      <w:r>
        <w:rPr>
          <w:rFonts w:ascii="Traditional Arabic" w:hAnsi="Traditional Arabic" w:cs="Traditional Arabic" w:hint="cs"/>
          <w:sz w:val="32"/>
          <w:szCs w:val="32"/>
          <w:rtl/>
          <w:lang w:val="en-US" w:bidi="ar-DZ"/>
        </w:rPr>
        <w:t>أكتوبر</w:t>
      </w:r>
      <w:r w:rsidRPr="009A09BC">
        <w:rPr>
          <w:rFonts w:ascii="Traditional Arabic" w:hAnsi="Traditional Arabic" w:cs="Traditional Arabic"/>
          <w:sz w:val="32"/>
          <w:szCs w:val="32"/>
          <w:rtl/>
          <w:lang w:val="en-US" w:bidi="ar-DZ"/>
        </w:rPr>
        <w:t xml:space="preserve"> </w:t>
      </w:r>
      <w:r w:rsidRPr="00695BC9">
        <w:rPr>
          <w:rFonts w:ascii="Traditional Arabic" w:hAnsi="Traditional Arabic" w:cs="Traditional Arabic"/>
          <w:sz w:val="24"/>
          <w:szCs w:val="24"/>
          <w:rtl/>
          <w:lang w:val="en-US" w:bidi="ar-DZ"/>
        </w:rPr>
        <w:t>1929</w:t>
      </w:r>
      <w:r w:rsidRPr="009A09BC">
        <w:rPr>
          <w:rFonts w:ascii="Traditional Arabic" w:hAnsi="Traditional Arabic" w:cs="Traditional Arabic"/>
          <w:sz w:val="32"/>
          <w:szCs w:val="32"/>
          <w:rtl/>
          <w:lang w:val="en-US" w:bidi="ar-DZ"/>
        </w:rPr>
        <w:t xml:space="preserve">، وأصبح تدريجيا أزمة </w:t>
      </w:r>
      <w:r w:rsidRPr="009A09BC">
        <w:rPr>
          <w:rFonts w:ascii="Traditional Arabic" w:hAnsi="Traditional Arabic" w:cs="Traditional Arabic" w:hint="cs"/>
          <w:sz w:val="32"/>
          <w:szCs w:val="32"/>
          <w:rtl/>
          <w:lang w:val="en-US" w:bidi="ar-DZ"/>
        </w:rPr>
        <w:t>اقتصادية</w:t>
      </w:r>
      <w:r w:rsidRPr="009A09BC">
        <w:rPr>
          <w:rFonts w:ascii="Traditional Arabic" w:hAnsi="Traditional Arabic" w:cs="Traditional Arabic"/>
          <w:sz w:val="32"/>
          <w:szCs w:val="32"/>
          <w:rtl/>
          <w:lang w:val="en-US" w:bidi="ar-DZ"/>
        </w:rPr>
        <w:t xml:space="preserve"> شاملة وحادة، رافقها انخفاض الأسعار، وإنتاج صناعي زائد</w:t>
      </w:r>
      <w:r w:rsidRPr="009A09BC">
        <w:rPr>
          <w:rStyle w:val="Appelnotedebasdep"/>
          <w:rFonts w:ascii="Traditional Arabic" w:hAnsi="Traditional Arabic" w:cs="Traditional Arabic"/>
          <w:sz w:val="32"/>
          <w:szCs w:val="32"/>
          <w:rtl/>
          <w:lang w:val="en-US" w:bidi="ar-DZ"/>
        </w:rPr>
        <w:footnoteReference w:id="6"/>
      </w:r>
      <w:r w:rsidRPr="009A09BC">
        <w:rPr>
          <w:rFonts w:ascii="Traditional Arabic" w:hAnsi="Traditional Arabic" w:cs="Traditional Arabic"/>
          <w:sz w:val="32"/>
          <w:szCs w:val="32"/>
          <w:rtl/>
          <w:lang w:val="en-US" w:bidi="ar-DZ"/>
        </w:rPr>
        <w:t>.</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b/>
          <w:bCs/>
          <w:sz w:val="32"/>
          <w:szCs w:val="32"/>
          <w:rtl/>
          <w:lang w:val="en-US" w:bidi="ar-DZ"/>
        </w:rPr>
        <w:t xml:space="preserve">       </w:t>
      </w:r>
      <w:r w:rsidRPr="009A09BC">
        <w:rPr>
          <w:rFonts w:ascii="Traditional Arabic" w:hAnsi="Traditional Arabic" w:cs="Traditional Arabic"/>
          <w:sz w:val="32"/>
          <w:szCs w:val="32"/>
          <w:rtl/>
          <w:lang w:val="en-US" w:bidi="ar-DZ"/>
        </w:rPr>
        <w:t xml:space="preserve">كان أصحاب الأوراق المالية في أكتوبر </w:t>
      </w:r>
      <w:r w:rsidRPr="00695BC9">
        <w:rPr>
          <w:rFonts w:ascii="Traditional Arabic" w:hAnsi="Traditional Arabic" w:cs="Traditional Arabic"/>
          <w:sz w:val="24"/>
          <w:szCs w:val="24"/>
          <w:rtl/>
          <w:lang w:val="en-US" w:bidi="ar-DZ"/>
        </w:rPr>
        <w:t xml:space="preserve">1929 </w:t>
      </w:r>
      <w:r w:rsidRPr="009A09BC">
        <w:rPr>
          <w:rFonts w:ascii="Traditional Arabic" w:hAnsi="Traditional Arabic" w:cs="Traditional Arabic"/>
          <w:sz w:val="32"/>
          <w:szCs w:val="32"/>
          <w:rtl/>
          <w:lang w:val="en-US" w:bidi="ar-DZ"/>
        </w:rPr>
        <w:t xml:space="preserve">يشكلون </w:t>
      </w:r>
      <w:r w:rsidRPr="00695BC9">
        <w:rPr>
          <w:rFonts w:ascii="Traditional Arabic" w:hAnsi="Traditional Arabic" w:cs="Traditional Arabic"/>
          <w:sz w:val="24"/>
          <w:szCs w:val="24"/>
          <w:rtl/>
          <w:lang w:val="en-US" w:bidi="ar-DZ"/>
        </w:rPr>
        <w:t>1.5</w:t>
      </w:r>
      <w:r w:rsidRPr="009A09BC">
        <w:rPr>
          <w:rFonts w:ascii="Traditional Arabic" w:hAnsi="Traditional Arabic" w:cs="Traditional Arabic"/>
          <w:sz w:val="32"/>
          <w:szCs w:val="32"/>
          <w:rtl/>
          <w:lang w:val="en-US" w:bidi="ar-DZ"/>
        </w:rPr>
        <w:t xml:space="preserve"> مليون، أي على الأكثر </w:t>
      </w:r>
      <w:r w:rsidRPr="00695BC9">
        <w:rPr>
          <w:rFonts w:ascii="Traditional Arabic" w:hAnsi="Traditional Arabic" w:cs="Traditional Arabic"/>
          <w:sz w:val="24"/>
          <w:szCs w:val="24"/>
          <w:rtl/>
          <w:lang w:val="en-US" w:bidi="ar-DZ"/>
        </w:rPr>
        <w:t>5</w:t>
      </w:r>
      <m:oMath>
        <m:r>
          <m:rPr>
            <m:sty m:val="p"/>
          </m:rPr>
          <w:rPr>
            <w:rFonts w:ascii="Cambria Math" w:hAnsi="Cambria Math" w:cs="Traditional Arabic"/>
            <w:sz w:val="24"/>
            <w:szCs w:val="24"/>
            <w:rtl/>
            <w:lang w:val="en-US" w:bidi="ar-DZ"/>
          </w:rPr>
          <m:t>%</m:t>
        </m:r>
      </m:oMath>
      <w:r>
        <w:rPr>
          <w:rFonts w:ascii="Traditional Arabic" w:hAnsi="Traditional Arabic" w:cs="Traditional Arabic"/>
          <w:sz w:val="32"/>
          <w:szCs w:val="32"/>
          <w:rtl/>
          <w:lang w:val="en-US" w:bidi="ar-DZ"/>
        </w:rPr>
        <w:t xml:space="preserve"> من مجموع الأسر</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نضيف إلى ذلك أن المشتريين الحديين </w:t>
      </w:r>
      <w:r w:rsidRPr="00695BC9">
        <w:rPr>
          <w:rFonts w:ascii="Traditional Arabic" w:hAnsi="Traditional Arabic" w:cs="Traditional Arabic"/>
          <w:sz w:val="24"/>
          <w:szCs w:val="24"/>
          <w:rtl/>
          <w:lang w:val="en-US" w:bidi="ar-DZ"/>
        </w:rPr>
        <w:t>600000</w:t>
      </w:r>
      <w:r w:rsidRPr="009A09BC">
        <w:rPr>
          <w:rFonts w:ascii="Traditional Arabic" w:hAnsi="Traditional Arabic" w:cs="Traditional Arabic"/>
          <w:sz w:val="32"/>
          <w:szCs w:val="32"/>
          <w:rtl/>
          <w:lang w:val="en-US" w:bidi="ar-DZ"/>
        </w:rPr>
        <w:t xml:space="preserve"> اللذين أفلسوا. فبعد أن ابلغوا بإنذارات وجوب تسديد ما عليهم من ديون مسلفة إليهم، كانوا مضطرين لتخفيض استهلاكهم بشكل كبير، مما أثر كثيرا على النشاط </w:t>
      </w:r>
      <w:r w:rsidRPr="009A09BC">
        <w:rPr>
          <w:rFonts w:ascii="Traditional Arabic" w:hAnsi="Traditional Arabic" w:cs="Traditional Arabic" w:hint="cs"/>
          <w:sz w:val="32"/>
          <w:szCs w:val="32"/>
          <w:rtl/>
          <w:lang w:val="en-US" w:bidi="ar-DZ"/>
        </w:rPr>
        <w:t>الاقتصادي</w:t>
      </w:r>
      <w:r w:rsidRPr="009A09BC">
        <w:rPr>
          <w:rFonts w:ascii="Traditional Arabic" w:hAnsi="Traditional Arabic" w:cs="Traditional Arabic"/>
          <w:sz w:val="32"/>
          <w:szCs w:val="32"/>
          <w:rtl/>
          <w:lang w:val="en-US" w:bidi="ar-DZ"/>
        </w:rPr>
        <w:t>. كذلك</w:t>
      </w:r>
      <w:r>
        <w:rPr>
          <w:rFonts w:ascii="Traditional Arabic" w:hAnsi="Traditional Arabic" w:cs="Traditional Arabic"/>
          <w:sz w:val="32"/>
          <w:szCs w:val="32"/>
          <w:rtl/>
          <w:lang w:val="en-US" w:bidi="ar-DZ"/>
        </w:rPr>
        <w:t xml:space="preserve"> تعرضت المؤسسات إلى نقص ثرائها</w:t>
      </w:r>
      <w:r>
        <w:rPr>
          <w:rFonts w:ascii="Traditional Arabic" w:hAnsi="Traditional Arabic" w:cs="Traditional Arabic" w:hint="cs"/>
          <w:sz w:val="32"/>
          <w:szCs w:val="32"/>
          <w:rtl/>
          <w:lang w:val="en-US" w:bidi="ar-DZ"/>
        </w:rPr>
        <w:t xml:space="preserve"> ب</w:t>
      </w:r>
      <w:r w:rsidRPr="009A09BC">
        <w:rPr>
          <w:rFonts w:ascii="Traditional Arabic" w:hAnsi="Traditional Arabic" w:cs="Traditional Arabic" w:hint="cs"/>
          <w:sz w:val="32"/>
          <w:szCs w:val="32"/>
          <w:rtl/>
          <w:lang w:val="en-US" w:bidi="ar-DZ"/>
        </w:rPr>
        <w:t>انخفاض</w:t>
      </w:r>
      <w:r w:rsidRPr="009A09BC">
        <w:rPr>
          <w:rFonts w:ascii="Traditional Arabic" w:hAnsi="Traditional Arabic" w:cs="Traditional Arabic"/>
          <w:sz w:val="32"/>
          <w:szCs w:val="32"/>
          <w:rtl/>
          <w:lang w:val="en-US" w:bidi="ar-DZ"/>
        </w:rPr>
        <w:t xml:space="preserve"> قيمة </w:t>
      </w:r>
      <w:r w:rsidRPr="009A09BC">
        <w:rPr>
          <w:rFonts w:ascii="Traditional Arabic" w:hAnsi="Traditional Arabic" w:cs="Traditional Arabic" w:hint="cs"/>
          <w:sz w:val="32"/>
          <w:szCs w:val="32"/>
          <w:rtl/>
          <w:lang w:val="en-US" w:bidi="ar-DZ"/>
        </w:rPr>
        <w:t>محفظتها</w:t>
      </w:r>
      <w:r w:rsidRPr="009A09BC">
        <w:rPr>
          <w:rFonts w:ascii="Traditional Arabic" w:hAnsi="Traditional Arabic" w:cs="Traditional Arabic"/>
          <w:sz w:val="32"/>
          <w:szCs w:val="32"/>
          <w:rtl/>
          <w:lang w:val="en-US" w:bidi="ar-DZ"/>
        </w:rPr>
        <w:t xml:space="preserve"> المالية، مع نتائج ضارة </w:t>
      </w:r>
      <w:r w:rsidRPr="009A09BC">
        <w:rPr>
          <w:rFonts w:ascii="Traditional Arabic" w:hAnsi="Traditional Arabic" w:cs="Traditional Arabic" w:hint="cs"/>
          <w:sz w:val="32"/>
          <w:szCs w:val="32"/>
          <w:rtl/>
          <w:lang w:val="en-US" w:bidi="ar-DZ"/>
        </w:rPr>
        <w:t>باستثماراتها</w:t>
      </w:r>
      <w:r w:rsidRPr="009A09BC">
        <w:rPr>
          <w:rFonts w:ascii="Traditional Arabic" w:hAnsi="Traditional Arabic" w:cs="Traditional Arabic"/>
          <w:sz w:val="32"/>
          <w:szCs w:val="32"/>
          <w:rtl/>
          <w:lang w:val="en-US" w:bidi="ar-DZ"/>
        </w:rPr>
        <w:t>.</w:t>
      </w:r>
    </w:p>
    <w:p w:rsidR="0076533D" w:rsidRPr="009A09BC" w:rsidRDefault="000D09CD" w:rsidP="008E2D32">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b/>
          <w:bCs/>
          <w:sz w:val="32"/>
          <w:szCs w:val="32"/>
          <w:rtl/>
          <w:lang w:val="en-US" w:bidi="ar-DZ"/>
        </w:rPr>
        <w:t xml:space="preserve">   </w:t>
      </w:r>
      <w:r w:rsidRPr="009A09BC">
        <w:rPr>
          <w:rFonts w:ascii="Traditional Arabic" w:hAnsi="Traditional Arabic" w:cs="Traditional Arabic"/>
          <w:sz w:val="32"/>
          <w:szCs w:val="32"/>
          <w:rtl/>
          <w:lang w:val="en-US" w:bidi="ar-DZ"/>
        </w:rPr>
        <w:t xml:space="preserve">    بعد سنة </w:t>
      </w:r>
      <w:r w:rsidRPr="00695BC9">
        <w:rPr>
          <w:rFonts w:ascii="Traditional Arabic" w:hAnsi="Traditional Arabic" w:cs="Traditional Arabic"/>
          <w:sz w:val="24"/>
          <w:szCs w:val="24"/>
          <w:rtl/>
          <w:lang w:val="en-US" w:bidi="ar-DZ"/>
        </w:rPr>
        <w:t>1914</w:t>
      </w:r>
      <w:r w:rsidRPr="009A09BC">
        <w:rPr>
          <w:rFonts w:ascii="Traditional Arabic" w:hAnsi="Traditional Arabic" w:cs="Traditional Arabic"/>
          <w:sz w:val="32"/>
          <w:szCs w:val="32"/>
          <w:rtl/>
          <w:lang w:val="en-US" w:bidi="ar-DZ"/>
        </w:rPr>
        <w:t>، كانت بعض البلدان مثل الولايات المتحدة الأمريكية واليابان قد رفعت الإنتاج</w:t>
      </w:r>
      <w:r>
        <w:rPr>
          <w:rFonts w:ascii="Traditional Arabic" w:hAnsi="Traditional Arabic" w:cs="Traditional Arabic" w:hint="cs"/>
          <w:sz w:val="32"/>
          <w:szCs w:val="32"/>
          <w:rtl/>
          <w:lang w:val="en-US" w:bidi="ar-DZ"/>
        </w:rPr>
        <w:t xml:space="preserve"> </w:t>
      </w:r>
      <w:r w:rsidRPr="009A09BC">
        <w:rPr>
          <w:rFonts w:ascii="Traditional Arabic" w:hAnsi="Traditional Arabic" w:cs="Traditional Arabic"/>
          <w:sz w:val="32"/>
          <w:szCs w:val="32"/>
          <w:rtl/>
          <w:lang w:val="en-US" w:bidi="ar-DZ"/>
        </w:rPr>
        <w:t xml:space="preserve">لتخفيف نقص التجهيزات للبلدان المحاربة ولتموينها بالمنتجات الصناعية. ولكن بعد </w:t>
      </w:r>
      <w:r w:rsidRPr="009A09BC">
        <w:rPr>
          <w:rFonts w:ascii="Traditional Arabic" w:hAnsi="Traditional Arabic" w:cs="Traditional Arabic" w:hint="cs"/>
          <w:sz w:val="32"/>
          <w:szCs w:val="32"/>
          <w:rtl/>
          <w:lang w:val="en-US" w:bidi="ar-DZ"/>
        </w:rPr>
        <w:t>انتهاء</w:t>
      </w:r>
      <w:r w:rsidRPr="009A09BC">
        <w:rPr>
          <w:rFonts w:ascii="Traditional Arabic" w:hAnsi="Traditional Arabic" w:cs="Traditional Arabic"/>
          <w:sz w:val="32"/>
          <w:szCs w:val="32"/>
          <w:rtl/>
          <w:lang w:val="en-US" w:bidi="ar-DZ"/>
        </w:rPr>
        <w:t xml:space="preserve"> الحرب وإعادة التعمير في سنة </w:t>
      </w:r>
      <w:r w:rsidRPr="00695BC9">
        <w:rPr>
          <w:rFonts w:ascii="Traditional Arabic" w:hAnsi="Traditional Arabic" w:cs="Traditional Arabic"/>
          <w:sz w:val="24"/>
          <w:szCs w:val="24"/>
          <w:rtl/>
          <w:lang w:val="en-US" w:bidi="ar-DZ"/>
        </w:rPr>
        <w:t>1925</w:t>
      </w:r>
      <w:r w:rsidRPr="009A09BC">
        <w:rPr>
          <w:rFonts w:ascii="Traditional Arabic" w:hAnsi="Traditional Arabic" w:cs="Traditional Arabic"/>
          <w:sz w:val="32"/>
          <w:szCs w:val="32"/>
          <w:rtl/>
          <w:lang w:val="en-US" w:bidi="ar-DZ"/>
        </w:rPr>
        <w:t xml:space="preserve"> عادت المؤسسات المالية والتجارية الأوروبية إلى السوق، ذلك هو الإنتاج الزائد. من جهة ثانية </w:t>
      </w:r>
      <w:r>
        <w:rPr>
          <w:rFonts w:ascii="Traditional Arabic" w:hAnsi="Traditional Arabic" w:cs="Traditional Arabic"/>
          <w:sz w:val="32"/>
          <w:szCs w:val="32"/>
          <w:rtl/>
          <w:lang w:val="en-US" w:bidi="ar-DZ"/>
        </w:rPr>
        <w:t xml:space="preserve">إبتداءا </w:t>
      </w:r>
      <w:r>
        <w:rPr>
          <w:rFonts w:ascii="Traditional Arabic" w:hAnsi="Traditional Arabic" w:cs="Traditional Arabic"/>
          <w:sz w:val="32"/>
          <w:szCs w:val="32"/>
          <w:rtl/>
          <w:lang w:val="en-US" w:bidi="ar-DZ"/>
        </w:rPr>
        <w:lastRenderedPageBreak/>
        <w:t xml:space="preserve">من سنة </w:t>
      </w:r>
      <w:r w:rsidRPr="00695BC9">
        <w:rPr>
          <w:rFonts w:ascii="Traditional Arabic" w:hAnsi="Traditional Arabic" w:cs="Traditional Arabic"/>
          <w:sz w:val="24"/>
          <w:szCs w:val="24"/>
          <w:rtl/>
          <w:lang w:val="en-US" w:bidi="ar-DZ"/>
        </w:rPr>
        <w:t>1928</w:t>
      </w:r>
      <w:r>
        <w:rPr>
          <w:rFonts w:ascii="Traditional Arabic" w:hAnsi="Traditional Arabic" w:cs="Traditional Arabic"/>
          <w:sz w:val="32"/>
          <w:szCs w:val="32"/>
          <w:rtl/>
          <w:lang w:val="en-US" w:bidi="ar-DZ"/>
        </w:rPr>
        <w:t xml:space="preserve"> </w:t>
      </w:r>
      <w:r>
        <w:rPr>
          <w:rFonts w:ascii="Traditional Arabic" w:hAnsi="Traditional Arabic" w:cs="Traditional Arabic" w:hint="cs"/>
          <w:sz w:val="32"/>
          <w:szCs w:val="32"/>
          <w:rtl/>
          <w:lang w:val="en-US" w:bidi="ar-DZ"/>
        </w:rPr>
        <w:t>ا</w:t>
      </w:r>
      <w:r>
        <w:rPr>
          <w:rFonts w:ascii="Traditional Arabic" w:hAnsi="Traditional Arabic" w:cs="Traditional Arabic"/>
          <w:sz w:val="32"/>
          <w:szCs w:val="32"/>
          <w:rtl/>
          <w:lang w:val="en-US" w:bidi="ar-DZ"/>
        </w:rPr>
        <w:t>نخفض</w:t>
      </w:r>
      <w:r>
        <w:rPr>
          <w:rFonts w:ascii="Traditional Arabic" w:hAnsi="Traditional Arabic" w:cs="Traditional Arabic" w:hint="cs"/>
          <w:sz w:val="32"/>
          <w:szCs w:val="32"/>
          <w:rtl/>
          <w:lang w:val="en-US" w:bidi="ar-DZ"/>
        </w:rPr>
        <w:t>ت</w:t>
      </w:r>
      <w:r w:rsidRPr="009A09BC">
        <w:rPr>
          <w:rFonts w:ascii="Traditional Arabic" w:hAnsi="Traditional Arabic" w:cs="Traditional Arabic"/>
          <w:sz w:val="32"/>
          <w:szCs w:val="32"/>
          <w:rtl/>
          <w:lang w:val="en-US" w:bidi="ar-DZ"/>
        </w:rPr>
        <w:t xml:space="preserve"> القروض المصرفية ا</w:t>
      </w:r>
      <w:r>
        <w:rPr>
          <w:rFonts w:ascii="Traditional Arabic" w:hAnsi="Traditional Arabic" w:cs="Traditional Arabic"/>
          <w:sz w:val="32"/>
          <w:szCs w:val="32"/>
          <w:rtl/>
          <w:lang w:val="en-US" w:bidi="ar-DZ"/>
        </w:rPr>
        <w:t>لأمريكية إلى باقي العالم وتراجع</w:t>
      </w:r>
      <w:r w:rsidRPr="009A09BC">
        <w:rPr>
          <w:rFonts w:ascii="Traditional Arabic" w:hAnsi="Traditional Arabic" w:cs="Traditional Arabic"/>
          <w:sz w:val="32"/>
          <w:szCs w:val="32"/>
          <w:rtl/>
          <w:lang w:val="en-US" w:bidi="ar-DZ"/>
        </w:rPr>
        <w:t xml:space="preserve"> </w:t>
      </w:r>
      <w:r>
        <w:rPr>
          <w:rFonts w:ascii="Traditional Arabic" w:hAnsi="Traditional Arabic" w:cs="Traditional Arabic" w:hint="cs"/>
          <w:sz w:val="32"/>
          <w:szCs w:val="32"/>
          <w:rtl/>
          <w:lang w:val="en-US" w:bidi="ar-DZ"/>
        </w:rPr>
        <w:t>الاكتتاب</w:t>
      </w:r>
      <w:r w:rsidRPr="009A09BC">
        <w:rPr>
          <w:rFonts w:ascii="Traditional Arabic" w:hAnsi="Traditional Arabic" w:cs="Traditional Arabic"/>
          <w:sz w:val="32"/>
          <w:szCs w:val="32"/>
          <w:rtl/>
          <w:lang w:val="en-US" w:bidi="ar-DZ"/>
        </w:rPr>
        <w:t xml:space="preserve"> من المستثمري</w:t>
      </w:r>
      <w:r>
        <w:rPr>
          <w:rFonts w:ascii="Traditional Arabic" w:hAnsi="Traditional Arabic" w:cs="Traditional Arabic"/>
          <w:sz w:val="32"/>
          <w:szCs w:val="32"/>
          <w:rtl/>
          <w:lang w:val="en-US" w:bidi="ar-DZ"/>
        </w:rPr>
        <w:t>ن الأمريكيين</w:t>
      </w:r>
      <w:r>
        <w:rPr>
          <w:rFonts w:ascii="Traditional Arabic" w:hAnsi="Traditional Arabic" w:cs="Traditional Arabic" w:hint="cs"/>
          <w:sz w:val="32"/>
          <w:szCs w:val="32"/>
          <w:rtl/>
          <w:lang w:val="en-US" w:bidi="ar-DZ"/>
        </w:rPr>
        <w:t xml:space="preserve"> </w:t>
      </w:r>
      <w:r>
        <w:rPr>
          <w:rFonts w:ascii="Traditional Arabic" w:hAnsi="Traditional Arabic" w:cs="Traditional Arabic"/>
          <w:sz w:val="32"/>
          <w:szCs w:val="32"/>
          <w:rtl/>
          <w:lang w:val="en-US" w:bidi="ar-DZ"/>
        </w:rPr>
        <w:t>في إصدارات السندات الأجنبية</w:t>
      </w:r>
      <w:r w:rsidRPr="009A09BC">
        <w:rPr>
          <w:rFonts w:ascii="Traditional Arabic" w:hAnsi="Traditional Arabic" w:cs="Traditional Arabic"/>
          <w:sz w:val="32"/>
          <w:szCs w:val="32"/>
          <w:rtl/>
          <w:lang w:val="en-US" w:bidi="ar-DZ"/>
        </w:rPr>
        <w:t xml:space="preserve">. </w:t>
      </w:r>
      <w:r>
        <w:rPr>
          <w:rFonts w:ascii="Traditional Arabic" w:hAnsi="Traditional Arabic" w:cs="Traditional Arabic" w:hint="cs"/>
          <w:sz w:val="32"/>
          <w:szCs w:val="32"/>
          <w:rtl/>
          <w:lang w:val="en-US" w:bidi="ar-DZ"/>
        </w:rPr>
        <w:t>و</w:t>
      </w:r>
      <w:r w:rsidRPr="009A09BC">
        <w:rPr>
          <w:rFonts w:ascii="Traditional Arabic" w:hAnsi="Traditional Arabic" w:cs="Traditional Arabic"/>
          <w:sz w:val="32"/>
          <w:szCs w:val="32"/>
          <w:rtl/>
          <w:lang w:val="en-US" w:bidi="ar-DZ"/>
        </w:rPr>
        <w:t>كان على بعض البلدان المدينة مثل ألمانيا ودول أم</w:t>
      </w:r>
      <w:r>
        <w:rPr>
          <w:rFonts w:ascii="Traditional Arabic" w:hAnsi="Traditional Arabic" w:cs="Traditional Arabic"/>
          <w:sz w:val="32"/>
          <w:szCs w:val="32"/>
          <w:rtl/>
          <w:lang w:val="en-US" w:bidi="ar-DZ"/>
        </w:rPr>
        <w:t>ريكا اللاتينية أن تخفض وارداتها</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w:t>
      </w:r>
      <w:r>
        <w:rPr>
          <w:rFonts w:ascii="Traditional Arabic" w:hAnsi="Traditional Arabic" w:cs="Traditional Arabic" w:hint="cs"/>
          <w:sz w:val="32"/>
          <w:szCs w:val="32"/>
          <w:rtl/>
          <w:lang w:val="en-US" w:bidi="ar-DZ"/>
        </w:rPr>
        <w:t xml:space="preserve">مما </w:t>
      </w:r>
      <w:r w:rsidRPr="009A09BC">
        <w:rPr>
          <w:rFonts w:ascii="Traditional Arabic" w:hAnsi="Traditional Arabic" w:cs="Traditional Arabic"/>
          <w:sz w:val="32"/>
          <w:szCs w:val="32"/>
          <w:rtl/>
          <w:lang w:val="en-US" w:bidi="ar-DZ"/>
        </w:rPr>
        <w:t>تأث</w:t>
      </w:r>
      <w:r>
        <w:rPr>
          <w:rFonts w:ascii="Traditional Arabic" w:hAnsi="Traditional Arabic" w:cs="Traditional Arabic"/>
          <w:sz w:val="32"/>
          <w:szCs w:val="32"/>
          <w:rtl/>
          <w:lang w:val="en-US" w:bidi="ar-DZ"/>
        </w:rPr>
        <w:t>رت منافذ التصريف الأمريكية</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وت</w:t>
      </w:r>
      <w:r w:rsidRPr="009A09BC">
        <w:rPr>
          <w:rFonts w:ascii="Traditional Arabic" w:hAnsi="Traditional Arabic" w:cs="Traditional Arabic"/>
          <w:sz w:val="32"/>
          <w:szCs w:val="32"/>
          <w:rtl/>
          <w:lang w:bidi="ar-DZ"/>
        </w:rPr>
        <w:t xml:space="preserve">فاقمت الأزمة </w:t>
      </w:r>
      <w:r w:rsidRPr="009A09BC">
        <w:rPr>
          <w:rFonts w:ascii="Traditional Arabic" w:hAnsi="Traditional Arabic" w:cs="Traditional Arabic" w:hint="cs"/>
          <w:sz w:val="32"/>
          <w:szCs w:val="32"/>
          <w:rtl/>
          <w:lang w:bidi="ar-DZ"/>
        </w:rPr>
        <w:t>الاقتصادية</w:t>
      </w:r>
      <w:r w:rsidRPr="009A09BC">
        <w:rPr>
          <w:rFonts w:ascii="Traditional Arabic" w:hAnsi="Traditional Arabic" w:cs="Traditional Arabic"/>
          <w:sz w:val="32"/>
          <w:szCs w:val="32"/>
          <w:rtl/>
          <w:lang w:bidi="ar-DZ"/>
        </w:rPr>
        <w:t xml:space="preserve"> تدريجيا بعد </w:t>
      </w:r>
      <w:r w:rsidRPr="009A09BC">
        <w:rPr>
          <w:rFonts w:ascii="Traditional Arabic" w:hAnsi="Traditional Arabic" w:cs="Traditional Arabic" w:hint="cs"/>
          <w:sz w:val="32"/>
          <w:szCs w:val="32"/>
          <w:rtl/>
          <w:lang w:bidi="ar-DZ"/>
        </w:rPr>
        <w:t>انهيار</w:t>
      </w:r>
      <w:r w:rsidRPr="009A09BC">
        <w:rPr>
          <w:rFonts w:ascii="Traditional Arabic" w:hAnsi="Traditional Arabic" w:cs="Traditional Arabic"/>
          <w:sz w:val="32"/>
          <w:szCs w:val="32"/>
          <w:rtl/>
          <w:lang w:bidi="ar-DZ"/>
        </w:rPr>
        <w:t xml:space="preserve"> البورصة، فلقد تدنى الإنتاج الصناعي الأمريكي بـ </w:t>
      </w:r>
      <w:r w:rsidRPr="00695BC9">
        <w:rPr>
          <w:rFonts w:ascii="Traditional Arabic" w:hAnsi="Traditional Arabic" w:cs="Traditional Arabic"/>
          <w:sz w:val="24"/>
          <w:szCs w:val="24"/>
          <w:rtl/>
          <w:lang w:bidi="ar-DZ"/>
        </w:rPr>
        <w:t>10</w:t>
      </w:r>
      <m:oMath>
        <m:r>
          <m:rPr>
            <m:sty m:val="p"/>
          </m:rPr>
          <w:rPr>
            <w:rFonts w:ascii="Cambria Math" w:hAnsi="Cambria Math" w:cs="Traditional Arabic"/>
            <w:sz w:val="24"/>
            <w:szCs w:val="24"/>
            <w:rtl/>
            <w:lang w:bidi="ar-DZ"/>
          </w:rPr>
          <m:t>%</m:t>
        </m:r>
      </m:oMath>
      <w:r w:rsidRPr="00695BC9">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نوفمبر </w:t>
      </w:r>
      <w:r w:rsidRPr="00695BC9">
        <w:rPr>
          <w:rFonts w:ascii="Traditional Arabic" w:hAnsi="Traditional Arabic" w:cs="Traditional Arabic"/>
          <w:sz w:val="24"/>
          <w:szCs w:val="24"/>
          <w:rtl/>
          <w:lang w:bidi="ar-DZ"/>
        </w:rPr>
        <w:t>1929</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ثم بـ </w:t>
      </w:r>
      <w:r w:rsidRPr="00695BC9">
        <w:rPr>
          <w:rFonts w:ascii="Traditional Arabic" w:hAnsi="Traditional Arabic" w:cs="Traditional Arabic"/>
          <w:sz w:val="24"/>
          <w:szCs w:val="24"/>
          <w:rtl/>
          <w:lang w:bidi="ar-DZ"/>
        </w:rPr>
        <w:t xml:space="preserve">12 </w:t>
      </w:r>
      <m:oMath>
        <m:r>
          <m:rPr>
            <m:sty m:val="p"/>
          </m:rPr>
          <w:rPr>
            <w:rFonts w:ascii="Cambria Math" w:hAnsi="Cambria Math" w:cs="Traditional Arabic"/>
            <w:sz w:val="24"/>
            <w:szCs w:val="24"/>
            <w:rtl/>
            <w:lang w:bidi="ar-DZ"/>
          </w:rPr>
          <m:t>%</m:t>
        </m:r>
      </m:oMath>
      <w:r w:rsidRPr="00695BC9">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في ديسمبر</w:t>
      </w:r>
      <w:r w:rsidRPr="00695BC9">
        <w:rPr>
          <w:rFonts w:ascii="Traditional Arabic" w:hAnsi="Traditional Arabic" w:cs="Traditional Arabic"/>
          <w:sz w:val="24"/>
          <w:szCs w:val="24"/>
          <w:rtl/>
          <w:lang w:bidi="ar-DZ"/>
        </w:rPr>
        <w:t>1929</w:t>
      </w:r>
      <w:r w:rsidRPr="009A09BC">
        <w:rPr>
          <w:rFonts w:ascii="Traditional Arabic" w:hAnsi="Traditional Arabic" w:cs="Traditional Arabic"/>
          <w:sz w:val="32"/>
          <w:szCs w:val="32"/>
          <w:rtl/>
          <w:lang w:bidi="ar-DZ"/>
        </w:rPr>
        <w:t xml:space="preserve">، ولقد بلغ هذا التدني </w:t>
      </w:r>
      <w:r w:rsidRPr="00695BC9">
        <w:rPr>
          <w:rFonts w:ascii="Traditional Arabic" w:hAnsi="Traditional Arabic" w:cs="Traditional Arabic"/>
          <w:sz w:val="24"/>
          <w:szCs w:val="24"/>
          <w:rtl/>
          <w:lang w:bidi="ar-DZ"/>
        </w:rPr>
        <w:t>48</w:t>
      </w:r>
      <m:oMath>
        <m:r>
          <m:rPr>
            <m:sty m:val="p"/>
          </m:rPr>
          <w:rPr>
            <w:rFonts w:ascii="Cambria Math" w:hAnsi="Cambria Math" w:cs="Traditional Arabic"/>
            <w:sz w:val="24"/>
            <w:szCs w:val="24"/>
            <w:rtl/>
            <w:lang w:bidi="ar-DZ"/>
          </w:rPr>
          <m:t>%</m:t>
        </m:r>
      </m:oMath>
      <w:r w:rsidRPr="00695BC9">
        <w:rPr>
          <w:rFonts w:ascii="Traditional Arabic" w:hAnsi="Traditional Arabic" w:cs="Traditional Arabic"/>
          <w:sz w:val="24"/>
          <w:szCs w:val="24"/>
          <w:rtl/>
          <w:lang w:bidi="ar-DZ"/>
        </w:rPr>
        <w:t xml:space="preserve"> </w:t>
      </w:r>
      <w:r>
        <w:rPr>
          <w:rFonts w:ascii="Traditional Arabic" w:hAnsi="Traditional Arabic" w:cs="Traditional Arabic" w:hint="cs"/>
          <w:sz w:val="32"/>
          <w:szCs w:val="32"/>
          <w:rtl/>
          <w:lang w:bidi="ar-DZ"/>
        </w:rPr>
        <w:t xml:space="preserve">ما </w:t>
      </w:r>
      <w:r w:rsidRPr="009A09BC">
        <w:rPr>
          <w:rFonts w:ascii="Traditional Arabic" w:hAnsi="Traditional Arabic" w:cs="Traditional Arabic"/>
          <w:sz w:val="32"/>
          <w:szCs w:val="32"/>
          <w:rtl/>
          <w:lang w:bidi="ar-DZ"/>
        </w:rPr>
        <w:t xml:space="preserve">بين </w:t>
      </w:r>
      <w:r w:rsidRPr="00695BC9">
        <w:rPr>
          <w:rFonts w:ascii="Traditional Arabic" w:hAnsi="Traditional Arabic" w:cs="Traditional Arabic"/>
          <w:sz w:val="24"/>
          <w:szCs w:val="24"/>
          <w:rtl/>
          <w:lang w:bidi="ar-DZ"/>
        </w:rPr>
        <w:t>1929</w:t>
      </w:r>
      <w:r w:rsidRPr="009A09BC">
        <w:rPr>
          <w:rFonts w:ascii="Traditional Arabic" w:hAnsi="Traditional Arabic" w:cs="Traditional Arabic"/>
          <w:sz w:val="32"/>
          <w:szCs w:val="32"/>
          <w:rtl/>
          <w:lang w:bidi="ar-DZ"/>
        </w:rPr>
        <w:t xml:space="preserve"> و</w:t>
      </w:r>
      <w:r w:rsidRPr="00695BC9">
        <w:rPr>
          <w:rFonts w:ascii="Traditional Arabic" w:hAnsi="Traditional Arabic" w:cs="Traditional Arabic"/>
          <w:sz w:val="24"/>
          <w:szCs w:val="24"/>
          <w:rtl/>
          <w:lang w:bidi="ar-DZ"/>
        </w:rPr>
        <w:t>1932</w:t>
      </w:r>
      <w:r w:rsidRPr="009A09BC">
        <w:rPr>
          <w:rStyle w:val="Appelnotedebasdep"/>
          <w:rFonts w:ascii="Traditional Arabic" w:hAnsi="Traditional Arabic" w:cs="Traditional Arabic"/>
          <w:sz w:val="32"/>
          <w:szCs w:val="32"/>
          <w:rtl/>
          <w:lang w:bidi="ar-DZ"/>
        </w:rPr>
        <w:footnoteReference w:id="7"/>
      </w:r>
      <w:r w:rsidRPr="009A09BC">
        <w:rPr>
          <w:rFonts w:ascii="Traditional Arabic" w:hAnsi="Traditional Arabic" w:cs="Traditional Arabic"/>
          <w:sz w:val="32"/>
          <w:szCs w:val="32"/>
          <w:rtl/>
          <w:lang w:val="en-US" w:bidi="ar-DZ"/>
        </w:rPr>
        <w:t xml:space="preserve">. </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bidi="ar-DZ"/>
        </w:rPr>
        <w:t xml:space="preserve">        كما أن الأشخاص توزع ثرواتها إما في شكل نقود سائلة </w:t>
      </w:r>
      <w:r>
        <w:rPr>
          <w:rFonts w:ascii="Traditional Arabic" w:hAnsi="Traditional Arabic" w:cs="Traditional Arabic"/>
          <w:sz w:val="32"/>
          <w:szCs w:val="32"/>
          <w:rtl/>
          <w:lang w:bidi="ar-DZ"/>
        </w:rPr>
        <w:t xml:space="preserve">تحتفظ بها، أو تودعها في شكل </w:t>
      </w:r>
      <w:r>
        <w:rPr>
          <w:rFonts w:ascii="Traditional Arabic" w:hAnsi="Traditional Arabic" w:cs="Traditional Arabic" w:hint="cs"/>
          <w:sz w:val="32"/>
          <w:szCs w:val="32"/>
          <w:rtl/>
          <w:lang w:bidi="ar-DZ"/>
        </w:rPr>
        <w:t>ا</w:t>
      </w:r>
      <w:r>
        <w:rPr>
          <w:rFonts w:ascii="Traditional Arabic" w:hAnsi="Traditional Arabic" w:cs="Traditional Arabic"/>
          <w:sz w:val="32"/>
          <w:szCs w:val="32"/>
          <w:rtl/>
          <w:lang w:bidi="ar-DZ"/>
        </w:rPr>
        <w:t>دخ</w:t>
      </w:r>
      <w:r>
        <w:rPr>
          <w:rFonts w:ascii="Traditional Arabic" w:hAnsi="Traditional Arabic" w:cs="Traditional Arabic" w:hint="cs"/>
          <w:sz w:val="32"/>
          <w:szCs w:val="32"/>
          <w:rtl/>
          <w:lang w:bidi="ar-DZ"/>
        </w:rPr>
        <w:t>ا</w:t>
      </w:r>
      <w:r w:rsidRPr="009A09BC">
        <w:rPr>
          <w:rFonts w:ascii="Traditional Arabic" w:hAnsi="Traditional Arabic" w:cs="Traditional Arabic"/>
          <w:sz w:val="32"/>
          <w:szCs w:val="32"/>
          <w:rtl/>
          <w:lang w:bidi="ar-DZ"/>
        </w:rPr>
        <w:t xml:space="preserve">رات وودائع جارية أو تستثمرها في الأوراق المالية. وعلى هذا فإن </w:t>
      </w:r>
      <w:r w:rsidRPr="009A09BC">
        <w:rPr>
          <w:rFonts w:ascii="Traditional Arabic" w:hAnsi="Traditional Arabic" w:cs="Traditional Arabic" w:hint="cs"/>
          <w:sz w:val="32"/>
          <w:szCs w:val="32"/>
          <w:rtl/>
          <w:lang w:bidi="ar-DZ"/>
        </w:rPr>
        <w:t>انخفاض</w:t>
      </w:r>
      <w:r w:rsidRPr="009A09BC">
        <w:rPr>
          <w:rFonts w:ascii="Traditional Arabic" w:hAnsi="Traditional Arabic" w:cs="Traditional Arabic"/>
          <w:sz w:val="32"/>
          <w:szCs w:val="32"/>
          <w:rtl/>
          <w:lang w:bidi="ar-DZ"/>
        </w:rPr>
        <w:t xml:space="preserve"> قيمة الأوراق والأصول المالية والنقدية قد أدى إلى فقدان الثقة فيها، فاندفع الأفراد نحو تحويل ثرواتهم إلى شكل سائل ثم تحويل السيولة النقدية إلى اكتناز معدني ذهبي. وحدث هذا بالفعل، مما جعل البنوك تعاني من نقص السيولة لمواجهة طلبات السحب، </w:t>
      </w:r>
      <w:r w:rsidR="002001F7">
        <w:rPr>
          <w:rFonts w:ascii="Traditional Arabic" w:hAnsi="Traditional Arabic" w:cs="Traditional Arabic" w:hint="cs"/>
          <w:sz w:val="32"/>
          <w:szCs w:val="32"/>
          <w:rtl/>
          <w:lang w:bidi="ar-DZ"/>
        </w:rPr>
        <w:t>فانكم</w:t>
      </w:r>
      <w:r w:rsidRPr="009A09BC">
        <w:rPr>
          <w:rFonts w:ascii="Traditional Arabic" w:hAnsi="Traditional Arabic" w:cs="Traditional Arabic" w:hint="cs"/>
          <w:sz w:val="32"/>
          <w:szCs w:val="32"/>
          <w:rtl/>
          <w:lang w:bidi="ar-DZ"/>
        </w:rPr>
        <w:t>ش</w:t>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الائتمان</w:t>
      </w:r>
      <w:r w:rsidRPr="009A09BC">
        <w:rPr>
          <w:rFonts w:ascii="Traditional Arabic" w:hAnsi="Traditional Arabic" w:cs="Traditional Arabic"/>
          <w:sz w:val="32"/>
          <w:szCs w:val="32"/>
          <w:rtl/>
          <w:lang w:bidi="ar-DZ"/>
        </w:rPr>
        <w:t xml:space="preserve">، وانعكس ذلك على التمويل </w:t>
      </w:r>
      <w:r w:rsidRPr="009A09BC">
        <w:rPr>
          <w:rFonts w:ascii="Traditional Arabic" w:hAnsi="Traditional Arabic" w:cs="Traditional Arabic" w:hint="cs"/>
          <w:sz w:val="32"/>
          <w:szCs w:val="32"/>
          <w:rtl/>
          <w:lang w:bidi="ar-DZ"/>
        </w:rPr>
        <w:t>والاستثمار</w:t>
      </w:r>
      <w:r w:rsidRPr="009A09BC">
        <w:rPr>
          <w:rFonts w:ascii="Traditional Arabic" w:hAnsi="Traditional Arabic" w:cs="Traditional Arabic"/>
          <w:sz w:val="32"/>
          <w:szCs w:val="32"/>
          <w:rtl/>
          <w:lang w:bidi="ar-DZ"/>
        </w:rPr>
        <w:t xml:space="preserve"> فانخفض الإنتاج ونقص </w:t>
      </w:r>
      <w:r w:rsidRPr="009A09BC">
        <w:rPr>
          <w:rFonts w:ascii="Traditional Arabic" w:hAnsi="Traditional Arabic" w:cs="Traditional Arabic" w:hint="cs"/>
          <w:sz w:val="32"/>
          <w:szCs w:val="32"/>
          <w:rtl/>
          <w:lang w:bidi="ar-DZ"/>
        </w:rPr>
        <w:t>الاستهلاك</w:t>
      </w:r>
      <w:r w:rsidRPr="009A09BC">
        <w:rPr>
          <w:rFonts w:ascii="Traditional Arabic" w:hAnsi="Traditional Arabic" w:cs="Traditional Arabic"/>
          <w:sz w:val="32"/>
          <w:szCs w:val="32"/>
          <w:rtl/>
          <w:lang w:bidi="ar-DZ"/>
        </w:rPr>
        <w:t xml:space="preserve"> وزادت البطالة</w:t>
      </w:r>
      <w:r w:rsidRPr="009A09BC">
        <w:rPr>
          <w:rStyle w:val="Appelnotedebasdep"/>
          <w:rFonts w:ascii="Traditional Arabic" w:hAnsi="Traditional Arabic" w:cs="Traditional Arabic"/>
          <w:sz w:val="32"/>
          <w:szCs w:val="32"/>
          <w:rtl/>
          <w:lang w:bidi="ar-DZ"/>
        </w:rPr>
        <w:footnoteReference w:id="8"/>
      </w:r>
      <w:r w:rsidRPr="009A09BC">
        <w:rPr>
          <w:rFonts w:ascii="Traditional Arabic" w:hAnsi="Traditional Arabic" w:cs="Traditional Arabic"/>
          <w:sz w:val="32"/>
          <w:szCs w:val="32"/>
          <w:rtl/>
          <w:lang w:bidi="ar-DZ"/>
        </w:rPr>
        <w:t>.</w:t>
      </w:r>
    </w:p>
    <w:p w:rsidR="000D09CD" w:rsidRPr="009A09BC" w:rsidRDefault="000D09CD" w:rsidP="000D09CD">
      <w:pPr>
        <w:bidi/>
        <w:spacing w:after="0"/>
        <w:rPr>
          <w:rFonts w:ascii="Traditional Arabic" w:hAnsi="Traditional Arabic" w:cs="Traditional Arabic"/>
          <w:b/>
          <w:bCs/>
          <w:sz w:val="32"/>
          <w:szCs w:val="32"/>
          <w:rtl/>
          <w:lang w:bidi="ar-DZ"/>
        </w:rPr>
      </w:pPr>
      <w:r w:rsidRPr="00970962">
        <w:rPr>
          <w:rFonts w:ascii="Traditional Arabic" w:hAnsi="Traditional Arabic" w:cs="Traditional Arabic"/>
          <w:b/>
          <w:bCs/>
          <w:sz w:val="24"/>
          <w:szCs w:val="24"/>
          <w:rtl/>
          <w:lang w:bidi="ar-DZ"/>
        </w:rPr>
        <w:t>4</w:t>
      </w:r>
      <w:r w:rsidRPr="009A09BC">
        <w:rPr>
          <w:rFonts w:ascii="Traditional Arabic" w:hAnsi="Traditional Arabic" w:cs="Traditional Arabic"/>
          <w:b/>
          <w:bCs/>
          <w:sz w:val="32"/>
          <w:szCs w:val="32"/>
          <w:rtl/>
          <w:lang w:bidi="ar-DZ"/>
        </w:rPr>
        <w:t xml:space="preserve">- خصائص أزمة </w:t>
      </w:r>
      <w:r w:rsidRPr="002E498D">
        <w:rPr>
          <w:rFonts w:ascii="Traditional Arabic" w:hAnsi="Traditional Arabic" w:cs="Traditional Arabic"/>
          <w:b/>
          <w:bCs/>
          <w:sz w:val="24"/>
          <w:szCs w:val="24"/>
          <w:rtl/>
          <w:lang w:bidi="ar-DZ"/>
        </w:rPr>
        <w:t>1929</w:t>
      </w:r>
      <w:r w:rsidRPr="009A09BC">
        <w:rPr>
          <w:rFonts w:ascii="Traditional Arabic" w:hAnsi="Traditional Arabic" w:cs="Traditional Arabic"/>
          <w:b/>
          <w:bCs/>
          <w:sz w:val="32"/>
          <w:szCs w:val="32"/>
          <w:rtl/>
          <w:lang w:bidi="ar-DZ"/>
        </w:rPr>
        <w:t>:</w:t>
      </w:r>
    </w:p>
    <w:p w:rsidR="000D09CD" w:rsidRPr="009A09BC" w:rsidRDefault="000D09CD" w:rsidP="000D09CD">
      <w:pPr>
        <w:tabs>
          <w:tab w:val="right" w:pos="567"/>
        </w:tabs>
        <w:bidi/>
        <w:spacing w:after="0"/>
        <w:jc w:val="both"/>
        <w:rPr>
          <w:rFonts w:ascii="Traditional Arabic" w:hAnsi="Traditional Arabic" w:cs="Traditional Arabic"/>
          <w:sz w:val="32"/>
          <w:szCs w:val="32"/>
          <w:rtl/>
          <w:lang w:bidi="ar-DZ"/>
        </w:rPr>
      </w:pPr>
      <w:r>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إن</w:t>
      </w:r>
      <w:r w:rsidRPr="009A09BC">
        <w:rPr>
          <w:rFonts w:ascii="Traditional Arabic" w:hAnsi="Traditional Arabic" w:cs="Traditional Arabic"/>
          <w:sz w:val="32"/>
          <w:szCs w:val="32"/>
          <w:rtl/>
          <w:lang w:bidi="ar-DZ"/>
        </w:rPr>
        <w:t xml:space="preserve"> أهم ا</w:t>
      </w:r>
      <w:r>
        <w:rPr>
          <w:rFonts w:ascii="Traditional Arabic" w:hAnsi="Traditional Arabic" w:cs="Traditional Arabic"/>
          <w:sz w:val="32"/>
          <w:szCs w:val="32"/>
          <w:rtl/>
          <w:lang w:bidi="ar-DZ"/>
        </w:rPr>
        <w:t>لخصائص التي تميزت بها الأزمة هي</w:t>
      </w:r>
      <w:r w:rsidRPr="009A09BC">
        <w:rPr>
          <w:rFonts w:ascii="Traditional Arabic" w:hAnsi="Traditional Arabic" w:cs="Traditional Arabic"/>
          <w:sz w:val="32"/>
          <w:szCs w:val="32"/>
          <w:rtl/>
          <w:lang w:bidi="ar-DZ"/>
        </w:rPr>
        <w:t xml:space="preserve"> كالتالي:</w:t>
      </w:r>
    </w:p>
    <w:p w:rsidR="000D09CD" w:rsidRPr="009A09BC" w:rsidRDefault="000D09CD" w:rsidP="00BA43B0">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لقد تسببت في زعزعة </w:t>
      </w:r>
      <w:r w:rsidRPr="009A09BC">
        <w:rPr>
          <w:rFonts w:ascii="Traditional Arabic" w:hAnsi="Traditional Arabic" w:cs="Traditional Arabic" w:hint="cs"/>
          <w:sz w:val="32"/>
          <w:szCs w:val="32"/>
          <w:rtl/>
          <w:lang w:bidi="ar-DZ"/>
        </w:rPr>
        <w:t>الاستقرار</w:t>
      </w:r>
      <w:r w:rsidRPr="009A09BC">
        <w:rPr>
          <w:rFonts w:ascii="Traditional Arabic" w:hAnsi="Traditional Arabic" w:cs="Traditional Arabic"/>
          <w:sz w:val="32"/>
          <w:szCs w:val="32"/>
          <w:rtl/>
          <w:lang w:bidi="ar-DZ"/>
        </w:rPr>
        <w:t xml:space="preserve"> في النظام الرأسمالي بأكمله</w:t>
      </w:r>
      <w:r w:rsidR="00BA43B0">
        <w:rPr>
          <w:rFonts w:ascii="Traditional Arabic" w:hAnsi="Traditional Arabic" w:cs="Traditional Arabic" w:hint="cs"/>
          <w:sz w:val="32"/>
          <w:szCs w:val="32"/>
          <w:rtl/>
          <w:lang w:bidi="ar-DZ"/>
        </w:rPr>
        <w:t>؛</w:t>
      </w:r>
    </w:p>
    <w:p w:rsidR="000D09CD" w:rsidRPr="009A09BC" w:rsidRDefault="000D09CD" w:rsidP="00BA43B0">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كان لها صفة دورية انطلاقا من ارتباطها الوثيق بالأزمات </w:t>
      </w:r>
      <w:r w:rsidRPr="009A09BC">
        <w:rPr>
          <w:rFonts w:ascii="Traditional Arabic" w:hAnsi="Traditional Arabic" w:cs="Traditional Arabic" w:hint="cs"/>
          <w:sz w:val="32"/>
          <w:szCs w:val="32"/>
          <w:rtl/>
          <w:lang w:bidi="ar-DZ"/>
        </w:rPr>
        <w:t>الاقتصادية</w:t>
      </w:r>
      <w:r w:rsidRPr="009A09BC">
        <w:rPr>
          <w:rFonts w:ascii="Traditional Arabic" w:hAnsi="Traditional Arabic" w:cs="Traditional Arabic"/>
          <w:sz w:val="32"/>
          <w:szCs w:val="32"/>
          <w:rtl/>
          <w:lang w:bidi="ar-DZ"/>
        </w:rPr>
        <w:t xml:space="preserve"> الرأسمالية الدورية</w:t>
      </w:r>
      <w:r w:rsidR="00BA43B0">
        <w:rPr>
          <w:rFonts w:ascii="Traditional Arabic" w:hAnsi="Traditional Arabic" w:cs="Traditional Arabic" w:hint="cs"/>
          <w:sz w:val="32"/>
          <w:szCs w:val="32"/>
          <w:rtl/>
          <w:lang w:bidi="ar-DZ"/>
        </w:rPr>
        <w:t>؛</w:t>
      </w:r>
    </w:p>
    <w:p w:rsidR="000D09CD" w:rsidRPr="009A09BC" w:rsidRDefault="000D09CD" w:rsidP="00BA43B0">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استمرار هذه الأزمة لفترة طويلة نسبيا حيث استمرت لمدة </w:t>
      </w:r>
      <w:r w:rsidRPr="002E498D">
        <w:rPr>
          <w:rFonts w:ascii="Traditional Arabic" w:hAnsi="Traditional Arabic" w:cs="Traditional Arabic"/>
          <w:sz w:val="24"/>
          <w:szCs w:val="24"/>
          <w:rtl/>
          <w:lang w:bidi="ar-DZ"/>
        </w:rPr>
        <w:t>4</w:t>
      </w:r>
      <w:r w:rsidRPr="009A09BC">
        <w:rPr>
          <w:rFonts w:ascii="Traditional Arabic" w:hAnsi="Traditional Arabic" w:cs="Traditional Arabic"/>
          <w:sz w:val="32"/>
          <w:szCs w:val="32"/>
          <w:rtl/>
          <w:lang w:bidi="ar-DZ"/>
        </w:rPr>
        <w:t xml:space="preserve"> سنوات</w:t>
      </w:r>
      <w:r w:rsidR="00BA43B0">
        <w:rPr>
          <w:rFonts w:ascii="Traditional Arabic" w:hAnsi="Traditional Arabic" w:cs="Traditional Arabic" w:hint="cs"/>
          <w:sz w:val="32"/>
          <w:szCs w:val="32"/>
          <w:rtl/>
          <w:lang w:bidi="ar-DZ"/>
        </w:rPr>
        <w:t>؛</w:t>
      </w:r>
    </w:p>
    <w:p w:rsidR="000D09CD" w:rsidRPr="009A09BC" w:rsidRDefault="000D09CD" w:rsidP="00BA43B0">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عمق وحد</w:t>
      </w:r>
      <w:r w:rsidR="0045479E">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ة الأزمة استثنائي، ففي الولايات المتحدة الأمريكية انخفضت الودائع لدى البنوك بمقدار </w:t>
      </w:r>
      <w:r w:rsidRPr="002E498D">
        <w:rPr>
          <w:rFonts w:ascii="Traditional Arabic" w:hAnsi="Traditional Arabic" w:cs="Traditional Arabic"/>
          <w:sz w:val="24"/>
          <w:szCs w:val="24"/>
          <w:rtl/>
          <w:lang w:bidi="ar-DZ"/>
        </w:rPr>
        <w:t xml:space="preserve">33 </w:t>
      </w:r>
      <m:oMath>
        <m:r>
          <m:rPr>
            <m:sty m:val="p"/>
          </m:rPr>
          <w:rPr>
            <w:rFonts w:ascii="Cambria Math" w:hAnsi="Cambria Math" w:cs="Traditional Arabic"/>
            <w:sz w:val="24"/>
            <w:szCs w:val="24"/>
            <w:rtl/>
            <w:lang w:bidi="ar-DZ"/>
          </w:rPr>
          <m:t>%</m:t>
        </m:r>
      </m:oMath>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كما </w:t>
      </w:r>
      <w:r w:rsidRPr="009A09BC">
        <w:rPr>
          <w:rFonts w:ascii="Traditional Arabic" w:hAnsi="Traditional Arabic" w:cs="Traditional Arabic" w:hint="cs"/>
          <w:sz w:val="32"/>
          <w:szCs w:val="32"/>
          <w:rtl/>
          <w:lang w:bidi="ar-DZ"/>
        </w:rPr>
        <w:t>انخفضت</w:t>
      </w:r>
      <w:r w:rsidRPr="009A09BC">
        <w:rPr>
          <w:rFonts w:ascii="Traditional Arabic" w:hAnsi="Traditional Arabic" w:cs="Traditional Arabic"/>
          <w:sz w:val="32"/>
          <w:szCs w:val="32"/>
          <w:rtl/>
          <w:lang w:bidi="ar-DZ"/>
        </w:rPr>
        <w:t xml:space="preserve"> عمليات الخصم والإقراض بمقدار مرتين</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sz w:val="32"/>
          <w:szCs w:val="32"/>
          <w:rtl/>
          <w:lang w:bidi="ar-DZ"/>
        </w:rPr>
        <w:t>و</w:t>
      </w:r>
      <w:r w:rsidRPr="009A09BC">
        <w:rPr>
          <w:rFonts w:ascii="Traditional Arabic" w:hAnsi="Traditional Arabic" w:cs="Traditional Arabic"/>
          <w:sz w:val="32"/>
          <w:szCs w:val="32"/>
          <w:rtl/>
          <w:lang w:bidi="ar-DZ"/>
        </w:rPr>
        <w:t xml:space="preserve">بلغ عدد البنوك التي </w:t>
      </w:r>
      <w:r>
        <w:rPr>
          <w:rFonts w:ascii="Traditional Arabic" w:hAnsi="Traditional Arabic" w:cs="Traditional Arabic"/>
          <w:sz w:val="32"/>
          <w:szCs w:val="32"/>
          <w:rtl/>
          <w:lang w:bidi="ar-DZ"/>
        </w:rPr>
        <w:t xml:space="preserve">أفلست منذ بداية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2E498D">
        <w:rPr>
          <w:rFonts w:ascii="Traditional Arabic" w:hAnsi="Traditional Arabic" w:cs="Traditional Arabic"/>
          <w:sz w:val="24"/>
          <w:szCs w:val="24"/>
          <w:rtl/>
          <w:lang w:bidi="ar-DZ"/>
        </w:rPr>
        <w:t xml:space="preserve">1929 </w:t>
      </w:r>
      <w:r w:rsidRPr="009A09BC">
        <w:rPr>
          <w:rFonts w:ascii="Traditional Arabic" w:hAnsi="Traditional Arabic" w:cs="Traditional Arabic"/>
          <w:sz w:val="32"/>
          <w:szCs w:val="32"/>
          <w:rtl/>
          <w:lang w:bidi="ar-DZ"/>
        </w:rPr>
        <w:t>حتى منتص</w:t>
      </w:r>
      <w:r>
        <w:rPr>
          <w:rFonts w:ascii="Traditional Arabic" w:hAnsi="Traditional Arabic" w:cs="Traditional Arabic"/>
          <w:sz w:val="32"/>
          <w:szCs w:val="32"/>
          <w:rtl/>
          <w:lang w:bidi="ar-DZ"/>
        </w:rPr>
        <w:t xml:space="preserve">ف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2E498D">
        <w:rPr>
          <w:rFonts w:ascii="Traditional Arabic" w:hAnsi="Traditional Arabic" w:cs="Traditional Arabic"/>
          <w:sz w:val="24"/>
          <w:szCs w:val="24"/>
          <w:rtl/>
          <w:lang w:bidi="ar-DZ"/>
        </w:rPr>
        <w:t>1933</w:t>
      </w:r>
      <w:r>
        <w:rPr>
          <w:rFonts w:ascii="Traditional Arabic" w:hAnsi="Traditional Arabic" w:cs="Traditional Arabic"/>
          <w:sz w:val="32"/>
          <w:szCs w:val="32"/>
          <w:rtl/>
          <w:lang w:bidi="ar-DZ"/>
        </w:rPr>
        <w:t xml:space="preserve"> أكثر من </w:t>
      </w:r>
      <w:r w:rsidRPr="002E498D">
        <w:rPr>
          <w:rFonts w:ascii="Traditional Arabic" w:hAnsi="Traditional Arabic" w:cs="Traditional Arabic"/>
          <w:sz w:val="24"/>
          <w:szCs w:val="24"/>
          <w:rtl/>
          <w:lang w:bidi="ar-DZ"/>
        </w:rPr>
        <w:t>10000</w:t>
      </w:r>
      <w:r>
        <w:rPr>
          <w:rFonts w:ascii="Traditional Arabic" w:hAnsi="Traditional Arabic" w:cs="Traditional Arabic"/>
          <w:sz w:val="32"/>
          <w:szCs w:val="32"/>
          <w:rtl/>
          <w:lang w:bidi="ar-DZ"/>
        </w:rPr>
        <w:t xml:space="preserve"> بنك</w:t>
      </w:r>
      <w:r w:rsidR="00041677">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أي</w:t>
      </w:r>
      <w:r w:rsidRPr="009A09BC">
        <w:rPr>
          <w:rFonts w:ascii="Traditional Arabic" w:hAnsi="Traditional Arabic" w:cs="Traditional Arabic"/>
          <w:sz w:val="32"/>
          <w:szCs w:val="32"/>
          <w:rtl/>
          <w:lang w:bidi="ar-DZ"/>
        </w:rPr>
        <w:t xml:space="preserve"> حوالي </w:t>
      </w:r>
      <w:r w:rsidRPr="002E498D">
        <w:rPr>
          <w:rFonts w:ascii="Traditional Arabic" w:hAnsi="Traditional Arabic" w:cs="Traditional Arabic"/>
          <w:sz w:val="24"/>
          <w:szCs w:val="24"/>
          <w:rtl/>
          <w:lang w:bidi="ar-DZ"/>
        </w:rPr>
        <w:t>40</w:t>
      </w:r>
      <m:oMath>
        <m:r>
          <m:rPr>
            <m:sty m:val="p"/>
          </m:rPr>
          <w:rPr>
            <w:rFonts w:ascii="Cambria Math" w:hAnsi="Cambria Math" w:cs="Traditional Arabic"/>
            <w:sz w:val="24"/>
            <w:szCs w:val="24"/>
            <w:rtl/>
            <w:lang w:bidi="ar-DZ"/>
          </w:rPr>
          <m:t>%</m:t>
        </m:r>
      </m:oMath>
      <w:r w:rsidRPr="002E498D">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من عدد البنوك الأمريكية</w:t>
      </w:r>
      <w:r w:rsidR="00041677">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مما</w:t>
      </w:r>
      <w:r w:rsidRPr="009A09BC">
        <w:rPr>
          <w:rFonts w:ascii="Traditional Arabic" w:hAnsi="Traditional Arabic" w:cs="Traditional Arabic"/>
          <w:sz w:val="32"/>
          <w:szCs w:val="32"/>
          <w:rtl/>
          <w:lang w:bidi="ar-DZ"/>
        </w:rPr>
        <w:t xml:space="preserve"> </w:t>
      </w:r>
      <w:r w:rsidR="00C82CDE">
        <w:rPr>
          <w:rFonts w:ascii="Traditional Arabic" w:hAnsi="Traditional Arabic" w:cs="Traditional Arabic" w:hint="cs"/>
          <w:sz w:val="32"/>
          <w:szCs w:val="32"/>
          <w:rtl/>
          <w:lang w:bidi="ar-DZ"/>
        </w:rPr>
        <w:t>نتج عنه</w:t>
      </w:r>
      <w:r w:rsidR="00C82CDE">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ضياع الكثير من مدخرات المودعين خاصة الصغار، و</w:t>
      </w:r>
      <w:r w:rsidR="00302834" w:rsidRPr="009A09BC">
        <w:rPr>
          <w:rFonts w:ascii="Traditional Arabic" w:hAnsi="Traditional Arabic" w:cs="Traditional Arabic"/>
          <w:sz w:val="32"/>
          <w:szCs w:val="32"/>
          <w:rtl/>
          <w:lang w:bidi="ar-DZ"/>
        </w:rPr>
        <w:t>أدى</w:t>
      </w:r>
      <w:r w:rsidRPr="009A09BC">
        <w:rPr>
          <w:rFonts w:ascii="Traditional Arabic" w:hAnsi="Traditional Arabic" w:cs="Traditional Arabic"/>
          <w:sz w:val="32"/>
          <w:szCs w:val="32"/>
          <w:rtl/>
          <w:lang w:bidi="ar-DZ"/>
        </w:rPr>
        <w:t xml:space="preserve"> ظهور هذه الأزمة في الأسواق المالية</w:t>
      </w:r>
      <w:r>
        <w:rPr>
          <w:rFonts w:ascii="Traditional Arabic" w:hAnsi="Traditional Arabic" w:cs="Traditional Arabic" w:hint="cs"/>
          <w:sz w:val="32"/>
          <w:szCs w:val="32"/>
          <w:rtl/>
          <w:lang w:bidi="ar-DZ"/>
        </w:rPr>
        <w:t xml:space="preserve"> الدولية إلى</w:t>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انهيار</w:t>
      </w:r>
      <w:r w:rsidRPr="009A09BC">
        <w:rPr>
          <w:rFonts w:ascii="Traditional Arabic" w:hAnsi="Traditional Arabic" w:cs="Traditional Arabic"/>
          <w:sz w:val="32"/>
          <w:szCs w:val="32"/>
          <w:rtl/>
          <w:lang w:bidi="ar-DZ"/>
        </w:rPr>
        <w:t xml:space="preserve"> أسعار الأوراق المالية التي </w:t>
      </w:r>
      <w:r w:rsidRPr="009A09BC">
        <w:rPr>
          <w:rFonts w:ascii="Traditional Arabic" w:hAnsi="Traditional Arabic" w:cs="Traditional Arabic" w:hint="cs"/>
          <w:sz w:val="32"/>
          <w:szCs w:val="32"/>
          <w:rtl/>
          <w:lang w:bidi="ar-DZ"/>
        </w:rPr>
        <w:t>انخفضت</w:t>
      </w:r>
      <w:r w:rsidRPr="009A09BC">
        <w:rPr>
          <w:rFonts w:ascii="Traditional Arabic" w:hAnsi="Traditional Arabic" w:cs="Traditional Arabic"/>
          <w:sz w:val="32"/>
          <w:szCs w:val="32"/>
          <w:rtl/>
          <w:lang w:bidi="ar-DZ"/>
        </w:rPr>
        <w:t xml:space="preserve"> بنسبة </w:t>
      </w:r>
      <w:r w:rsidRPr="002E498D">
        <w:rPr>
          <w:rFonts w:ascii="Traditional Arabic" w:hAnsi="Traditional Arabic" w:cs="Traditional Arabic"/>
          <w:sz w:val="24"/>
          <w:szCs w:val="24"/>
          <w:rtl/>
          <w:lang w:bidi="ar-DZ"/>
        </w:rPr>
        <w:t>66</w:t>
      </w:r>
      <m:oMath>
        <m:r>
          <m:rPr>
            <m:sty m:val="p"/>
          </m:rPr>
          <w:rPr>
            <w:rFonts w:ascii="Cambria Math" w:hAnsi="Cambria Math" w:cs="Traditional Arabic"/>
            <w:sz w:val="24"/>
            <w:szCs w:val="24"/>
            <w:rtl/>
            <w:lang w:bidi="ar-DZ"/>
          </w:rPr>
          <m:t>%</m:t>
        </m:r>
      </m:oMath>
      <w:r w:rsidRPr="002E498D">
        <w:rPr>
          <w:rFonts w:ascii="Traditional Arabic" w:hAnsi="Traditional Arabic" w:cs="Traditional Arabic"/>
          <w:sz w:val="24"/>
          <w:szCs w:val="24"/>
          <w:rtl/>
          <w:lang w:bidi="ar-DZ"/>
        </w:rPr>
        <w:t xml:space="preserve"> </w:t>
      </w:r>
      <w:r>
        <w:rPr>
          <w:rFonts w:ascii="Traditional Arabic" w:hAnsi="Traditional Arabic" w:cs="Traditional Arabic"/>
          <w:sz w:val="32"/>
          <w:szCs w:val="32"/>
          <w:rtl/>
          <w:lang w:bidi="ar-DZ"/>
        </w:rPr>
        <w:t>في ألمانيا</w:t>
      </w:r>
      <w:r w:rsidRPr="009A09BC">
        <w:rPr>
          <w:rFonts w:ascii="Traditional Arabic" w:hAnsi="Traditional Arabic" w:cs="Traditional Arabic"/>
          <w:sz w:val="32"/>
          <w:szCs w:val="32"/>
          <w:rtl/>
          <w:lang w:bidi="ar-DZ"/>
        </w:rPr>
        <w:t xml:space="preserve"> و</w:t>
      </w:r>
      <w:r w:rsidRPr="002E498D">
        <w:rPr>
          <w:rFonts w:ascii="Traditional Arabic" w:hAnsi="Traditional Arabic" w:cs="Traditional Arabic"/>
          <w:sz w:val="24"/>
          <w:szCs w:val="24"/>
          <w:rtl/>
          <w:lang w:bidi="ar-DZ"/>
        </w:rPr>
        <w:t>90</w:t>
      </w:r>
      <m:oMath>
        <m:r>
          <m:rPr>
            <m:sty m:val="p"/>
          </m:rPr>
          <w:rPr>
            <w:rFonts w:ascii="Cambria Math" w:hAnsi="Cambria Math" w:cs="Traditional Arabic"/>
            <w:sz w:val="24"/>
            <w:szCs w:val="24"/>
            <w:rtl/>
            <w:lang w:bidi="ar-DZ"/>
          </w:rPr>
          <m:t>%</m:t>
        </m:r>
      </m:oMath>
      <w:r w:rsidRPr="002E498D">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في الولايات المتحدة الأمريكية</w:t>
      </w:r>
      <w:r w:rsidR="00BA43B0">
        <w:rPr>
          <w:rFonts w:ascii="Traditional Arabic" w:hAnsi="Traditional Arabic" w:cs="Traditional Arabic" w:hint="cs"/>
          <w:sz w:val="32"/>
          <w:szCs w:val="32"/>
          <w:rtl/>
          <w:lang w:bidi="ar-DZ"/>
        </w:rPr>
        <w:t>؛</w:t>
      </w:r>
      <w:r w:rsidR="0045479E">
        <w:rPr>
          <w:rFonts w:ascii="Traditional Arabic" w:hAnsi="Traditional Arabic" w:cs="Traditional Arabic" w:hint="cs"/>
          <w:sz w:val="32"/>
          <w:szCs w:val="32"/>
          <w:rtl/>
          <w:lang w:bidi="ar-DZ"/>
        </w:rPr>
        <w:t xml:space="preserve">  </w:t>
      </w:r>
      <w:r w:rsidR="00B51B60">
        <w:rPr>
          <w:rFonts w:ascii="Traditional Arabic" w:hAnsi="Traditional Arabic" w:cs="Traditional Arabic" w:hint="cs"/>
          <w:sz w:val="32"/>
          <w:szCs w:val="32"/>
          <w:rtl/>
          <w:lang w:bidi="ar-DZ"/>
        </w:rPr>
        <w:t xml:space="preserve">  </w:t>
      </w:r>
      <w:r w:rsidR="00302834">
        <w:rPr>
          <w:rFonts w:ascii="Traditional Arabic" w:hAnsi="Traditional Arabic" w:cs="Traditional Arabic" w:hint="cs"/>
          <w:sz w:val="32"/>
          <w:szCs w:val="32"/>
          <w:rtl/>
          <w:lang w:bidi="ar-DZ"/>
        </w:rPr>
        <w:t xml:space="preserve">   </w:t>
      </w:r>
    </w:p>
    <w:p w:rsidR="000D09CD" w:rsidRPr="009A09BC" w:rsidRDefault="000D09CD" w:rsidP="00BA43B0">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lastRenderedPageBreak/>
        <w:t xml:space="preserve">- انخفاض معدلات الفائدة حيث كان سعر الخصم خلال الفترة </w:t>
      </w:r>
      <w:r w:rsidRPr="002E498D">
        <w:rPr>
          <w:rFonts w:ascii="Traditional Arabic" w:hAnsi="Traditional Arabic" w:cs="Traditional Arabic"/>
          <w:sz w:val="24"/>
          <w:szCs w:val="24"/>
          <w:rtl/>
          <w:lang w:bidi="ar-DZ"/>
        </w:rPr>
        <w:t xml:space="preserve">1930-1933 </w:t>
      </w:r>
      <w:r w:rsidRPr="009A09BC">
        <w:rPr>
          <w:rFonts w:ascii="Traditional Arabic" w:hAnsi="Traditional Arabic" w:cs="Traditional Arabic"/>
          <w:sz w:val="32"/>
          <w:szCs w:val="32"/>
          <w:rtl/>
          <w:lang w:bidi="ar-DZ"/>
        </w:rPr>
        <w:t xml:space="preserve">لدى بنك </w:t>
      </w:r>
      <w:r w:rsidRPr="009A09BC">
        <w:rPr>
          <w:rFonts w:ascii="Traditional Arabic" w:hAnsi="Traditional Arabic" w:cs="Traditional Arabic" w:hint="cs"/>
          <w:sz w:val="32"/>
          <w:szCs w:val="32"/>
          <w:rtl/>
          <w:lang w:bidi="ar-DZ"/>
        </w:rPr>
        <w:t>إنجلترا</w:t>
      </w:r>
      <w:r w:rsidRPr="009A09BC">
        <w:rPr>
          <w:rFonts w:ascii="Traditional Arabic" w:hAnsi="Traditional Arabic" w:cs="Traditional Arabic"/>
          <w:sz w:val="32"/>
          <w:szCs w:val="32"/>
          <w:rtl/>
          <w:lang w:bidi="ar-DZ"/>
        </w:rPr>
        <w:t xml:space="preserve"> بحدود </w:t>
      </w:r>
      <w:r w:rsidRPr="002E498D">
        <w:rPr>
          <w:rFonts w:ascii="Traditional Arabic" w:hAnsi="Traditional Arabic" w:cs="Traditional Arabic"/>
          <w:sz w:val="24"/>
          <w:szCs w:val="24"/>
          <w:rtl/>
          <w:lang w:bidi="ar-DZ"/>
        </w:rPr>
        <w:t xml:space="preserve">3.1 </w:t>
      </w:r>
      <m:oMath>
        <m:r>
          <m:rPr>
            <m:sty m:val="p"/>
          </m:rPr>
          <w:rPr>
            <w:rFonts w:ascii="Cambria Math" w:hAnsi="Cambria Math" w:cs="Traditional Arabic"/>
            <w:sz w:val="24"/>
            <w:szCs w:val="24"/>
            <w:rtl/>
            <w:lang w:bidi="ar-DZ"/>
          </w:rPr>
          <m:t>%</m:t>
        </m:r>
      </m:oMath>
      <w:r w:rsidRPr="009A09BC">
        <w:rPr>
          <w:rFonts w:ascii="Traditional Arabic" w:hAnsi="Traditional Arabic" w:cs="Traditional Arabic"/>
          <w:sz w:val="32"/>
          <w:szCs w:val="32"/>
          <w:rtl/>
          <w:lang w:bidi="ar-DZ"/>
        </w:rPr>
        <w:t xml:space="preserve"> مقابل </w:t>
      </w:r>
      <w:r w:rsidRPr="002E498D">
        <w:rPr>
          <w:rFonts w:ascii="Traditional Arabic" w:hAnsi="Traditional Arabic" w:cs="Traditional Arabic"/>
          <w:sz w:val="24"/>
          <w:szCs w:val="24"/>
          <w:rtl/>
          <w:lang w:bidi="ar-DZ"/>
        </w:rPr>
        <w:t xml:space="preserve">5.5 </w:t>
      </w:r>
      <m:oMath>
        <m:r>
          <m:rPr>
            <m:sty m:val="p"/>
          </m:rPr>
          <w:rPr>
            <w:rFonts w:ascii="Cambria Math" w:hAnsi="Cambria Math" w:cs="Traditional Arabic"/>
            <w:sz w:val="24"/>
            <w:szCs w:val="24"/>
            <w:rtl/>
            <w:lang w:bidi="ar-DZ"/>
          </w:rPr>
          <m:t>%</m:t>
        </m:r>
      </m:oMath>
      <w:r w:rsidRPr="002E498D">
        <w:rPr>
          <w:rFonts w:ascii="Traditional Arabic" w:hAnsi="Traditional Arabic" w:cs="Traditional Arabic"/>
          <w:sz w:val="24"/>
          <w:szCs w:val="24"/>
          <w:rtl/>
          <w:lang w:bidi="ar-DZ"/>
        </w:rPr>
        <w:t xml:space="preserve"> </w:t>
      </w:r>
      <w:r>
        <w:rPr>
          <w:rFonts w:ascii="Traditional Arabic" w:hAnsi="Traditional Arabic" w:cs="Traditional Arabic"/>
          <w:sz w:val="32"/>
          <w:szCs w:val="32"/>
          <w:rtl/>
          <w:lang w:bidi="ar-DZ"/>
        </w:rPr>
        <w:t xml:space="preserve">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2E498D">
        <w:rPr>
          <w:rFonts w:ascii="Traditional Arabic" w:hAnsi="Traditional Arabic" w:cs="Traditional Arabic"/>
          <w:sz w:val="24"/>
          <w:szCs w:val="24"/>
          <w:rtl/>
          <w:lang w:bidi="ar-DZ"/>
        </w:rPr>
        <w:t>1929</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ولدى البنك المركزي في نيويورك </w:t>
      </w:r>
      <w:r w:rsidRPr="002E498D">
        <w:rPr>
          <w:rFonts w:ascii="Traditional Arabic" w:hAnsi="Traditional Arabic" w:cs="Traditional Arabic"/>
          <w:sz w:val="24"/>
          <w:szCs w:val="24"/>
          <w:rtl/>
          <w:lang w:bidi="ar-DZ"/>
        </w:rPr>
        <w:t>2.6</w:t>
      </w:r>
      <m:oMath>
        <m:r>
          <m:rPr>
            <m:sty m:val="p"/>
          </m:rPr>
          <w:rPr>
            <w:rFonts w:ascii="Cambria Math" w:hAnsi="Cambria Math" w:cs="Traditional Arabic"/>
            <w:sz w:val="24"/>
            <w:szCs w:val="24"/>
            <w:rtl/>
            <w:lang w:bidi="ar-DZ"/>
          </w:rPr>
          <m:t>%</m:t>
        </m:r>
      </m:oMath>
      <w:r w:rsidRPr="009A09BC">
        <w:rPr>
          <w:rFonts w:ascii="Traditional Arabic" w:hAnsi="Traditional Arabic" w:cs="Traditional Arabic"/>
          <w:sz w:val="32"/>
          <w:szCs w:val="32"/>
          <w:rtl/>
          <w:lang w:bidi="ar-DZ"/>
        </w:rPr>
        <w:t xml:space="preserve"> مقابل </w:t>
      </w:r>
      <w:r w:rsidRPr="002E498D">
        <w:rPr>
          <w:rFonts w:ascii="Traditional Arabic" w:hAnsi="Traditional Arabic" w:cs="Traditional Arabic"/>
          <w:sz w:val="24"/>
          <w:szCs w:val="24"/>
          <w:rtl/>
          <w:lang w:bidi="ar-DZ"/>
        </w:rPr>
        <w:t>5.2</w:t>
      </w:r>
      <m:oMath>
        <m:r>
          <m:rPr>
            <m:sty m:val="p"/>
          </m:rPr>
          <w:rPr>
            <w:rFonts w:ascii="Cambria Math" w:hAnsi="Cambria Math" w:cs="Traditional Arabic"/>
            <w:sz w:val="24"/>
            <w:szCs w:val="24"/>
            <w:rtl/>
            <w:lang w:bidi="ar-DZ"/>
          </w:rPr>
          <m:t>%</m:t>
        </m:r>
      </m:oMath>
      <w:r w:rsidRPr="002E498D">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نفس </w:t>
      </w:r>
      <w:r>
        <w:rPr>
          <w:rFonts w:ascii="Traditional Arabic" w:eastAsia="Times New Roman" w:hAnsi="Traditional Arabic" w:cs="Traditional Arabic" w:hint="cs"/>
          <w:color w:val="000000"/>
          <w:sz w:val="32"/>
          <w:szCs w:val="32"/>
          <w:rtl/>
          <w:lang w:bidi="ar-DZ"/>
        </w:rPr>
        <w:t>سنة</w:t>
      </w:r>
      <w:r w:rsidR="00BA43B0">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w:t>
      </w:r>
    </w:p>
    <w:p w:rsidR="000D09CD" w:rsidRPr="009A09BC" w:rsidRDefault="000D09CD" w:rsidP="00BA43B0">
      <w:pPr>
        <w:tabs>
          <w:tab w:val="right" w:pos="567"/>
        </w:tabs>
        <w:bidi/>
        <w:jc w:val="both"/>
        <w:rPr>
          <w:rFonts w:ascii="Traditional Arabic" w:hAnsi="Traditional Arabic" w:cs="Traditional Arabic"/>
          <w:sz w:val="32"/>
          <w:szCs w:val="32"/>
          <w:lang w:bidi="ar-DZ"/>
        </w:rPr>
      </w:pPr>
      <w:r w:rsidRPr="009A09BC">
        <w:rPr>
          <w:rFonts w:ascii="Traditional Arabic" w:hAnsi="Traditional Arabic" w:cs="Traditional Arabic"/>
          <w:sz w:val="32"/>
          <w:szCs w:val="32"/>
          <w:rtl/>
          <w:lang w:bidi="ar-DZ"/>
        </w:rPr>
        <w:t>- والملاحظ هو اختلاف درجة حدة الأزمة م</w:t>
      </w:r>
      <w:r>
        <w:rPr>
          <w:rFonts w:ascii="Traditional Arabic" w:hAnsi="Traditional Arabic" w:cs="Traditional Arabic"/>
          <w:sz w:val="32"/>
          <w:szCs w:val="32"/>
          <w:rtl/>
          <w:lang w:bidi="ar-DZ"/>
        </w:rPr>
        <w:t>ن دولة</w:t>
      </w:r>
      <w:r>
        <w:rPr>
          <w:rFonts w:ascii="Traditional Arabic" w:hAnsi="Traditional Arabic" w:cs="Traditional Arabic" w:hint="cs"/>
          <w:sz w:val="32"/>
          <w:szCs w:val="32"/>
          <w:rtl/>
          <w:lang w:bidi="ar-DZ"/>
        </w:rPr>
        <w:t xml:space="preserve"> إلى</w:t>
      </w:r>
      <w:r>
        <w:rPr>
          <w:rFonts w:ascii="Traditional Arabic" w:hAnsi="Traditional Arabic" w:cs="Traditional Arabic"/>
          <w:sz w:val="32"/>
          <w:szCs w:val="32"/>
          <w:rtl/>
          <w:lang w:bidi="ar-DZ"/>
        </w:rPr>
        <w:t xml:space="preserve"> أخرى، ففي خريف </w:t>
      </w:r>
      <w:r w:rsidRPr="00FA6301">
        <w:rPr>
          <w:rFonts w:ascii="Traditional Arabic" w:hAnsi="Traditional Arabic" w:cs="Traditional Arabic"/>
          <w:sz w:val="24"/>
          <w:szCs w:val="24"/>
          <w:rtl/>
          <w:lang w:bidi="ar-DZ"/>
        </w:rPr>
        <w:t xml:space="preserve">1929 </w:t>
      </w:r>
      <w:r>
        <w:rPr>
          <w:rFonts w:ascii="Traditional Arabic" w:hAnsi="Traditional Arabic" w:cs="Traditional Arabic"/>
          <w:sz w:val="32"/>
          <w:szCs w:val="32"/>
          <w:rtl/>
          <w:lang w:bidi="ar-DZ"/>
        </w:rPr>
        <w:t>انه</w:t>
      </w:r>
      <w:r w:rsidRPr="009A09BC">
        <w:rPr>
          <w:rFonts w:ascii="Traditional Arabic" w:hAnsi="Traditional Arabic" w:cs="Traditional Arabic"/>
          <w:sz w:val="32"/>
          <w:szCs w:val="32"/>
          <w:rtl/>
          <w:lang w:bidi="ar-DZ"/>
        </w:rPr>
        <w:t>ارت أسعار الأوراق المالية في أسواق الو</w:t>
      </w:r>
      <w:r>
        <w:rPr>
          <w:rFonts w:ascii="Traditional Arabic" w:hAnsi="Traditional Arabic" w:cs="Traditional Arabic" w:hint="cs"/>
          <w:sz w:val="32"/>
          <w:szCs w:val="32"/>
          <w:rtl/>
          <w:lang w:bidi="ar-DZ"/>
        </w:rPr>
        <w:t>لايات المتحدة الأمريكية</w:t>
      </w:r>
      <w:r>
        <w:rPr>
          <w:rFonts w:ascii="Traditional Arabic" w:hAnsi="Traditional Arabic" w:cs="Traditional Arabic"/>
          <w:sz w:val="32"/>
          <w:szCs w:val="32"/>
          <w:rtl/>
          <w:lang w:bidi="ar-DZ"/>
        </w:rPr>
        <w:t xml:space="preserve"> وفي نفس الوقت بدأ ا</w:t>
      </w:r>
      <w:r w:rsidRPr="009A09BC">
        <w:rPr>
          <w:rFonts w:ascii="Traditional Arabic" w:hAnsi="Traditional Arabic" w:cs="Traditional Arabic"/>
          <w:sz w:val="32"/>
          <w:szCs w:val="32"/>
          <w:rtl/>
          <w:lang w:bidi="ar-DZ"/>
        </w:rPr>
        <w:t>نخ</w:t>
      </w:r>
      <w:r>
        <w:rPr>
          <w:rFonts w:ascii="Traditional Arabic" w:hAnsi="Traditional Arabic" w:cs="Traditional Arabic"/>
          <w:sz w:val="32"/>
          <w:szCs w:val="32"/>
          <w:rtl/>
          <w:lang w:bidi="ar-DZ"/>
        </w:rPr>
        <w:t xml:space="preserve">فاض القوة الشرائية </w:t>
      </w:r>
      <w:r>
        <w:rPr>
          <w:rFonts w:ascii="Traditional Arabic" w:hAnsi="Traditional Arabic" w:cs="Traditional Arabic" w:hint="cs"/>
          <w:sz w:val="32"/>
          <w:szCs w:val="32"/>
          <w:rtl/>
          <w:lang w:bidi="ar-DZ"/>
        </w:rPr>
        <w:t>ل</w:t>
      </w:r>
      <w:r w:rsidRPr="009A09BC">
        <w:rPr>
          <w:rFonts w:ascii="Traditional Arabic" w:hAnsi="Traditional Arabic" w:cs="Traditional Arabic"/>
          <w:sz w:val="32"/>
          <w:szCs w:val="32"/>
          <w:rtl/>
          <w:lang w:bidi="ar-DZ"/>
        </w:rPr>
        <w:t>لدول</w:t>
      </w:r>
      <w:r>
        <w:rPr>
          <w:rFonts w:ascii="Traditional Arabic" w:hAnsi="Traditional Arabic" w:cs="Traditional Arabic" w:hint="cs"/>
          <w:sz w:val="32"/>
          <w:szCs w:val="32"/>
          <w:rtl/>
          <w:lang w:bidi="ar-DZ"/>
        </w:rPr>
        <w:t xml:space="preserve"> التي تعتمد على</w:t>
      </w:r>
      <w:r w:rsidRPr="009A09BC">
        <w:rPr>
          <w:rFonts w:ascii="Traditional Arabic" w:hAnsi="Traditional Arabic" w:cs="Traditional Arabic"/>
          <w:sz w:val="32"/>
          <w:szCs w:val="32"/>
          <w:rtl/>
          <w:lang w:bidi="ar-DZ"/>
        </w:rPr>
        <w:t xml:space="preserve"> الزراعية بسبب تدهور أسعار المواد الأولية الزراعية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مما أدى إلى ظهور أزمات في موازين مدفوعات هذه الدول. وفي ربيع </w:t>
      </w:r>
      <w:r w:rsidRPr="00DE4367">
        <w:rPr>
          <w:rFonts w:ascii="Traditional Arabic" w:hAnsi="Traditional Arabic" w:cs="Traditional Arabic"/>
          <w:sz w:val="24"/>
          <w:szCs w:val="24"/>
          <w:rtl/>
          <w:lang w:bidi="ar-DZ"/>
        </w:rPr>
        <w:t xml:space="preserve">1931 </w:t>
      </w:r>
      <w:r w:rsidRPr="009A09BC">
        <w:rPr>
          <w:rFonts w:ascii="Traditional Arabic" w:hAnsi="Traditional Arabic" w:cs="Traditional Arabic"/>
          <w:sz w:val="32"/>
          <w:szCs w:val="32"/>
          <w:rtl/>
          <w:lang w:bidi="ar-DZ"/>
        </w:rPr>
        <w:t xml:space="preserve">امتدت الأزمة النقدية والمالية إلى الدول الأوروبية لتبدأ في </w:t>
      </w:r>
      <w:r w:rsidRPr="009A09BC">
        <w:rPr>
          <w:rFonts w:ascii="Traditional Arabic" w:hAnsi="Traditional Arabic" w:cs="Traditional Arabic" w:hint="cs"/>
          <w:sz w:val="32"/>
          <w:szCs w:val="32"/>
          <w:rtl/>
          <w:lang w:bidi="ar-DZ"/>
        </w:rPr>
        <w:t>إنجلترا</w:t>
      </w:r>
      <w:r w:rsidRPr="009A09BC">
        <w:rPr>
          <w:rFonts w:ascii="Traditional Arabic" w:hAnsi="Traditional Arabic" w:cs="Traditional Arabic"/>
          <w:sz w:val="32"/>
          <w:szCs w:val="32"/>
          <w:rtl/>
          <w:lang w:bidi="ar-DZ"/>
        </w:rPr>
        <w:t xml:space="preserve"> في خريف نفس </w:t>
      </w:r>
      <w:r>
        <w:rPr>
          <w:rFonts w:ascii="Traditional Arabic" w:hAnsi="Traditional Arabic" w:cs="Traditional Arabic"/>
          <w:sz w:val="32"/>
          <w:szCs w:val="32"/>
          <w:rtl/>
          <w:lang w:bidi="ar-DZ"/>
        </w:rPr>
        <w:t>العام</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ثم اندلعت الأزمة من جديد في ربيع عام </w:t>
      </w:r>
      <w:r w:rsidRPr="00DE4367">
        <w:rPr>
          <w:rFonts w:ascii="Traditional Arabic" w:hAnsi="Traditional Arabic" w:cs="Traditional Arabic"/>
          <w:sz w:val="24"/>
          <w:szCs w:val="24"/>
          <w:rtl/>
          <w:lang w:bidi="ar-DZ"/>
        </w:rPr>
        <w:t xml:space="preserve">1933 </w:t>
      </w:r>
      <w:r w:rsidRPr="009A09BC">
        <w:rPr>
          <w:rFonts w:ascii="Traditional Arabic" w:hAnsi="Traditional Arabic" w:cs="Traditional Arabic"/>
          <w:sz w:val="32"/>
          <w:szCs w:val="32"/>
          <w:rtl/>
          <w:lang w:bidi="ar-DZ"/>
        </w:rPr>
        <w:t>في الو</w:t>
      </w:r>
      <w:r>
        <w:rPr>
          <w:rFonts w:ascii="Traditional Arabic" w:hAnsi="Traditional Arabic" w:cs="Traditional Arabic" w:hint="cs"/>
          <w:sz w:val="32"/>
          <w:szCs w:val="32"/>
          <w:rtl/>
          <w:lang w:bidi="ar-DZ"/>
        </w:rPr>
        <w:t>لايات المتحدة الأمريكية</w:t>
      </w:r>
      <w:r w:rsidRPr="009A09BC">
        <w:rPr>
          <w:rFonts w:ascii="Traditional Arabic" w:hAnsi="Traditional Arabic" w:cs="Traditional Arabic"/>
          <w:sz w:val="32"/>
          <w:szCs w:val="32"/>
          <w:rtl/>
          <w:lang w:bidi="ar-DZ"/>
        </w:rPr>
        <w:t xml:space="preserve"> وبشكل خاص في النظام النقدي </w:t>
      </w:r>
      <w:r w:rsidRPr="009A09BC">
        <w:rPr>
          <w:rFonts w:ascii="Traditional Arabic" w:hAnsi="Traditional Arabic" w:cs="Traditional Arabic" w:hint="cs"/>
          <w:sz w:val="32"/>
          <w:szCs w:val="32"/>
          <w:rtl/>
          <w:lang w:bidi="ar-DZ"/>
        </w:rPr>
        <w:t>والائتماني</w:t>
      </w:r>
      <w:r w:rsidR="00BA43B0">
        <w:rPr>
          <w:rFonts w:ascii="Traditional Arabic" w:hAnsi="Traditional Arabic" w:cs="Traditional Arabic" w:hint="cs"/>
          <w:sz w:val="32"/>
          <w:szCs w:val="32"/>
          <w:rtl/>
          <w:lang w:bidi="ar-DZ"/>
        </w:rPr>
        <w:t>؛</w:t>
      </w:r>
    </w:p>
    <w:p w:rsidR="000D09CD" w:rsidRPr="009A09BC" w:rsidRDefault="000D09CD" w:rsidP="00BA43B0">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ترافقت الأزمة بت</w:t>
      </w:r>
      <w:r>
        <w:rPr>
          <w:rFonts w:ascii="Traditional Arabic" w:hAnsi="Traditional Arabic" w:cs="Traditional Arabic"/>
          <w:sz w:val="32"/>
          <w:szCs w:val="32"/>
          <w:rtl/>
          <w:lang w:bidi="ar-DZ"/>
        </w:rPr>
        <w:t>قلبات حادة في أسعار صرف العملات</w:t>
      </w:r>
      <w:r w:rsidRPr="009A09BC">
        <w:rPr>
          <w:rFonts w:ascii="Traditional Arabic" w:hAnsi="Traditional Arabic" w:cs="Traditional Arabic"/>
          <w:sz w:val="32"/>
          <w:szCs w:val="32"/>
          <w:rtl/>
          <w:lang w:bidi="ar-DZ"/>
        </w:rPr>
        <w:t xml:space="preserve"> مما نتج عنه انهيار ال</w:t>
      </w:r>
      <w:r>
        <w:rPr>
          <w:rFonts w:ascii="Traditional Arabic" w:hAnsi="Traditional Arabic" w:cs="Traditional Arabic"/>
          <w:sz w:val="32"/>
          <w:szCs w:val="32"/>
          <w:rtl/>
          <w:lang w:bidi="ar-DZ"/>
        </w:rPr>
        <w:t>نظام الذهبي في معظم الدول، و</w:t>
      </w:r>
      <w:r>
        <w:rPr>
          <w:rFonts w:ascii="Traditional Arabic" w:hAnsi="Traditional Arabic" w:cs="Traditional Arabic" w:hint="cs"/>
          <w:sz w:val="32"/>
          <w:szCs w:val="32"/>
          <w:rtl/>
          <w:lang w:bidi="ar-DZ"/>
        </w:rPr>
        <w:t xml:space="preserve">في </w:t>
      </w:r>
      <w:r w:rsidRPr="009A09BC">
        <w:rPr>
          <w:rFonts w:ascii="Traditional Arabic" w:hAnsi="Traditional Arabic" w:cs="Traditional Arabic"/>
          <w:sz w:val="32"/>
          <w:szCs w:val="32"/>
          <w:rtl/>
          <w:lang w:bidi="ar-DZ"/>
        </w:rPr>
        <w:t xml:space="preserve">نفس الوقت تدهور القوة الشرائية لمعظم العملات بسبب تزايد العجز في الموازنة العامة وموازين المدفوعات وانخفاض حجم </w:t>
      </w:r>
      <w:r w:rsidRPr="009A09BC">
        <w:rPr>
          <w:rFonts w:ascii="Traditional Arabic" w:hAnsi="Traditional Arabic" w:cs="Traditional Arabic" w:hint="cs"/>
          <w:sz w:val="32"/>
          <w:szCs w:val="32"/>
          <w:rtl/>
          <w:lang w:bidi="ar-DZ"/>
        </w:rPr>
        <w:t>الاحتياطات</w:t>
      </w:r>
      <w:r w:rsidRPr="009A09BC">
        <w:rPr>
          <w:rFonts w:ascii="Traditional Arabic" w:hAnsi="Traditional Arabic" w:cs="Traditional Arabic"/>
          <w:sz w:val="32"/>
          <w:szCs w:val="32"/>
          <w:rtl/>
          <w:lang w:bidi="ar-DZ"/>
        </w:rPr>
        <w:t xml:space="preserve"> الذهبية الرسمية. </w:t>
      </w:r>
      <w:r>
        <w:rPr>
          <w:rFonts w:ascii="Traditional Arabic" w:hAnsi="Traditional Arabic" w:cs="Traditional Arabic" w:hint="cs"/>
          <w:sz w:val="32"/>
          <w:szCs w:val="32"/>
          <w:rtl/>
          <w:lang w:bidi="ar-DZ"/>
        </w:rPr>
        <w:t>ف</w:t>
      </w:r>
      <w:r w:rsidRPr="009A09BC">
        <w:rPr>
          <w:rFonts w:ascii="Traditional Arabic" w:hAnsi="Traditional Arabic" w:cs="Traditional Arabic"/>
          <w:sz w:val="32"/>
          <w:szCs w:val="32"/>
          <w:rtl/>
          <w:lang w:bidi="ar-DZ"/>
        </w:rPr>
        <w:t xml:space="preserve">في </w:t>
      </w:r>
      <w:r w:rsidRPr="009A09BC">
        <w:rPr>
          <w:rFonts w:ascii="Traditional Arabic" w:hAnsi="Traditional Arabic" w:cs="Traditional Arabic" w:hint="cs"/>
          <w:sz w:val="32"/>
          <w:szCs w:val="32"/>
          <w:rtl/>
          <w:lang w:bidi="ar-DZ"/>
        </w:rPr>
        <w:t>انجلترا</w:t>
      </w:r>
      <w:r w:rsidRPr="009A09BC">
        <w:rPr>
          <w:rFonts w:ascii="Traditional Arabic" w:hAnsi="Traditional Arabic" w:cs="Traditional Arabic"/>
          <w:sz w:val="32"/>
          <w:szCs w:val="32"/>
          <w:rtl/>
          <w:lang w:bidi="ar-DZ"/>
        </w:rPr>
        <w:t xml:space="preserve"> تم إيقاف قابلية</w:t>
      </w:r>
      <w:r>
        <w:rPr>
          <w:rFonts w:ascii="Traditional Arabic" w:hAnsi="Traditional Arabic" w:cs="Traditional Arabic" w:hint="cs"/>
          <w:sz w:val="32"/>
          <w:szCs w:val="32"/>
          <w:rtl/>
          <w:lang w:bidi="ar-DZ"/>
        </w:rPr>
        <w:t xml:space="preserve"> استبدال</w:t>
      </w:r>
      <w:r w:rsidRPr="009A09BC">
        <w:rPr>
          <w:rFonts w:ascii="Traditional Arabic" w:hAnsi="Traditional Arabic" w:cs="Traditional Arabic"/>
          <w:sz w:val="32"/>
          <w:szCs w:val="32"/>
          <w:rtl/>
          <w:lang w:bidi="ar-DZ"/>
        </w:rPr>
        <w:t xml:space="preserve"> النقود الورقية بالذهب بتاريخ </w:t>
      </w:r>
      <w:r w:rsidRPr="00DE4367">
        <w:rPr>
          <w:rFonts w:ascii="Traditional Arabic" w:hAnsi="Traditional Arabic" w:cs="Traditional Arabic"/>
          <w:sz w:val="24"/>
          <w:szCs w:val="24"/>
          <w:rtl/>
          <w:lang w:bidi="ar-DZ"/>
        </w:rPr>
        <w:t xml:space="preserve">21 </w:t>
      </w:r>
      <w:r w:rsidRPr="009A09BC">
        <w:rPr>
          <w:rFonts w:ascii="Traditional Arabic" w:hAnsi="Traditional Arabic" w:cs="Traditional Arabic"/>
          <w:sz w:val="32"/>
          <w:szCs w:val="32"/>
          <w:rtl/>
          <w:lang w:bidi="ar-DZ"/>
        </w:rPr>
        <w:t xml:space="preserve">سبتمبر </w:t>
      </w:r>
      <w:r w:rsidRPr="00DE4367">
        <w:rPr>
          <w:rFonts w:ascii="Traditional Arabic" w:hAnsi="Traditional Arabic" w:cs="Traditional Arabic"/>
          <w:sz w:val="24"/>
          <w:szCs w:val="24"/>
          <w:rtl/>
          <w:lang w:bidi="ar-DZ"/>
        </w:rPr>
        <w:t>1931</w:t>
      </w:r>
      <w:r>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و</w:t>
      </w:r>
      <w:r w:rsidRPr="009A09BC">
        <w:rPr>
          <w:rFonts w:ascii="Traditional Arabic" w:hAnsi="Traditional Arabic" w:cs="Traditional Arabic"/>
          <w:sz w:val="32"/>
          <w:szCs w:val="32"/>
          <w:rtl/>
          <w:lang w:bidi="ar-DZ"/>
        </w:rPr>
        <w:t>نتج عن</w:t>
      </w:r>
      <w:r>
        <w:rPr>
          <w:rFonts w:ascii="Traditional Arabic" w:hAnsi="Traditional Arabic" w:cs="Traditional Arabic" w:hint="cs"/>
          <w:sz w:val="32"/>
          <w:szCs w:val="32"/>
          <w:rtl/>
          <w:lang w:bidi="ar-DZ"/>
        </w:rPr>
        <w:t>ه</w:t>
      </w:r>
      <w:r>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تدهور قيمة الإسترليني وما تبعه من تدهور في قيم العملات التي كانت مرتبطة به. وفي</w:t>
      </w:r>
      <w:r>
        <w:rPr>
          <w:rFonts w:ascii="Traditional Arabic" w:hAnsi="Traditional Arabic" w:cs="Traditional Arabic" w:hint="cs"/>
          <w:sz w:val="32"/>
          <w:szCs w:val="32"/>
          <w:rtl/>
          <w:lang w:bidi="ar-DZ"/>
        </w:rPr>
        <w:t xml:space="preserve"> الولايات المتحدة الأمريكية</w:t>
      </w:r>
      <w:r w:rsidRPr="009A09BC">
        <w:rPr>
          <w:rFonts w:ascii="Traditional Arabic" w:hAnsi="Traditional Arabic" w:cs="Traditional Arabic"/>
          <w:sz w:val="32"/>
          <w:szCs w:val="32"/>
          <w:rtl/>
          <w:lang w:bidi="ar-DZ"/>
        </w:rPr>
        <w:t xml:space="preserve"> سبب إلغاء العمل بالنظام الذهبي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DE4367">
        <w:rPr>
          <w:rFonts w:ascii="Traditional Arabic" w:hAnsi="Traditional Arabic" w:cs="Traditional Arabic"/>
          <w:sz w:val="24"/>
          <w:szCs w:val="24"/>
          <w:rtl/>
          <w:lang w:bidi="ar-DZ"/>
        </w:rPr>
        <w:t xml:space="preserve">1933 </w:t>
      </w:r>
      <w:r w:rsidRPr="009A09BC">
        <w:rPr>
          <w:rFonts w:ascii="Traditional Arabic" w:hAnsi="Traditional Arabic" w:cs="Traditional Arabic"/>
          <w:sz w:val="32"/>
          <w:szCs w:val="32"/>
          <w:rtl/>
          <w:lang w:bidi="ar-DZ"/>
        </w:rPr>
        <w:t xml:space="preserve">تزايد الإقبال على </w:t>
      </w:r>
      <w:r w:rsidRPr="009A09BC">
        <w:rPr>
          <w:rFonts w:ascii="Traditional Arabic" w:hAnsi="Traditional Arabic" w:cs="Traditional Arabic" w:hint="cs"/>
          <w:sz w:val="32"/>
          <w:szCs w:val="32"/>
          <w:rtl/>
          <w:lang w:bidi="ar-DZ"/>
        </w:rPr>
        <w:t>ا</w:t>
      </w:r>
      <w:r>
        <w:rPr>
          <w:rFonts w:ascii="Traditional Arabic" w:hAnsi="Traditional Arabic" w:cs="Traditional Arabic" w:hint="cs"/>
          <w:sz w:val="32"/>
          <w:szCs w:val="32"/>
          <w:rtl/>
          <w:lang w:bidi="ar-DZ"/>
        </w:rPr>
        <w:t>ست</w:t>
      </w:r>
      <w:r w:rsidRPr="009A09BC">
        <w:rPr>
          <w:rFonts w:ascii="Traditional Arabic" w:hAnsi="Traditional Arabic" w:cs="Traditional Arabic" w:hint="cs"/>
          <w:sz w:val="32"/>
          <w:szCs w:val="32"/>
          <w:rtl/>
          <w:lang w:bidi="ar-DZ"/>
        </w:rPr>
        <w:t>بدال</w:t>
      </w:r>
      <w:r w:rsidRPr="009A09BC">
        <w:rPr>
          <w:rFonts w:ascii="Traditional Arabic" w:hAnsi="Traditional Arabic" w:cs="Traditional Arabic"/>
          <w:sz w:val="32"/>
          <w:szCs w:val="32"/>
          <w:rtl/>
          <w:lang w:bidi="ar-DZ"/>
        </w:rPr>
        <w:t xml:space="preserve"> النقود الورقية بالذهب، وأيضا انخفاض السيولة لدى البنوك بالإضافة إلى </w:t>
      </w:r>
      <w:r w:rsidRPr="009A09BC">
        <w:rPr>
          <w:rFonts w:ascii="Traditional Arabic" w:hAnsi="Traditional Arabic" w:cs="Traditional Arabic" w:hint="cs"/>
          <w:sz w:val="32"/>
          <w:szCs w:val="32"/>
          <w:rtl/>
          <w:lang w:bidi="ar-DZ"/>
        </w:rPr>
        <w:t>انخفاض</w:t>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الاحتياطات</w:t>
      </w:r>
      <w:r>
        <w:rPr>
          <w:rFonts w:ascii="Traditional Arabic" w:hAnsi="Traditional Arabic" w:cs="Traditional Arabic"/>
          <w:sz w:val="32"/>
          <w:szCs w:val="32"/>
          <w:rtl/>
          <w:lang w:bidi="ar-DZ"/>
        </w:rPr>
        <w:t xml:space="preserve"> الذهبية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لقد تسببت هذه الأزمة في </w:t>
      </w:r>
      <w:r w:rsidRPr="009A09BC">
        <w:rPr>
          <w:rFonts w:ascii="Traditional Arabic" w:hAnsi="Traditional Arabic" w:cs="Traditional Arabic" w:hint="cs"/>
          <w:sz w:val="32"/>
          <w:szCs w:val="32"/>
          <w:rtl/>
          <w:lang w:bidi="ar-DZ"/>
        </w:rPr>
        <w:t>انخفاض</w:t>
      </w:r>
      <w:r w:rsidRPr="009A09BC">
        <w:rPr>
          <w:rFonts w:ascii="Traditional Arabic" w:hAnsi="Traditional Arabic" w:cs="Traditional Arabic"/>
          <w:sz w:val="32"/>
          <w:szCs w:val="32"/>
          <w:rtl/>
          <w:lang w:bidi="ar-DZ"/>
        </w:rPr>
        <w:t xml:space="preserve"> قيم العملات الرئيسية الدولية </w:t>
      </w:r>
      <w:r>
        <w:rPr>
          <w:rFonts w:ascii="Traditional Arabic" w:hAnsi="Traditional Arabic" w:cs="Traditional Arabic" w:hint="cs"/>
          <w:sz w:val="32"/>
          <w:szCs w:val="32"/>
          <w:rtl/>
          <w:lang w:bidi="ar-DZ"/>
        </w:rPr>
        <w:t>من</w:t>
      </w:r>
      <w:r w:rsidRPr="009A09BC">
        <w:rPr>
          <w:rFonts w:ascii="Traditional Arabic" w:hAnsi="Traditional Arabic" w:cs="Traditional Arabic"/>
          <w:sz w:val="32"/>
          <w:szCs w:val="32"/>
          <w:rtl/>
          <w:lang w:bidi="ar-DZ"/>
        </w:rPr>
        <w:t xml:space="preserve"> </w:t>
      </w:r>
      <w:r w:rsidRPr="00DE4367">
        <w:rPr>
          <w:rFonts w:ascii="Traditional Arabic" w:hAnsi="Traditional Arabic" w:cs="Traditional Arabic"/>
          <w:sz w:val="24"/>
          <w:szCs w:val="24"/>
          <w:rtl/>
          <w:lang w:bidi="ar-DZ"/>
        </w:rPr>
        <w:t>50</w:t>
      </w:r>
      <m:oMath>
        <m:r>
          <m:rPr>
            <m:sty m:val="p"/>
          </m:rPr>
          <w:rPr>
            <w:rFonts w:ascii="Cambria Math" w:hAnsi="Cambria Math" w:cs="Traditional Arabic"/>
            <w:sz w:val="24"/>
            <w:szCs w:val="24"/>
            <w:rtl/>
            <w:lang w:bidi="ar-DZ"/>
          </w:rPr>
          <m:t>%</m:t>
        </m:r>
      </m:oMath>
      <w:r w:rsidRPr="00DE4367">
        <w:rPr>
          <w:rFonts w:ascii="Traditional Arabic" w:hAnsi="Traditional Arabic" w:cs="Traditional Arabic"/>
          <w:sz w:val="24"/>
          <w:szCs w:val="24"/>
          <w:rtl/>
          <w:lang w:bidi="ar-DZ"/>
        </w:rPr>
        <w:t xml:space="preserve"> </w:t>
      </w:r>
      <w:r>
        <w:rPr>
          <w:rFonts w:ascii="Traditional Arabic" w:hAnsi="Traditional Arabic" w:cs="Traditional Arabic" w:hint="cs"/>
          <w:sz w:val="32"/>
          <w:szCs w:val="32"/>
          <w:rtl/>
          <w:lang w:bidi="ar-DZ"/>
        </w:rPr>
        <w:t>إلى</w:t>
      </w:r>
      <w:r w:rsidRPr="009A09BC">
        <w:rPr>
          <w:rFonts w:ascii="Traditional Arabic" w:hAnsi="Traditional Arabic" w:cs="Traditional Arabic"/>
          <w:sz w:val="32"/>
          <w:szCs w:val="32"/>
          <w:rtl/>
          <w:lang w:bidi="ar-DZ"/>
        </w:rPr>
        <w:t xml:space="preserve"> </w:t>
      </w:r>
      <w:r w:rsidRPr="00DE4367">
        <w:rPr>
          <w:rFonts w:ascii="Traditional Arabic" w:hAnsi="Traditional Arabic" w:cs="Traditional Arabic"/>
          <w:sz w:val="24"/>
          <w:szCs w:val="24"/>
          <w:rtl/>
          <w:lang w:bidi="ar-DZ"/>
        </w:rPr>
        <w:t>84</w:t>
      </w:r>
      <m:oMath>
        <m:r>
          <m:rPr>
            <m:sty m:val="p"/>
          </m:rPr>
          <w:rPr>
            <w:rFonts w:ascii="Cambria Math" w:hAnsi="Cambria Math" w:cs="Traditional Arabic"/>
            <w:sz w:val="24"/>
            <w:szCs w:val="24"/>
            <w:rtl/>
            <w:lang w:bidi="ar-DZ"/>
          </w:rPr>
          <m:t>%</m:t>
        </m:r>
      </m:oMath>
      <w:r w:rsidRPr="00DE4367">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بالمقارنة مع مستوى ما قبل الأزمة</w:t>
      </w:r>
      <w:r w:rsidR="00BA43B0">
        <w:rPr>
          <w:rFonts w:ascii="Traditional Arabic" w:hAnsi="Traditional Arabic" w:cs="Traditional Arabic" w:hint="cs"/>
          <w:sz w:val="32"/>
          <w:szCs w:val="32"/>
          <w:rtl/>
          <w:lang w:bidi="ar-DZ"/>
        </w:rPr>
        <w:t>؛</w:t>
      </w:r>
    </w:p>
    <w:p w:rsidR="000D09CD" w:rsidRDefault="000D09CD" w:rsidP="001B3757">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نتج على </w:t>
      </w:r>
      <w:r w:rsidRPr="009A09BC">
        <w:rPr>
          <w:rFonts w:ascii="Traditional Arabic" w:hAnsi="Traditional Arabic" w:cs="Traditional Arabic" w:hint="cs"/>
          <w:sz w:val="32"/>
          <w:szCs w:val="32"/>
          <w:rtl/>
          <w:lang w:bidi="ar-DZ"/>
        </w:rPr>
        <w:t>الائتمان</w:t>
      </w:r>
      <w:r w:rsidR="00592946">
        <w:rPr>
          <w:rFonts w:ascii="Traditional Arabic" w:hAnsi="Traditional Arabic" w:cs="Traditional Arabic"/>
          <w:sz w:val="32"/>
          <w:szCs w:val="32"/>
          <w:rtl/>
          <w:lang w:bidi="ar-DZ"/>
        </w:rPr>
        <w:t xml:space="preserve"> الدولي </w:t>
      </w:r>
      <w:r w:rsidRPr="009A09BC">
        <w:rPr>
          <w:rFonts w:ascii="Traditional Arabic" w:hAnsi="Traditional Arabic" w:cs="Traditional Arabic"/>
          <w:sz w:val="32"/>
          <w:szCs w:val="32"/>
          <w:rtl/>
          <w:lang w:bidi="ar-DZ"/>
        </w:rPr>
        <w:t xml:space="preserve">طويل الأجل توقف </w:t>
      </w:r>
      <w:r w:rsidRPr="00DE4367">
        <w:rPr>
          <w:rFonts w:ascii="Traditional Arabic" w:hAnsi="Traditional Arabic" w:cs="Traditional Arabic"/>
          <w:sz w:val="24"/>
          <w:szCs w:val="24"/>
          <w:rtl/>
          <w:lang w:bidi="ar-DZ"/>
        </w:rPr>
        <w:t>25</w:t>
      </w:r>
      <w:r w:rsidRPr="009A09BC">
        <w:rPr>
          <w:rFonts w:ascii="Traditional Arabic" w:hAnsi="Traditional Arabic" w:cs="Traditional Arabic"/>
          <w:sz w:val="32"/>
          <w:szCs w:val="32"/>
          <w:rtl/>
          <w:lang w:bidi="ar-DZ"/>
        </w:rPr>
        <w:t xml:space="preserve"> دو</w:t>
      </w:r>
      <w:r>
        <w:rPr>
          <w:rFonts w:ascii="Traditional Arabic" w:hAnsi="Traditional Arabic" w:cs="Traditional Arabic"/>
          <w:sz w:val="32"/>
          <w:szCs w:val="32"/>
          <w:rtl/>
          <w:lang w:bidi="ar-DZ"/>
        </w:rPr>
        <w:t xml:space="preserve">لة </w:t>
      </w:r>
      <w:r w:rsidR="001B3757">
        <w:rPr>
          <w:rFonts w:ascii="Traditional Arabic" w:hAnsi="Traditional Arabic" w:cs="Traditional Arabic" w:hint="cs"/>
          <w:sz w:val="32"/>
          <w:szCs w:val="32"/>
          <w:rtl/>
          <w:lang w:bidi="ar-DZ"/>
        </w:rPr>
        <w:t>عن</w:t>
      </w:r>
      <w:r>
        <w:rPr>
          <w:rFonts w:ascii="Traditional Arabic" w:hAnsi="Traditional Arabic" w:cs="Traditional Arabic"/>
          <w:sz w:val="32"/>
          <w:szCs w:val="32"/>
          <w:rtl/>
          <w:lang w:bidi="ar-DZ"/>
        </w:rPr>
        <w:t xml:space="preserve"> سداد قر</w:t>
      </w:r>
      <w:r w:rsidR="001B3757">
        <w:rPr>
          <w:rFonts w:ascii="Traditional Arabic" w:hAnsi="Traditional Arabic" w:cs="Traditional Arabic" w:hint="cs"/>
          <w:sz w:val="32"/>
          <w:szCs w:val="32"/>
          <w:rtl/>
          <w:lang w:bidi="ar-DZ"/>
        </w:rPr>
        <w:t>و</w:t>
      </w:r>
      <w:r>
        <w:rPr>
          <w:rFonts w:ascii="Traditional Arabic" w:hAnsi="Traditional Arabic" w:cs="Traditional Arabic"/>
          <w:sz w:val="32"/>
          <w:szCs w:val="32"/>
          <w:rtl/>
          <w:lang w:bidi="ar-DZ"/>
        </w:rPr>
        <w:t>ضها الخارجية منها</w:t>
      </w:r>
      <w:r w:rsidRPr="009A09BC">
        <w:rPr>
          <w:rFonts w:ascii="Traditional Arabic" w:hAnsi="Traditional Arabic" w:cs="Traditional Arabic"/>
          <w:sz w:val="32"/>
          <w:szCs w:val="32"/>
          <w:rtl/>
          <w:lang w:bidi="ar-DZ"/>
        </w:rPr>
        <w:t xml:space="preserve"> ألمانيا والنمسا...</w:t>
      </w:r>
      <w:r w:rsidRPr="009A09BC">
        <w:rPr>
          <w:rFonts w:ascii="Traditional Arabic" w:hAnsi="Traditional Arabic" w:cs="Traditional Arabic" w:hint="cs"/>
          <w:sz w:val="32"/>
          <w:szCs w:val="32"/>
          <w:rtl/>
          <w:lang w:bidi="ar-DZ"/>
        </w:rPr>
        <w:t>الخ</w:t>
      </w:r>
      <w:r w:rsidRPr="009A09BC">
        <w:rPr>
          <w:rStyle w:val="Appelnotedebasdep"/>
          <w:rFonts w:ascii="Traditional Arabic" w:hAnsi="Traditional Arabic" w:cs="Traditional Arabic"/>
          <w:sz w:val="32"/>
          <w:szCs w:val="32"/>
          <w:rtl/>
          <w:lang w:bidi="ar-DZ"/>
        </w:rPr>
        <w:footnoteReference w:id="9"/>
      </w:r>
      <w:r w:rsidRPr="009A09BC">
        <w:rPr>
          <w:rFonts w:ascii="Traditional Arabic" w:hAnsi="Traditional Arabic" w:cs="Traditional Arabic"/>
          <w:sz w:val="32"/>
          <w:szCs w:val="32"/>
          <w:rtl/>
          <w:lang w:bidi="ar-DZ"/>
        </w:rPr>
        <w:t xml:space="preserve">. </w:t>
      </w:r>
    </w:p>
    <w:p w:rsidR="001E114A" w:rsidRDefault="001E114A" w:rsidP="001E114A">
      <w:pPr>
        <w:tabs>
          <w:tab w:val="right" w:pos="567"/>
        </w:tabs>
        <w:bidi/>
        <w:jc w:val="both"/>
        <w:rPr>
          <w:rFonts w:ascii="Traditional Arabic" w:hAnsi="Traditional Arabic" w:cs="Traditional Arabic"/>
          <w:sz w:val="32"/>
          <w:szCs w:val="32"/>
          <w:rtl/>
          <w:lang w:bidi="ar-DZ"/>
        </w:rPr>
      </w:pPr>
    </w:p>
    <w:p w:rsidR="001E114A" w:rsidRDefault="001E114A" w:rsidP="001E114A">
      <w:pPr>
        <w:tabs>
          <w:tab w:val="right" w:pos="567"/>
        </w:tabs>
        <w:bidi/>
        <w:jc w:val="both"/>
        <w:rPr>
          <w:rFonts w:ascii="Traditional Arabic" w:hAnsi="Traditional Arabic" w:cs="Traditional Arabic"/>
          <w:sz w:val="32"/>
          <w:szCs w:val="32"/>
          <w:rtl/>
          <w:lang w:bidi="ar-DZ"/>
        </w:rPr>
      </w:pPr>
    </w:p>
    <w:p w:rsidR="001E114A" w:rsidRDefault="001E114A" w:rsidP="001E114A">
      <w:pPr>
        <w:tabs>
          <w:tab w:val="right" w:pos="567"/>
        </w:tabs>
        <w:bidi/>
        <w:jc w:val="both"/>
        <w:rPr>
          <w:rFonts w:ascii="Traditional Arabic" w:hAnsi="Traditional Arabic" w:cs="Traditional Arabic"/>
          <w:sz w:val="32"/>
          <w:szCs w:val="32"/>
          <w:rtl/>
          <w:lang w:bidi="ar-DZ"/>
        </w:rPr>
      </w:pPr>
    </w:p>
    <w:p w:rsidR="001E114A" w:rsidRPr="009A09BC" w:rsidRDefault="001E114A" w:rsidP="001E114A">
      <w:pPr>
        <w:tabs>
          <w:tab w:val="right" w:pos="567"/>
        </w:tabs>
        <w:bidi/>
        <w:jc w:val="both"/>
        <w:rPr>
          <w:rFonts w:ascii="Traditional Arabic" w:hAnsi="Traditional Arabic" w:cs="Traditional Arabic"/>
          <w:sz w:val="32"/>
          <w:szCs w:val="32"/>
          <w:rtl/>
          <w:lang w:bidi="ar-DZ"/>
        </w:rPr>
      </w:pPr>
    </w:p>
    <w:p w:rsidR="000D09CD" w:rsidRDefault="000D09CD" w:rsidP="000D09CD">
      <w:pPr>
        <w:tabs>
          <w:tab w:val="right" w:pos="567"/>
        </w:tabs>
        <w:bidi/>
        <w:spacing w:after="0"/>
        <w:jc w:val="both"/>
        <w:rPr>
          <w:rFonts w:ascii="Traditional Arabic" w:hAnsi="Traditional Arabic" w:cs="Traditional Arabic"/>
          <w:b/>
          <w:bCs/>
          <w:sz w:val="32"/>
          <w:szCs w:val="32"/>
          <w:rtl/>
          <w:lang w:val="en-US" w:bidi="ar-DZ"/>
        </w:rPr>
      </w:pPr>
      <w:r w:rsidRPr="00970962">
        <w:rPr>
          <w:rFonts w:ascii="Traditional Arabic" w:hAnsi="Traditional Arabic" w:cs="Traditional Arabic"/>
          <w:b/>
          <w:bCs/>
          <w:sz w:val="24"/>
          <w:szCs w:val="24"/>
          <w:rtl/>
          <w:lang w:val="en-US" w:bidi="ar-DZ"/>
        </w:rPr>
        <w:lastRenderedPageBreak/>
        <w:t>5</w:t>
      </w:r>
      <w:r w:rsidRPr="009A09BC">
        <w:rPr>
          <w:rFonts w:ascii="Traditional Arabic" w:hAnsi="Traditional Arabic" w:cs="Traditional Arabic"/>
          <w:b/>
          <w:bCs/>
          <w:sz w:val="32"/>
          <w:szCs w:val="32"/>
          <w:rtl/>
          <w:lang w:val="en-US" w:bidi="ar-DZ"/>
        </w:rPr>
        <w:t xml:space="preserve">- نتائج الأزمة: </w:t>
      </w:r>
    </w:p>
    <w:p w:rsidR="002868A8" w:rsidRPr="002868A8" w:rsidRDefault="002868A8" w:rsidP="005B799E">
      <w:pPr>
        <w:tabs>
          <w:tab w:val="right" w:pos="567"/>
        </w:tabs>
        <w:bidi/>
        <w:spacing w:after="0"/>
        <w:jc w:val="both"/>
        <w:rPr>
          <w:rFonts w:ascii="Traditional Arabic" w:hAnsi="Traditional Arabic" w:cs="Traditional Arabic"/>
          <w:sz w:val="32"/>
          <w:szCs w:val="32"/>
          <w:rtl/>
          <w:lang w:val="en-US" w:bidi="ar-DZ"/>
        </w:rPr>
      </w:pPr>
      <w:r>
        <w:rPr>
          <w:rFonts w:ascii="Traditional Arabic" w:hAnsi="Traditional Arabic" w:cs="Traditional Arabic" w:hint="cs"/>
          <w:sz w:val="32"/>
          <w:szCs w:val="32"/>
          <w:rtl/>
          <w:lang w:val="en-US" w:bidi="ar-DZ"/>
        </w:rPr>
        <w:t xml:space="preserve">       </w:t>
      </w:r>
      <w:r w:rsidR="005B799E">
        <w:rPr>
          <w:rFonts w:ascii="Traditional Arabic" w:hAnsi="Traditional Arabic" w:cs="Traditional Arabic" w:hint="cs"/>
          <w:sz w:val="32"/>
          <w:szCs w:val="32"/>
          <w:rtl/>
          <w:lang w:val="en-US" w:bidi="ar-DZ"/>
        </w:rPr>
        <w:t xml:space="preserve"> </w:t>
      </w:r>
      <w:r w:rsidRPr="002868A8">
        <w:rPr>
          <w:rFonts w:ascii="Traditional Arabic" w:hAnsi="Traditional Arabic" w:cs="Traditional Arabic" w:hint="cs"/>
          <w:sz w:val="32"/>
          <w:szCs w:val="32"/>
          <w:rtl/>
          <w:lang w:val="en-US" w:bidi="ar-DZ"/>
        </w:rPr>
        <w:t xml:space="preserve">إن نتائج أزمة </w:t>
      </w:r>
      <w:r w:rsidRPr="002868A8">
        <w:rPr>
          <w:rFonts w:ascii="Traditional Arabic" w:hAnsi="Traditional Arabic" w:cs="Traditional Arabic" w:hint="cs"/>
          <w:sz w:val="24"/>
          <w:szCs w:val="24"/>
          <w:rtl/>
          <w:lang w:val="en-US" w:bidi="ar-DZ"/>
        </w:rPr>
        <w:t xml:space="preserve">1929 </w:t>
      </w:r>
      <w:r w:rsidRPr="002868A8">
        <w:rPr>
          <w:rFonts w:ascii="Traditional Arabic" w:hAnsi="Traditional Arabic" w:cs="Traditional Arabic" w:hint="cs"/>
          <w:sz w:val="32"/>
          <w:szCs w:val="32"/>
          <w:rtl/>
          <w:lang w:val="en-US" w:bidi="ar-DZ"/>
        </w:rPr>
        <w:t xml:space="preserve">تتمثل فيما يلي:  </w:t>
      </w:r>
    </w:p>
    <w:p w:rsidR="000D09CD" w:rsidRPr="009A09BC" w:rsidRDefault="000D09CD" w:rsidP="004D552B">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دمار النظام المصرفي الأمريكي: ك</w:t>
      </w:r>
      <w:r>
        <w:rPr>
          <w:rFonts w:ascii="Traditional Arabic" w:hAnsi="Traditional Arabic" w:cs="Traditional Arabic"/>
          <w:sz w:val="32"/>
          <w:szCs w:val="32"/>
          <w:rtl/>
          <w:lang w:val="en-US" w:bidi="ar-DZ"/>
        </w:rPr>
        <w:t xml:space="preserve">انت المصارف قد </w:t>
      </w:r>
      <w:r>
        <w:rPr>
          <w:rFonts w:ascii="Traditional Arabic" w:hAnsi="Traditional Arabic" w:cs="Traditional Arabic" w:hint="cs"/>
          <w:sz w:val="32"/>
          <w:szCs w:val="32"/>
          <w:rtl/>
          <w:lang w:val="en-US" w:bidi="ar-DZ"/>
        </w:rPr>
        <w:t>ابتليت</w:t>
      </w:r>
      <w:r>
        <w:rPr>
          <w:rFonts w:ascii="Traditional Arabic" w:hAnsi="Traditional Arabic" w:cs="Traditional Arabic"/>
          <w:sz w:val="32"/>
          <w:szCs w:val="32"/>
          <w:rtl/>
          <w:lang w:val="en-US" w:bidi="ar-DZ"/>
        </w:rPr>
        <w:t xml:space="preserve"> </w:t>
      </w:r>
      <w:r>
        <w:rPr>
          <w:rFonts w:ascii="Traditional Arabic" w:hAnsi="Traditional Arabic" w:cs="Traditional Arabic" w:hint="cs"/>
          <w:sz w:val="32"/>
          <w:szCs w:val="32"/>
          <w:rtl/>
          <w:lang w:val="en-US" w:bidi="ar-DZ"/>
        </w:rPr>
        <w:t>بالانهيار</w:t>
      </w:r>
      <w:r>
        <w:rPr>
          <w:rFonts w:ascii="Traditional Arabic" w:hAnsi="Traditional Arabic" w:cs="Traditional Arabic"/>
          <w:sz w:val="32"/>
          <w:szCs w:val="32"/>
          <w:rtl/>
          <w:lang w:val="en-US" w:bidi="ar-DZ"/>
        </w:rPr>
        <w:t xml:space="preserve"> وعرفت مشاكل في السيولة، وظه</w:t>
      </w:r>
      <w:r w:rsidRPr="009A09BC">
        <w:rPr>
          <w:rFonts w:ascii="Traditional Arabic" w:hAnsi="Traditional Arabic" w:cs="Traditional Arabic"/>
          <w:sz w:val="32"/>
          <w:szCs w:val="32"/>
          <w:rtl/>
          <w:lang w:val="en-US" w:bidi="ar-DZ"/>
        </w:rPr>
        <w:t>ر</w:t>
      </w:r>
      <w:r>
        <w:rPr>
          <w:rFonts w:ascii="Traditional Arabic" w:hAnsi="Traditional Arabic" w:cs="Traditional Arabic" w:hint="cs"/>
          <w:sz w:val="32"/>
          <w:szCs w:val="32"/>
          <w:rtl/>
          <w:lang w:val="en-US" w:bidi="ar-DZ"/>
        </w:rPr>
        <w:t>ت</w:t>
      </w:r>
      <w:r w:rsidRPr="009A09BC">
        <w:rPr>
          <w:rFonts w:ascii="Traditional Arabic" w:hAnsi="Traditional Arabic" w:cs="Traditional Arabic"/>
          <w:sz w:val="32"/>
          <w:szCs w:val="32"/>
          <w:rtl/>
          <w:lang w:val="en-US" w:bidi="ar-DZ"/>
        </w:rPr>
        <w:t xml:space="preserve"> أزمة ث</w:t>
      </w:r>
      <w:r>
        <w:rPr>
          <w:rFonts w:ascii="Traditional Arabic" w:hAnsi="Traditional Arabic" w:cs="Traditional Arabic"/>
          <w:sz w:val="32"/>
          <w:szCs w:val="32"/>
          <w:rtl/>
          <w:lang w:val="en-US" w:bidi="ar-DZ"/>
        </w:rPr>
        <w:t xml:space="preserve">قة المودعين في نهاية سنة </w:t>
      </w:r>
      <w:r w:rsidRPr="003C3ABC">
        <w:rPr>
          <w:rFonts w:ascii="Traditional Arabic" w:hAnsi="Traditional Arabic" w:cs="Traditional Arabic"/>
          <w:sz w:val="24"/>
          <w:szCs w:val="24"/>
          <w:rtl/>
          <w:lang w:val="en-US" w:bidi="ar-DZ"/>
        </w:rPr>
        <w:t>1929</w:t>
      </w:r>
      <w:r w:rsidRPr="009A09BC">
        <w:rPr>
          <w:rFonts w:ascii="Traditional Arabic" w:hAnsi="Traditional Arabic" w:cs="Traditional Arabic"/>
          <w:sz w:val="32"/>
          <w:szCs w:val="32"/>
          <w:rtl/>
          <w:lang w:val="en-US" w:bidi="ar-DZ"/>
        </w:rPr>
        <w:t xml:space="preserve"> وتفاقمت الوضعية </w:t>
      </w:r>
      <w:r>
        <w:rPr>
          <w:rFonts w:ascii="Traditional Arabic" w:hAnsi="Traditional Arabic" w:cs="Traditional Arabic"/>
          <w:sz w:val="32"/>
          <w:szCs w:val="32"/>
          <w:rtl/>
          <w:lang w:val="en-US" w:bidi="ar-DZ"/>
        </w:rPr>
        <w:t xml:space="preserve">سنة </w:t>
      </w:r>
      <w:r w:rsidRPr="003C3ABC">
        <w:rPr>
          <w:rFonts w:ascii="Traditional Arabic" w:hAnsi="Traditional Arabic" w:cs="Traditional Arabic"/>
          <w:sz w:val="24"/>
          <w:szCs w:val="24"/>
          <w:rtl/>
          <w:lang w:val="en-US" w:bidi="ar-DZ"/>
        </w:rPr>
        <w:t xml:space="preserve">1930 </w:t>
      </w:r>
      <w:r>
        <w:rPr>
          <w:rFonts w:ascii="Traditional Arabic" w:hAnsi="Traditional Arabic" w:cs="Traditional Arabic"/>
          <w:sz w:val="32"/>
          <w:szCs w:val="32"/>
          <w:rtl/>
          <w:lang w:val="en-US" w:bidi="ar-DZ"/>
        </w:rPr>
        <w:t>بسبب صعوبات</w:t>
      </w:r>
      <w:r w:rsidRPr="009A09BC">
        <w:rPr>
          <w:rFonts w:ascii="Traditional Arabic" w:hAnsi="Traditional Arabic" w:cs="Traditional Arabic"/>
          <w:sz w:val="32"/>
          <w:szCs w:val="32"/>
          <w:rtl/>
          <w:lang w:val="en-US" w:bidi="ar-DZ"/>
        </w:rPr>
        <w:t xml:space="preserve"> إعادة التمويل لدى البنك </w:t>
      </w:r>
      <w:r w:rsidRPr="009A09BC">
        <w:rPr>
          <w:rFonts w:ascii="Traditional Arabic" w:hAnsi="Traditional Arabic" w:cs="Traditional Arabic" w:hint="cs"/>
          <w:sz w:val="32"/>
          <w:szCs w:val="32"/>
          <w:rtl/>
          <w:lang w:val="en-US" w:bidi="ar-DZ"/>
        </w:rPr>
        <w:t>الاحتياطي</w:t>
      </w:r>
      <w:r w:rsidRPr="009A09BC">
        <w:rPr>
          <w:rFonts w:ascii="Traditional Arabic" w:hAnsi="Traditional Arabic" w:cs="Traditional Arabic"/>
          <w:sz w:val="32"/>
          <w:szCs w:val="32"/>
          <w:rtl/>
          <w:lang w:val="en-US" w:bidi="ar-DZ"/>
        </w:rPr>
        <w:t xml:space="preserve"> الفدرالي الذي لم تكن مشترياته </w:t>
      </w:r>
      <w:r>
        <w:rPr>
          <w:rFonts w:ascii="Traditional Arabic" w:hAnsi="Traditional Arabic" w:cs="Traditional Arabic" w:hint="cs"/>
          <w:sz w:val="32"/>
          <w:szCs w:val="32"/>
          <w:rtl/>
          <w:lang w:val="en-US" w:bidi="ar-DZ"/>
        </w:rPr>
        <w:t>من</w:t>
      </w:r>
      <w:r w:rsidRPr="009A09BC">
        <w:rPr>
          <w:rFonts w:ascii="Traditional Arabic" w:hAnsi="Traditional Arabic" w:cs="Traditional Arabic"/>
          <w:sz w:val="32"/>
          <w:szCs w:val="32"/>
          <w:rtl/>
          <w:lang w:val="en-US" w:bidi="ar-DZ"/>
        </w:rPr>
        <w:t xml:space="preserve"> السوق المفتوحة كافية</w:t>
      </w:r>
      <w:r w:rsidR="004D552B">
        <w:rPr>
          <w:rFonts w:ascii="Traditional Arabic" w:hAnsi="Traditional Arabic" w:cs="Traditional Arabic" w:hint="cs"/>
          <w:sz w:val="32"/>
          <w:szCs w:val="32"/>
          <w:rtl/>
          <w:lang w:val="en-US" w:bidi="ar-DZ"/>
        </w:rPr>
        <w:t>؛</w:t>
      </w:r>
    </w:p>
    <w:p w:rsidR="000D09CD" w:rsidRPr="009A09BC" w:rsidRDefault="000D09CD" w:rsidP="004D552B">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w:t>
      </w:r>
      <w:r w:rsidRPr="009A09BC">
        <w:rPr>
          <w:rFonts w:ascii="Traditional Arabic" w:hAnsi="Traditional Arabic" w:cs="Traditional Arabic"/>
          <w:sz w:val="32"/>
          <w:szCs w:val="32"/>
          <w:rtl/>
          <w:lang w:bidi="ar-DZ"/>
        </w:rPr>
        <w:t xml:space="preserve"> تدني قيمة الليرة </w:t>
      </w:r>
      <w:r w:rsidRPr="009A09BC">
        <w:rPr>
          <w:rFonts w:ascii="Traditional Arabic" w:hAnsi="Traditional Arabic" w:cs="Traditional Arabic" w:hint="cs"/>
          <w:sz w:val="32"/>
          <w:szCs w:val="32"/>
          <w:rtl/>
          <w:lang w:bidi="ar-DZ"/>
        </w:rPr>
        <w:t>الإسترلينية</w:t>
      </w:r>
      <w:r w:rsidRPr="009A09BC">
        <w:rPr>
          <w:rFonts w:ascii="Traditional Arabic" w:hAnsi="Traditional Arabic" w:cs="Traditional Arabic"/>
          <w:sz w:val="32"/>
          <w:szCs w:val="32"/>
          <w:rtl/>
          <w:lang w:bidi="ar-DZ"/>
        </w:rPr>
        <w:t xml:space="preserve">: كان بنسبة </w:t>
      </w:r>
      <w:r w:rsidRPr="003C3ABC">
        <w:rPr>
          <w:rFonts w:ascii="Traditional Arabic" w:hAnsi="Traditional Arabic" w:cs="Traditional Arabic"/>
          <w:sz w:val="24"/>
          <w:szCs w:val="24"/>
          <w:rtl/>
          <w:lang w:bidi="ar-DZ"/>
        </w:rPr>
        <w:t>30</w:t>
      </w:r>
      <m:oMath>
        <m:r>
          <m:rPr>
            <m:sty m:val="p"/>
          </m:rPr>
          <w:rPr>
            <w:rFonts w:ascii="Cambria Math" w:hAnsi="Cambria Math" w:cs="Traditional Arabic"/>
            <w:sz w:val="24"/>
            <w:szCs w:val="24"/>
            <w:rtl/>
            <w:lang w:bidi="ar-DZ"/>
          </w:rPr>
          <m:t>%</m:t>
        </m:r>
      </m:oMath>
      <w:r w:rsidRPr="003C3ABC">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مما ترك الإنجليز قاعدة الذهب، </w:t>
      </w:r>
      <w:r>
        <w:rPr>
          <w:rFonts w:ascii="Traditional Arabic" w:hAnsi="Traditional Arabic" w:cs="Traditional Arabic" w:hint="cs"/>
          <w:sz w:val="32"/>
          <w:szCs w:val="32"/>
          <w:rtl/>
          <w:lang w:bidi="ar-DZ"/>
        </w:rPr>
        <w:t>ف</w:t>
      </w:r>
      <w:r w:rsidRPr="009A09BC">
        <w:rPr>
          <w:rFonts w:ascii="Traditional Arabic" w:hAnsi="Traditional Arabic" w:cs="Traditional Arabic"/>
          <w:sz w:val="32"/>
          <w:szCs w:val="32"/>
          <w:rtl/>
          <w:lang w:bidi="ar-DZ"/>
        </w:rPr>
        <w:t>كا</w:t>
      </w:r>
      <w:r>
        <w:rPr>
          <w:rFonts w:ascii="Traditional Arabic" w:hAnsi="Traditional Arabic" w:cs="Traditional Arabic"/>
          <w:sz w:val="32"/>
          <w:szCs w:val="32"/>
          <w:rtl/>
          <w:lang w:bidi="ar-DZ"/>
        </w:rPr>
        <w:t>ن السبب لبروز أزمة ثقة بالدولار</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مما أجبر المصرف الفدرالي </w:t>
      </w:r>
      <w:r w:rsidRPr="009A09BC">
        <w:rPr>
          <w:rFonts w:ascii="Traditional Arabic" w:hAnsi="Traditional Arabic" w:cs="Traditional Arabic" w:hint="cs"/>
          <w:sz w:val="32"/>
          <w:szCs w:val="32"/>
          <w:rtl/>
          <w:lang w:bidi="ar-DZ"/>
        </w:rPr>
        <w:t>الاحتياطي</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الأمريكي</w:t>
      </w:r>
      <w:r w:rsidRPr="009A09BC">
        <w:rPr>
          <w:rFonts w:ascii="Traditional Arabic" w:hAnsi="Traditional Arabic" w:cs="Traditional Arabic"/>
          <w:sz w:val="32"/>
          <w:szCs w:val="32"/>
          <w:rtl/>
          <w:lang w:bidi="ar-DZ"/>
        </w:rPr>
        <w:t xml:space="preserve"> إلى رفع سعر الخصم من </w:t>
      </w:r>
      <w:r w:rsidRPr="003C3ABC">
        <w:rPr>
          <w:rFonts w:ascii="Traditional Arabic" w:hAnsi="Traditional Arabic" w:cs="Traditional Arabic"/>
          <w:sz w:val="24"/>
          <w:szCs w:val="24"/>
          <w:rtl/>
          <w:lang w:bidi="ar-DZ"/>
        </w:rPr>
        <w:t>0.5</w:t>
      </w:r>
      <m:oMath>
        <m:r>
          <m:rPr>
            <m:sty m:val="p"/>
          </m:rPr>
          <w:rPr>
            <w:rFonts w:ascii="Cambria Math" w:hAnsi="Cambria Math" w:cs="Traditional Arabic"/>
            <w:sz w:val="24"/>
            <w:szCs w:val="24"/>
            <w:rtl/>
            <w:lang w:bidi="ar-DZ"/>
          </w:rPr>
          <m:t>%</m:t>
        </m:r>
      </m:oMath>
      <w:r w:rsidRPr="003C3ABC">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إلى </w:t>
      </w:r>
      <w:r w:rsidRPr="003C3ABC">
        <w:rPr>
          <w:rFonts w:ascii="Traditional Arabic" w:hAnsi="Traditional Arabic" w:cs="Traditional Arabic"/>
          <w:sz w:val="24"/>
          <w:szCs w:val="24"/>
          <w:rtl/>
          <w:lang w:bidi="ar-DZ"/>
        </w:rPr>
        <w:t>3.5</w:t>
      </w:r>
      <m:oMath>
        <m:r>
          <m:rPr>
            <m:sty m:val="p"/>
          </m:rPr>
          <w:rPr>
            <w:rFonts w:ascii="Cambria Math" w:hAnsi="Cambria Math" w:cs="Traditional Arabic"/>
            <w:sz w:val="24"/>
            <w:szCs w:val="24"/>
            <w:rtl/>
            <w:lang w:bidi="ar-DZ"/>
          </w:rPr>
          <m:t>%</m:t>
        </m:r>
      </m:oMath>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وبانخفاض الأسعار خلال تلك الفترة</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ا</w:t>
      </w:r>
      <w:r>
        <w:rPr>
          <w:rFonts w:ascii="Traditional Arabic" w:hAnsi="Traditional Arabic" w:cs="Traditional Arabic"/>
          <w:sz w:val="32"/>
          <w:szCs w:val="32"/>
          <w:rtl/>
          <w:lang w:bidi="ar-DZ"/>
        </w:rPr>
        <w:t>ز</w:t>
      </w:r>
      <w:r>
        <w:rPr>
          <w:rFonts w:ascii="Traditional Arabic" w:hAnsi="Traditional Arabic" w:cs="Traditional Arabic" w:hint="cs"/>
          <w:sz w:val="32"/>
          <w:szCs w:val="32"/>
          <w:rtl/>
          <w:lang w:bidi="ar-DZ"/>
        </w:rPr>
        <w:t>د</w:t>
      </w:r>
      <w:r>
        <w:rPr>
          <w:rFonts w:ascii="Traditional Arabic" w:hAnsi="Traditional Arabic" w:cs="Traditional Arabic"/>
          <w:sz w:val="32"/>
          <w:szCs w:val="32"/>
          <w:rtl/>
          <w:lang w:bidi="ar-DZ"/>
        </w:rPr>
        <w:t>ادت الصعوبات أمام المصارف</w:t>
      </w:r>
      <w:r w:rsidRPr="009A09BC">
        <w:rPr>
          <w:rFonts w:ascii="Traditional Arabic" w:hAnsi="Traditional Arabic" w:cs="Traditional Arabic"/>
          <w:sz w:val="32"/>
          <w:szCs w:val="32"/>
          <w:rtl/>
          <w:lang w:bidi="ar-DZ"/>
        </w:rPr>
        <w:t xml:space="preserve"> وتضاعفت الإفلاسات. كما نشرت المؤسسة المالية التي أنشأها </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هوقر</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في أكتوبر</w:t>
      </w:r>
      <w:r>
        <w:rPr>
          <w:rFonts w:ascii="Traditional Arabic" w:hAnsi="Traditional Arabic" w:cs="Traditional Arabic"/>
          <w:sz w:val="32"/>
          <w:szCs w:val="32"/>
          <w:rtl/>
          <w:lang w:bidi="ar-DZ"/>
        </w:rPr>
        <w:t xml:space="preserve"> </w:t>
      </w:r>
      <w:r w:rsidRPr="003C3ABC">
        <w:rPr>
          <w:rFonts w:ascii="Traditional Arabic" w:hAnsi="Traditional Arabic" w:cs="Traditional Arabic"/>
          <w:sz w:val="24"/>
          <w:szCs w:val="24"/>
          <w:rtl/>
          <w:lang w:bidi="ar-DZ"/>
        </w:rPr>
        <w:t>1931</w:t>
      </w:r>
      <w:r>
        <w:rPr>
          <w:rFonts w:ascii="Traditional Arabic" w:hAnsi="Traditional Arabic" w:cs="Traditional Arabic"/>
          <w:sz w:val="32"/>
          <w:szCs w:val="32"/>
          <w:rtl/>
          <w:lang w:bidi="ar-DZ"/>
        </w:rPr>
        <w:t xml:space="preserve"> من أجل تقديم قروض للمصارف</w:t>
      </w:r>
      <w:r w:rsidRPr="009A09BC">
        <w:rPr>
          <w:rFonts w:ascii="Traditional Arabic" w:hAnsi="Traditional Arabic" w:cs="Traditional Arabic"/>
          <w:sz w:val="32"/>
          <w:szCs w:val="32"/>
          <w:rtl/>
          <w:lang w:bidi="ar-DZ"/>
        </w:rPr>
        <w:t xml:space="preserve"> لائحة المصارف التي منحتها دعمها، وفسر السوق هذه اللائحة ب</w:t>
      </w:r>
      <w:r>
        <w:rPr>
          <w:rFonts w:ascii="Traditional Arabic" w:hAnsi="Traditional Arabic" w:cs="Traditional Arabic"/>
          <w:sz w:val="32"/>
          <w:szCs w:val="32"/>
          <w:rtl/>
          <w:lang w:bidi="ar-DZ"/>
        </w:rPr>
        <w:t>أنها للمصارف التي تشكو من ضائقة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وقد أجبر الهلع الذي تبع ذلك إلى إصدار </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روزفلت</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في </w:t>
      </w:r>
      <w:r w:rsidRPr="003C3ABC">
        <w:rPr>
          <w:rFonts w:ascii="Traditional Arabic" w:hAnsi="Traditional Arabic" w:cs="Traditional Arabic"/>
          <w:sz w:val="24"/>
          <w:szCs w:val="24"/>
          <w:rtl/>
          <w:lang w:bidi="ar-DZ"/>
        </w:rPr>
        <w:t>6</w:t>
      </w:r>
      <w:r w:rsidRPr="009A09BC">
        <w:rPr>
          <w:rFonts w:ascii="Traditional Arabic" w:hAnsi="Traditional Arabic" w:cs="Traditional Arabic"/>
          <w:sz w:val="32"/>
          <w:szCs w:val="32"/>
          <w:rtl/>
          <w:lang w:bidi="ar-DZ"/>
        </w:rPr>
        <w:t xml:space="preserve"> م</w:t>
      </w:r>
      <w:r>
        <w:rPr>
          <w:rFonts w:ascii="Traditional Arabic" w:hAnsi="Traditional Arabic" w:cs="Traditional Arabic"/>
          <w:sz w:val="32"/>
          <w:szCs w:val="32"/>
          <w:rtl/>
          <w:lang w:bidi="ar-DZ"/>
        </w:rPr>
        <w:t xml:space="preserve">ارس </w:t>
      </w:r>
      <w:r w:rsidRPr="003C3ABC">
        <w:rPr>
          <w:rFonts w:ascii="Traditional Arabic" w:hAnsi="Traditional Arabic" w:cs="Traditional Arabic"/>
          <w:sz w:val="24"/>
          <w:szCs w:val="24"/>
          <w:rtl/>
          <w:lang w:bidi="ar-DZ"/>
        </w:rPr>
        <w:t>1933</w:t>
      </w:r>
      <w:r>
        <w:rPr>
          <w:rFonts w:ascii="Traditional Arabic" w:hAnsi="Traditional Arabic" w:cs="Traditional Arabic"/>
          <w:sz w:val="32"/>
          <w:szCs w:val="32"/>
          <w:rtl/>
          <w:lang w:bidi="ar-DZ"/>
        </w:rPr>
        <w:t xml:space="preserve"> العطلة المصرفية العامة</w:t>
      </w:r>
      <w:r>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أقفلت كل المصارف لمدة أسبوع ولم يعد للعمل من جديد ألف</w:t>
      </w:r>
      <w:r>
        <w:rPr>
          <w:rFonts w:ascii="Traditional Arabic" w:hAnsi="Traditional Arabic" w:cs="Traditional Arabic" w:hint="cs"/>
          <w:sz w:val="32"/>
          <w:szCs w:val="32"/>
          <w:rtl/>
          <w:lang w:bidi="ar-DZ"/>
        </w:rPr>
        <w:t>ا</w:t>
      </w:r>
      <w:r w:rsidRPr="009A09BC">
        <w:rPr>
          <w:rFonts w:ascii="Traditional Arabic" w:hAnsi="Traditional Arabic" w:cs="Traditional Arabic"/>
          <w:sz w:val="32"/>
          <w:szCs w:val="32"/>
          <w:rtl/>
          <w:lang w:bidi="ar-DZ"/>
        </w:rPr>
        <w:t xml:space="preserve"> مصرف</w:t>
      </w:r>
      <w:r w:rsidR="004D552B">
        <w:rPr>
          <w:rFonts w:ascii="Traditional Arabic" w:hAnsi="Traditional Arabic" w:cs="Traditional Arabic" w:hint="cs"/>
          <w:sz w:val="32"/>
          <w:szCs w:val="32"/>
          <w:rtl/>
          <w:lang w:bidi="ar-DZ"/>
        </w:rPr>
        <w:t>؛</w:t>
      </w:r>
    </w:p>
    <w:p w:rsidR="000D09CD" w:rsidRPr="009A09BC" w:rsidRDefault="000D09CD" w:rsidP="004D552B">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التصفية العامة لديون الشركات: أدى تخف</w:t>
      </w:r>
      <w:r>
        <w:rPr>
          <w:rFonts w:ascii="Traditional Arabic" w:hAnsi="Traditional Arabic" w:cs="Traditional Arabic" w:hint="cs"/>
          <w:sz w:val="32"/>
          <w:szCs w:val="32"/>
          <w:rtl/>
          <w:lang w:bidi="ar-DZ"/>
        </w:rPr>
        <w:t>ي</w:t>
      </w:r>
      <w:r w:rsidRPr="009A09BC">
        <w:rPr>
          <w:rFonts w:ascii="Traditional Arabic" w:hAnsi="Traditional Arabic" w:cs="Traditional Arabic"/>
          <w:sz w:val="32"/>
          <w:szCs w:val="32"/>
          <w:rtl/>
          <w:lang w:bidi="ar-DZ"/>
        </w:rPr>
        <w:t xml:space="preserve">ض قطاع الأسر </w:t>
      </w:r>
      <w:r>
        <w:rPr>
          <w:rFonts w:ascii="Traditional Arabic" w:hAnsi="Traditional Arabic" w:cs="Traditional Arabic" w:hint="cs"/>
          <w:sz w:val="32"/>
          <w:szCs w:val="32"/>
          <w:rtl/>
          <w:lang w:bidi="ar-DZ"/>
        </w:rPr>
        <w:t>ل</w:t>
      </w:r>
      <w:r w:rsidRPr="009A09BC">
        <w:rPr>
          <w:rFonts w:ascii="Traditional Arabic" w:hAnsi="Traditional Arabic" w:cs="Traditional Arabic"/>
          <w:sz w:val="32"/>
          <w:szCs w:val="32"/>
          <w:rtl/>
          <w:lang w:bidi="ar-DZ"/>
        </w:rPr>
        <w:t>مش</w:t>
      </w:r>
      <w:r>
        <w:rPr>
          <w:rFonts w:ascii="Traditional Arabic" w:hAnsi="Traditional Arabic" w:cs="Traditional Arabic"/>
          <w:sz w:val="32"/>
          <w:szCs w:val="32"/>
          <w:rtl/>
          <w:lang w:bidi="ar-DZ"/>
        </w:rPr>
        <w:t>ترياته من السلع والخدمات من جهة</w:t>
      </w:r>
      <w:r w:rsidR="00414AF3">
        <w:rPr>
          <w:rFonts w:ascii="Traditional Arabic" w:hAnsi="Traditional Arabic" w:cs="Traditional Arabic"/>
          <w:sz w:val="32"/>
          <w:szCs w:val="32"/>
          <w:rtl/>
          <w:lang w:bidi="ar-DZ"/>
        </w:rPr>
        <w:t xml:space="preserve"> وضغط المصارف الدائنة</w:t>
      </w:r>
      <w:r w:rsidRPr="009A09BC">
        <w:rPr>
          <w:rFonts w:ascii="Traditional Arabic" w:hAnsi="Traditional Arabic" w:cs="Traditional Arabic"/>
          <w:sz w:val="32"/>
          <w:szCs w:val="32"/>
          <w:rtl/>
          <w:lang w:bidi="ar-DZ"/>
        </w:rPr>
        <w:t xml:space="preserve"> على الشركات من جهة أخرى إلى تصفية عامة لديون الشركات، فبدافع الوقاية لم تجدد قروضها القصيرة الأجل أي رغبتها في </w:t>
      </w:r>
      <w:r w:rsidRPr="009A09BC">
        <w:rPr>
          <w:rFonts w:ascii="Traditional Arabic" w:hAnsi="Traditional Arabic" w:cs="Traditional Arabic" w:hint="cs"/>
          <w:sz w:val="32"/>
          <w:szCs w:val="32"/>
          <w:rtl/>
          <w:lang w:bidi="ar-DZ"/>
        </w:rPr>
        <w:t>الابتعاد</w:t>
      </w:r>
      <w:r w:rsidRPr="009A09BC">
        <w:rPr>
          <w:rFonts w:ascii="Traditional Arabic" w:hAnsi="Traditional Arabic" w:cs="Traditional Arabic"/>
          <w:sz w:val="32"/>
          <w:szCs w:val="32"/>
          <w:rtl/>
          <w:lang w:bidi="ar-DZ"/>
        </w:rPr>
        <w:t xml:space="preserve"> عن المديونية خوفا من الإفلاس، كما تخلت عن محفظة الأوراق المالية وباعت بالخسارة مخزوناتها مما أجبرها على تخفيض إنتاجها، ونتج عن ذلك في نفس الوقت تقلص الكتلة النقدية</w:t>
      </w:r>
      <w:r>
        <w:rPr>
          <w:rFonts w:ascii="Traditional Arabic" w:hAnsi="Traditional Arabic" w:cs="Traditional Arabic" w:hint="cs"/>
          <w:sz w:val="32"/>
          <w:szCs w:val="32"/>
          <w:rtl/>
          <w:lang w:bidi="ar-DZ"/>
        </w:rPr>
        <w:t xml:space="preserve"> الذي</w:t>
      </w:r>
      <w:r w:rsidRPr="009A09BC">
        <w:rPr>
          <w:rFonts w:ascii="Traditional Arabic" w:hAnsi="Traditional Arabic" w:cs="Traditional Arabic"/>
          <w:sz w:val="32"/>
          <w:szCs w:val="32"/>
          <w:rtl/>
          <w:lang w:bidi="ar-DZ"/>
        </w:rPr>
        <w:t xml:space="preserve"> مرده عدم المديونية وانخفاض </w:t>
      </w:r>
      <w:r>
        <w:rPr>
          <w:rFonts w:ascii="Traditional Arabic" w:hAnsi="Traditional Arabic" w:cs="Traditional Arabic"/>
          <w:sz w:val="32"/>
          <w:szCs w:val="32"/>
          <w:rtl/>
          <w:lang w:bidi="ar-DZ"/>
        </w:rPr>
        <w:t>تداول النقود</w:t>
      </w:r>
      <w:r w:rsidRPr="009A09BC">
        <w:rPr>
          <w:rFonts w:ascii="Traditional Arabic" w:hAnsi="Traditional Arabic" w:cs="Traditional Arabic"/>
          <w:sz w:val="32"/>
          <w:szCs w:val="32"/>
          <w:rtl/>
          <w:lang w:bidi="ar-DZ"/>
        </w:rPr>
        <w:t xml:space="preserve"> بسبب زيادة مخزونات الحيطة. تسبب </w:t>
      </w:r>
      <w:r w:rsidRPr="009A09BC">
        <w:rPr>
          <w:rFonts w:ascii="Traditional Arabic" w:hAnsi="Traditional Arabic" w:cs="Traditional Arabic" w:hint="cs"/>
          <w:sz w:val="32"/>
          <w:szCs w:val="32"/>
          <w:rtl/>
          <w:lang w:bidi="ar-DZ"/>
        </w:rPr>
        <w:t>الانكماش</w:t>
      </w:r>
      <w:r w:rsidRPr="009A09BC">
        <w:rPr>
          <w:rFonts w:ascii="Traditional Arabic" w:hAnsi="Traditional Arabic" w:cs="Traditional Arabic"/>
          <w:sz w:val="32"/>
          <w:szCs w:val="32"/>
          <w:rtl/>
          <w:lang w:bidi="ar-DZ"/>
        </w:rPr>
        <w:t xml:space="preserve"> بتدني الأسعار </w:t>
      </w:r>
      <w:r>
        <w:rPr>
          <w:rFonts w:ascii="Traditional Arabic" w:hAnsi="Traditional Arabic" w:cs="Traditional Arabic" w:hint="cs"/>
          <w:sz w:val="32"/>
          <w:szCs w:val="32"/>
          <w:rtl/>
          <w:lang w:bidi="ar-DZ"/>
        </w:rPr>
        <w:t>مما</w:t>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انعكس</w:t>
      </w:r>
      <w:r w:rsidRPr="009A09BC">
        <w:rPr>
          <w:rFonts w:ascii="Traditional Arabic" w:hAnsi="Traditional Arabic" w:cs="Traditional Arabic"/>
          <w:sz w:val="32"/>
          <w:szCs w:val="32"/>
          <w:rtl/>
          <w:lang w:bidi="ar-DZ"/>
        </w:rPr>
        <w:t xml:space="preserve"> ارتفاعا </w:t>
      </w:r>
      <w:r>
        <w:rPr>
          <w:rFonts w:ascii="Traditional Arabic" w:hAnsi="Traditional Arabic" w:cs="Traditional Arabic" w:hint="cs"/>
          <w:sz w:val="32"/>
          <w:szCs w:val="32"/>
          <w:rtl/>
          <w:lang w:bidi="ar-DZ"/>
        </w:rPr>
        <w:t>على</w:t>
      </w:r>
      <w:r>
        <w:rPr>
          <w:rFonts w:ascii="Traditional Arabic" w:hAnsi="Traditional Arabic" w:cs="Traditional Arabic"/>
          <w:sz w:val="32"/>
          <w:szCs w:val="32"/>
          <w:rtl/>
          <w:lang w:bidi="ar-DZ"/>
        </w:rPr>
        <w:t xml:space="preserve"> الدين الحقيقي</w:t>
      </w:r>
      <w:r w:rsidRPr="009A09BC">
        <w:rPr>
          <w:rFonts w:ascii="Traditional Arabic" w:hAnsi="Traditional Arabic" w:cs="Traditional Arabic"/>
          <w:sz w:val="32"/>
          <w:szCs w:val="32"/>
          <w:rtl/>
          <w:lang w:bidi="ar-DZ"/>
        </w:rPr>
        <w:t xml:space="preserve"> وانخفاضا </w:t>
      </w:r>
      <w:r>
        <w:rPr>
          <w:rFonts w:ascii="Traditional Arabic" w:hAnsi="Traditional Arabic" w:cs="Traditional Arabic" w:hint="cs"/>
          <w:sz w:val="32"/>
          <w:szCs w:val="32"/>
          <w:rtl/>
          <w:lang w:bidi="ar-DZ"/>
        </w:rPr>
        <w:t>على</w:t>
      </w:r>
      <w:r w:rsidRPr="009A09BC">
        <w:rPr>
          <w:rFonts w:ascii="Traditional Arabic" w:hAnsi="Traditional Arabic" w:cs="Traditional Arabic"/>
          <w:sz w:val="32"/>
          <w:szCs w:val="32"/>
          <w:rtl/>
          <w:lang w:bidi="ar-DZ"/>
        </w:rPr>
        <w:t xml:space="preserve"> أرباح الشركات</w:t>
      </w:r>
      <w:r>
        <w:rPr>
          <w:rFonts w:ascii="Traditional Arabic" w:hAnsi="Traditional Arabic" w:cs="Traditional Arabic"/>
          <w:sz w:val="32"/>
          <w:szCs w:val="32"/>
          <w:rtl/>
          <w:lang w:bidi="ar-DZ"/>
        </w:rPr>
        <w:t xml:space="preserve"> والإنتاج</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hint="cs"/>
          <w:sz w:val="32"/>
          <w:szCs w:val="32"/>
          <w:rtl/>
          <w:lang w:bidi="ar-DZ"/>
        </w:rPr>
        <w:t>والاستخدام</w:t>
      </w:r>
      <w:r w:rsidR="004D552B">
        <w:rPr>
          <w:rFonts w:ascii="Traditional Arabic" w:hAnsi="Traditional Arabic" w:cs="Traditional Arabic" w:hint="cs"/>
          <w:sz w:val="32"/>
          <w:szCs w:val="32"/>
          <w:rtl/>
          <w:lang w:bidi="ar-DZ"/>
        </w:rPr>
        <w:t>؛</w:t>
      </w:r>
    </w:p>
    <w:p w:rsidR="000D09CD" w:rsidRPr="009A09BC" w:rsidRDefault="000D09CD" w:rsidP="004D552B">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تصدير واستيراد الأزمة: مب</w:t>
      </w:r>
      <w:r>
        <w:rPr>
          <w:rFonts w:ascii="Traditional Arabic" w:hAnsi="Traditional Arabic" w:cs="Traditional Arabic"/>
          <w:sz w:val="32"/>
          <w:szCs w:val="32"/>
          <w:rtl/>
          <w:lang w:bidi="ar-DZ"/>
        </w:rPr>
        <w:t>اشرة بعد انهيار بورصة وول ستريت</w:t>
      </w:r>
      <w:r w:rsidRPr="009A09BC">
        <w:rPr>
          <w:rFonts w:ascii="Traditional Arabic" w:hAnsi="Traditional Arabic" w:cs="Traditional Arabic"/>
          <w:sz w:val="32"/>
          <w:szCs w:val="32"/>
          <w:rtl/>
          <w:lang w:bidi="ar-DZ"/>
        </w:rPr>
        <w:t xml:space="preserve"> استرجعت المصارف الأمريكية رساميلها المودعة في البورصات الأوروبية وخاصة في ألمانيا والنمسا، وذلك ببيع</w:t>
      </w:r>
      <w:r>
        <w:rPr>
          <w:rFonts w:ascii="Traditional Arabic" w:hAnsi="Traditional Arabic" w:cs="Traditional Arabic"/>
          <w:sz w:val="32"/>
          <w:szCs w:val="32"/>
          <w:rtl/>
          <w:lang w:bidi="ar-DZ"/>
        </w:rPr>
        <w:t>ها الأوراق المالية التي بحوزتها</w:t>
      </w:r>
      <w:r w:rsidRPr="009A09BC">
        <w:rPr>
          <w:rFonts w:ascii="Traditional Arabic" w:hAnsi="Traditional Arabic" w:cs="Traditional Arabic"/>
          <w:sz w:val="32"/>
          <w:szCs w:val="32"/>
          <w:rtl/>
          <w:lang w:bidi="ar-DZ"/>
        </w:rPr>
        <w:t xml:space="preserve"> رغبة منها في حل مشاكل السيولة، كان من شأن ذلك </w:t>
      </w:r>
      <w:r w:rsidRPr="009A09BC">
        <w:rPr>
          <w:rFonts w:ascii="Traditional Arabic" w:hAnsi="Traditional Arabic" w:cs="Traditional Arabic" w:hint="cs"/>
          <w:sz w:val="32"/>
          <w:szCs w:val="32"/>
          <w:rtl/>
          <w:lang w:bidi="ar-DZ"/>
        </w:rPr>
        <w:t>انتشار</w:t>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الانهيار</w:t>
      </w:r>
      <w:r>
        <w:rPr>
          <w:rFonts w:ascii="Traditional Arabic" w:hAnsi="Traditional Arabic" w:cs="Traditional Arabic"/>
          <w:sz w:val="32"/>
          <w:szCs w:val="32"/>
          <w:rtl/>
          <w:lang w:bidi="ar-DZ"/>
        </w:rPr>
        <w:t xml:space="preserve"> على الصعيد الدولي و</w:t>
      </w:r>
      <w:r w:rsidRPr="009A09BC">
        <w:rPr>
          <w:rFonts w:ascii="Traditional Arabic" w:hAnsi="Traditional Arabic" w:cs="Traditional Arabic"/>
          <w:sz w:val="32"/>
          <w:szCs w:val="32"/>
          <w:rtl/>
          <w:lang w:bidi="ar-DZ"/>
        </w:rPr>
        <w:t>انتق</w:t>
      </w:r>
      <w:r>
        <w:rPr>
          <w:rFonts w:ascii="Traditional Arabic" w:hAnsi="Traditional Arabic" w:cs="Traditional Arabic" w:hint="cs"/>
          <w:sz w:val="32"/>
          <w:szCs w:val="32"/>
          <w:rtl/>
          <w:lang w:bidi="ar-DZ"/>
        </w:rPr>
        <w:t>ا</w:t>
      </w:r>
      <w:r>
        <w:rPr>
          <w:rFonts w:ascii="Traditional Arabic" w:hAnsi="Traditional Arabic" w:cs="Traditional Arabic"/>
          <w:sz w:val="32"/>
          <w:szCs w:val="32"/>
          <w:rtl/>
          <w:lang w:bidi="ar-DZ"/>
        </w:rPr>
        <w:t>ل</w:t>
      </w:r>
      <w:r w:rsidRPr="009A09BC">
        <w:rPr>
          <w:rFonts w:ascii="Traditional Arabic" w:hAnsi="Traditional Arabic" w:cs="Traditional Arabic"/>
          <w:sz w:val="32"/>
          <w:szCs w:val="32"/>
          <w:rtl/>
          <w:lang w:bidi="ar-DZ"/>
        </w:rPr>
        <w:t xml:space="preserve"> الصعوبات </w:t>
      </w:r>
      <w:r>
        <w:rPr>
          <w:rFonts w:ascii="Traditional Arabic" w:hAnsi="Traditional Arabic" w:cs="Traditional Arabic" w:hint="cs"/>
          <w:sz w:val="32"/>
          <w:szCs w:val="32"/>
          <w:rtl/>
          <w:lang w:bidi="ar-DZ"/>
        </w:rPr>
        <w:t xml:space="preserve">من </w:t>
      </w:r>
      <w:r w:rsidRPr="009A09BC">
        <w:rPr>
          <w:rFonts w:ascii="Traditional Arabic" w:hAnsi="Traditional Arabic" w:cs="Traditional Arabic"/>
          <w:sz w:val="32"/>
          <w:szCs w:val="32"/>
          <w:rtl/>
          <w:lang w:bidi="ar-DZ"/>
        </w:rPr>
        <w:t xml:space="preserve">البورصات والمصارف الأوروبية إلى الولايات المتحدة الأمريكية، </w:t>
      </w:r>
      <w:r w:rsidRPr="009A09BC">
        <w:rPr>
          <w:rFonts w:ascii="Traditional Arabic" w:hAnsi="Traditional Arabic" w:cs="Traditional Arabic"/>
          <w:sz w:val="32"/>
          <w:szCs w:val="32"/>
          <w:rtl/>
          <w:lang w:val="en-US" w:bidi="ar-DZ"/>
        </w:rPr>
        <w:t xml:space="preserve">وزادت حدة الأزمة المصرفية في مارس </w:t>
      </w:r>
      <w:r w:rsidRPr="003C3ABC">
        <w:rPr>
          <w:rFonts w:ascii="Traditional Arabic" w:hAnsi="Traditional Arabic" w:cs="Traditional Arabic"/>
          <w:sz w:val="24"/>
          <w:szCs w:val="24"/>
          <w:rtl/>
          <w:lang w:val="en-US" w:bidi="ar-DZ"/>
        </w:rPr>
        <w:t>1931</w:t>
      </w:r>
      <w:r w:rsidRPr="009A09BC">
        <w:rPr>
          <w:rFonts w:ascii="Traditional Arabic" w:hAnsi="Traditional Arabic" w:cs="Traditional Arabic"/>
          <w:sz w:val="32"/>
          <w:szCs w:val="32"/>
          <w:rtl/>
          <w:lang w:val="en-US" w:bidi="ar-DZ"/>
        </w:rPr>
        <w:t xml:space="preserve"> بإفلاس مصرف كريديتانستالت</w:t>
      </w:r>
      <w:r>
        <w:rPr>
          <w:rFonts w:ascii="Traditional Arabic" w:hAnsi="Traditional Arabic" w:cs="Traditional Arabic" w:hint="cs"/>
          <w:sz w:val="32"/>
          <w:szCs w:val="32"/>
          <w:rtl/>
          <w:lang w:val="en-US" w:bidi="ar-DZ"/>
        </w:rPr>
        <w:t xml:space="preserve"> ''</w:t>
      </w:r>
      <w:r w:rsidRPr="00BF367E">
        <w:rPr>
          <w:rFonts w:asciiTheme="majorBidi" w:hAnsiTheme="majorBidi" w:cstheme="majorBidi"/>
          <w:sz w:val="24"/>
          <w:szCs w:val="24"/>
          <w:lang w:bidi="ar-DZ"/>
        </w:rPr>
        <w:t>Kreditanstalt</w:t>
      </w:r>
      <w:r w:rsidRPr="00BF367E">
        <w:rPr>
          <w:rFonts w:ascii="Traditional Arabic" w:hAnsi="Traditional Arabic" w:cs="Traditional Arabic"/>
          <w:sz w:val="24"/>
          <w:szCs w:val="24"/>
          <w:rtl/>
          <w:lang w:val="en-US" w:bidi="ar-DZ"/>
        </w:rPr>
        <w:t xml:space="preserve"> </w:t>
      </w:r>
      <w:r>
        <w:rPr>
          <w:rFonts w:ascii="Traditional Arabic" w:hAnsi="Traditional Arabic" w:cs="Traditional Arabic" w:hint="cs"/>
          <w:sz w:val="32"/>
          <w:szCs w:val="32"/>
          <w:rtl/>
          <w:lang w:val="en-US" w:bidi="ar-DZ"/>
        </w:rPr>
        <w:t>'' ا</w:t>
      </w:r>
      <w:r w:rsidRPr="009A09BC">
        <w:rPr>
          <w:rFonts w:ascii="Traditional Arabic" w:hAnsi="Traditional Arabic" w:cs="Traditional Arabic"/>
          <w:sz w:val="32"/>
          <w:szCs w:val="32"/>
          <w:rtl/>
          <w:lang w:val="en-US" w:bidi="ar-DZ"/>
        </w:rPr>
        <w:t xml:space="preserve">لنمساوي في ماي </w:t>
      </w:r>
      <w:r w:rsidRPr="003C3ABC">
        <w:rPr>
          <w:rFonts w:ascii="Traditional Arabic" w:hAnsi="Traditional Arabic" w:cs="Traditional Arabic"/>
          <w:sz w:val="24"/>
          <w:szCs w:val="24"/>
          <w:rtl/>
          <w:lang w:val="en-US" w:bidi="ar-DZ"/>
        </w:rPr>
        <w:t>1931</w:t>
      </w:r>
      <w:r w:rsidRPr="009A09BC">
        <w:rPr>
          <w:rFonts w:ascii="Traditional Arabic" w:hAnsi="Traditional Arabic" w:cs="Traditional Arabic"/>
          <w:sz w:val="32"/>
          <w:szCs w:val="32"/>
          <w:rtl/>
          <w:lang w:bidi="ar-DZ"/>
        </w:rPr>
        <w:t xml:space="preserve"> والتي تملك المصارف الأمريكية </w:t>
      </w:r>
      <w:r w:rsidRPr="009A09BC">
        <w:rPr>
          <w:rFonts w:ascii="Traditional Arabic" w:hAnsi="Traditional Arabic" w:cs="Traditional Arabic"/>
          <w:sz w:val="32"/>
          <w:szCs w:val="32"/>
          <w:rtl/>
          <w:lang w:bidi="ar-DZ"/>
        </w:rPr>
        <w:lastRenderedPageBreak/>
        <w:t>فيه أسهما. أما تجاريا فيظهر من خلال انخفاض الواردات الأمريكية الذي صاحبه آثار سلبية على الطلب والإنتاج للبلدان الأخرى</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كذلك </w:t>
      </w:r>
      <w:r w:rsidRPr="009A09BC">
        <w:rPr>
          <w:rFonts w:ascii="Traditional Arabic" w:hAnsi="Traditional Arabic" w:cs="Traditional Arabic" w:hint="cs"/>
          <w:sz w:val="32"/>
          <w:szCs w:val="32"/>
          <w:rtl/>
          <w:lang w:bidi="ar-DZ"/>
        </w:rPr>
        <w:t>انهارت</w:t>
      </w:r>
      <w:r>
        <w:rPr>
          <w:rFonts w:ascii="Traditional Arabic" w:hAnsi="Traditional Arabic" w:cs="Traditional Arabic"/>
          <w:sz w:val="32"/>
          <w:szCs w:val="32"/>
          <w:rtl/>
          <w:lang w:bidi="ar-DZ"/>
        </w:rPr>
        <w:t xml:space="preserve"> الصادرات الأمريكية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مما</w:t>
      </w:r>
      <w:r>
        <w:rPr>
          <w:rFonts w:ascii="Traditional Arabic" w:hAnsi="Traditional Arabic" w:cs="Traditional Arabic" w:hint="cs"/>
          <w:sz w:val="32"/>
          <w:szCs w:val="32"/>
          <w:rtl/>
          <w:lang w:bidi="ar-DZ"/>
        </w:rPr>
        <w:t xml:space="preserve"> زاد من</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ت</w:t>
      </w:r>
      <w:r w:rsidRPr="009A09BC">
        <w:rPr>
          <w:rFonts w:ascii="Traditional Arabic" w:hAnsi="Traditional Arabic" w:cs="Traditional Arabic"/>
          <w:sz w:val="32"/>
          <w:szCs w:val="32"/>
          <w:rtl/>
          <w:lang w:bidi="ar-DZ"/>
        </w:rPr>
        <w:t>صع</w:t>
      </w:r>
      <w:r>
        <w:rPr>
          <w:rFonts w:ascii="Traditional Arabic" w:hAnsi="Traditional Arabic" w:cs="Traditional Arabic" w:hint="cs"/>
          <w:sz w:val="32"/>
          <w:szCs w:val="32"/>
          <w:rtl/>
          <w:lang w:bidi="ar-DZ"/>
        </w:rPr>
        <w:t>ي</w:t>
      </w:r>
      <w:r w:rsidRPr="009A09BC">
        <w:rPr>
          <w:rFonts w:ascii="Traditional Arabic" w:hAnsi="Traditional Arabic" w:cs="Traditional Arabic"/>
          <w:sz w:val="32"/>
          <w:szCs w:val="32"/>
          <w:rtl/>
          <w:lang w:bidi="ar-DZ"/>
        </w:rPr>
        <w:t>د</w:t>
      </w:r>
      <w:r>
        <w:rPr>
          <w:rFonts w:ascii="Traditional Arabic" w:hAnsi="Traditional Arabic" w:cs="Traditional Arabic"/>
          <w:sz w:val="32"/>
          <w:szCs w:val="32"/>
          <w:rtl/>
          <w:lang w:bidi="ar-DZ"/>
        </w:rPr>
        <w:t xml:space="preserve"> الأزمة</w:t>
      </w:r>
      <w:r w:rsidRPr="009A09BC">
        <w:rPr>
          <w:rStyle w:val="Appelnotedebasdep"/>
          <w:rFonts w:ascii="Traditional Arabic" w:hAnsi="Traditional Arabic" w:cs="Traditional Arabic"/>
          <w:sz w:val="32"/>
          <w:szCs w:val="32"/>
          <w:rtl/>
          <w:lang w:bidi="ar-DZ"/>
        </w:rPr>
        <w:footnoteReference w:id="10"/>
      </w:r>
      <w:r w:rsidR="004D552B">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lang w:bidi="ar-DZ"/>
        </w:rPr>
        <w:t xml:space="preserve">    </w:t>
      </w:r>
      <w:r w:rsidRPr="009A09BC">
        <w:rPr>
          <w:rFonts w:ascii="Traditional Arabic" w:hAnsi="Traditional Arabic" w:cs="Traditional Arabic"/>
          <w:sz w:val="32"/>
          <w:szCs w:val="32"/>
          <w:rtl/>
          <w:lang w:bidi="ar-DZ"/>
        </w:rPr>
        <w:t xml:space="preserve">  </w:t>
      </w:r>
    </w:p>
    <w:p w:rsidR="001E114A" w:rsidRPr="009A09BC" w:rsidRDefault="000D09CD" w:rsidP="007C2993">
      <w:pPr>
        <w:tabs>
          <w:tab w:val="right" w:pos="567"/>
        </w:tabs>
        <w:bidi/>
        <w:jc w:val="both"/>
        <w:rPr>
          <w:rFonts w:ascii="Traditional Arabic" w:eastAsia="Times New Roman" w:hAnsi="Traditional Arabic" w:cs="Traditional Arabic"/>
          <w:color w:val="000000"/>
          <w:sz w:val="32"/>
          <w:szCs w:val="32"/>
          <w:rtl/>
        </w:rPr>
      </w:pPr>
      <w:r w:rsidRPr="009A09BC">
        <w:rPr>
          <w:rFonts w:ascii="Traditional Arabic" w:hAnsi="Traditional Arabic" w:cs="Traditional Arabic"/>
          <w:sz w:val="32"/>
          <w:szCs w:val="32"/>
          <w:rtl/>
          <w:lang w:bidi="ar-DZ"/>
        </w:rPr>
        <w:t>- نتج على الأزمة</w:t>
      </w:r>
      <w:r w:rsidRPr="009A09BC">
        <w:rPr>
          <w:rFonts w:ascii="Traditional Arabic" w:eastAsia="Times New Roman" w:hAnsi="Traditional Arabic" w:cs="Traditional Arabic"/>
          <w:color w:val="000000"/>
          <w:sz w:val="32"/>
          <w:szCs w:val="32"/>
          <w:rtl/>
        </w:rPr>
        <w:t xml:space="preserve"> انخفاض الإنتاج الصناعي بمقدار </w:t>
      </w:r>
      <w:r w:rsidRPr="003C3ABC">
        <w:rPr>
          <w:rFonts w:ascii="Traditional Arabic" w:eastAsia="Times New Roman" w:hAnsi="Traditional Arabic" w:cs="Traditional Arabic"/>
          <w:color w:val="000000"/>
          <w:sz w:val="24"/>
          <w:szCs w:val="24"/>
          <w:rtl/>
        </w:rPr>
        <w:t>35</w:t>
      </w:r>
      <m:oMath>
        <m:r>
          <m:rPr>
            <m:sty m:val="p"/>
          </m:rPr>
          <w:rPr>
            <w:rFonts w:ascii="Cambria Math" w:eastAsia="Times New Roman" w:hAnsi="Cambria Math" w:cs="Traditional Arabic"/>
            <w:color w:val="000000"/>
            <w:sz w:val="24"/>
            <w:szCs w:val="24"/>
            <w:rtl/>
          </w:rPr>
          <m:t>%</m:t>
        </m:r>
      </m:oMath>
      <w:r w:rsidRPr="003C3ABC">
        <w:rPr>
          <w:rFonts w:ascii="Traditional Arabic" w:eastAsia="Times New Roman" w:hAnsi="Traditional Arabic" w:cs="Traditional Arabic"/>
          <w:color w:val="000000"/>
          <w:sz w:val="24"/>
          <w:szCs w:val="24"/>
          <w:rtl/>
        </w:rPr>
        <w:t xml:space="preserve"> </w:t>
      </w:r>
      <w:r w:rsidRPr="009A09BC">
        <w:rPr>
          <w:rFonts w:ascii="Traditional Arabic" w:eastAsia="Times New Roman" w:hAnsi="Traditional Arabic" w:cs="Traditional Arabic"/>
          <w:color w:val="000000"/>
          <w:sz w:val="32"/>
          <w:szCs w:val="32"/>
          <w:rtl/>
        </w:rPr>
        <w:t xml:space="preserve">على الصعيد العالمي </w:t>
      </w:r>
      <w:r w:rsidRPr="00911D18">
        <w:rPr>
          <w:rFonts w:ascii="Traditional Arabic" w:eastAsia="Times New Roman" w:hAnsi="Traditional Arabic" w:cs="Traditional Arabic"/>
          <w:color w:val="000000"/>
          <w:sz w:val="32"/>
          <w:szCs w:val="32"/>
          <w:rtl/>
        </w:rPr>
        <w:t>و</w:t>
      </w:r>
      <w:r w:rsidRPr="003C3ABC">
        <w:rPr>
          <w:rFonts w:ascii="Traditional Arabic" w:eastAsia="Times New Roman" w:hAnsi="Traditional Arabic" w:cs="Traditional Arabic"/>
          <w:color w:val="000000"/>
          <w:sz w:val="24"/>
          <w:szCs w:val="24"/>
          <w:rtl/>
        </w:rPr>
        <w:t xml:space="preserve">50٪ </w:t>
      </w:r>
      <w:r w:rsidRPr="009A09BC">
        <w:rPr>
          <w:rFonts w:ascii="Traditional Arabic" w:eastAsia="Times New Roman" w:hAnsi="Traditional Arabic" w:cs="Traditional Arabic"/>
          <w:color w:val="000000"/>
          <w:sz w:val="32"/>
          <w:szCs w:val="32"/>
          <w:rtl/>
        </w:rPr>
        <w:t>في الولايات المتحدة</w:t>
      </w:r>
      <w:r>
        <w:rPr>
          <w:rFonts w:ascii="Traditional Arabic" w:eastAsia="Times New Roman" w:hAnsi="Traditional Arabic" w:cs="Traditional Arabic" w:hint="cs"/>
          <w:color w:val="000000"/>
          <w:sz w:val="32"/>
          <w:szCs w:val="32"/>
          <w:rtl/>
        </w:rPr>
        <w:t xml:space="preserve"> الأمريكية</w:t>
      </w:r>
      <w:r w:rsidRPr="009A09BC">
        <w:rPr>
          <w:rFonts w:ascii="Traditional Arabic" w:eastAsia="Times New Roman" w:hAnsi="Traditional Arabic" w:cs="Traditional Arabic"/>
          <w:color w:val="000000"/>
          <w:sz w:val="32"/>
          <w:szCs w:val="32"/>
          <w:rtl/>
        </w:rPr>
        <w:t xml:space="preserve">، البيع بالخسارة للمنتجات الزراعية، </w:t>
      </w:r>
      <w:r w:rsidRPr="009A09BC">
        <w:rPr>
          <w:rFonts w:ascii="Traditional Arabic" w:eastAsia="Times New Roman" w:hAnsi="Traditional Arabic" w:cs="Traditional Arabic" w:hint="cs"/>
          <w:color w:val="000000"/>
          <w:sz w:val="32"/>
          <w:szCs w:val="32"/>
          <w:rtl/>
        </w:rPr>
        <w:t>ارتفاع</w:t>
      </w:r>
      <w:r w:rsidRPr="009A09BC">
        <w:rPr>
          <w:rFonts w:ascii="Traditional Arabic" w:eastAsia="Times New Roman" w:hAnsi="Traditional Arabic" w:cs="Traditional Arabic"/>
          <w:color w:val="000000"/>
          <w:sz w:val="32"/>
          <w:szCs w:val="32"/>
          <w:rtl/>
        </w:rPr>
        <w:t xml:space="preserve"> معدل البط</w:t>
      </w:r>
      <w:r>
        <w:rPr>
          <w:rFonts w:ascii="Traditional Arabic" w:eastAsia="Times New Roman" w:hAnsi="Traditional Arabic" w:cs="Traditional Arabic"/>
          <w:color w:val="000000"/>
          <w:sz w:val="32"/>
          <w:szCs w:val="32"/>
          <w:rtl/>
        </w:rPr>
        <w:t xml:space="preserve">الة بحوالي </w:t>
      </w:r>
      <w:r w:rsidRPr="003C3ABC">
        <w:rPr>
          <w:rFonts w:ascii="Traditional Arabic" w:eastAsia="Times New Roman" w:hAnsi="Traditional Arabic" w:cs="Traditional Arabic"/>
          <w:color w:val="000000"/>
          <w:sz w:val="24"/>
          <w:szCs w:val="24"/>
          <w:rtl/>
        </w:rPr>
        <w:t>3</w:t>
      </w:r>
      <w:r>
        <w:rPr>
          <w:rFonts w:ascii="Traditional Arabic" w:eastAsia="Times New Roman" w:hAnsi="Traditional Arabic" w:cs="Traditional Arabic"/>
          <w:color w:val="000000"/>
          <w:sz w:val="32"/>
          <w:szCs w:val="32"/>
          <w:rtl/>
        </w:rPr>
        <w:t xml:space="preserve"> ملايين في بريطانيا</w:t>
      </w:r>
      <w:r w:rsidRPr="009A09BC">
        <w:rPr>
          <w:rFonts w:ascii="Traditional Arabic" w:eastAsia="Times New Roman" w:hAnsi="Traditional Arabic" w:cs="Traditional Arabic"/>
          <w:color w:val="000000"/>
          <w:sz w:val="32"/>
          <w:szCs w:val="32"/>
          <w:rtl/>
        </w:rPr>
        <w:t xml:space="preserve">، </w:t>
      </w:r>
      <w:r w:rsidRPr="003C3ABC">
        <w:rPr>
          <w:rFonts w:ascii="Traditional Arabic" w:eastAsia="Times New Roman" w:hAnsi="Traditional Arabic" w:cs="Traditional Arabic"/>
          <w:color w:val="000000"/>
          <w:sz w:val="24"/>
          <w:szCs w:val="24"/>
          <w:rtl/>
        </w:rPr>
        <w:t>6</w:t>
      </w:r>
      <w:r w:rsidRPr="009A09BC">
        <w:rPr>
          <w:rFonts w:ascii="Traditional Arabic" w:eastAsia="Times New Roman" w:hAnsi="Traditional Arabic" w:cs="Traditional Arabic"/>
          <w:color w:val="000000"/>
          <w:sz w:val="32"/>
          <w:szCs w:val="32"/>
          <w:rtl/>
        </w:rPr>
        <w:t xml:space="preserve"> ملايين في ألمانيا و</w:t>
      </w:r>
      <w:r w:rsidRPr="003C3ABC">
        <w:rPr>
          <w:rFonts w:ascii="Traditional Arabic" w:eastAsia="Times New Roman" w:hAnsi="Traditional Arabic" w:cs="Traditional Arabic"/>
          <w:color w:val="000000"/>
          <w:sz w:val="24"/>
          <w:szCs w:val="24"/>
          <w:rtl/>
        </w:rPr>
        <w:t>12</w:t>
      </w:r>
      <w:r w:rsidRPr="009A09BC">
        <w:rPr>
          <w:rFonts w:ascii="Traditional Arabic" w:eastAsia="Times New Roman" w:hAnsi="Traditional Arabic" w:cs="Traditional Arabic"/>
          <w:color w:val="000000"/>
          <w:sz w:val="32"/>
          <w:szCs w:val="32"/>
          <w:rtl/>
        </w:rPr>
        <w:t xml:space="preserve"> مليون في الولايات المتحدة</w:t>
      </w:r>
      <w:r>
        <w:rPr>
          <w:rFonts w:ascii="Traditional Arabic" w:eastAsia="Times New Roman" w:hAnsi="Traditional Arabic" w:cs="Traditional Arabic" w:hint="cs"/>
          <w:color w:val="000000"/>
          <w:sz w:val="32"/>
          <w:szCs w:val="32"/>
          <w:rtl/>
        </w:rPr>
        <w:t xml:space="preserve"> الأمريكية</w:t>
      </w:r>
      <w:r w:rsidRPr="009A09BC">
        <w:rPr>
          <w:rFonts w:ascii="Traditional Arabic" w:eastAsia="Times New Roman" w:hAnsi="Traditional Arabic" w:cs="Traditional Arabic"/>
          <w:color w:val="000000"/>
          <w:sz w:val="32"/>
          <w:szCs w:val="32"/>
          <w:rtl/>
        </w:rPr>
        <w:t xml:space="preserve">، </w:t>
      </w:r>
      <w:r w:rsidRPr="009A09BC">
        <w:rPr>
          <w:rFonts w:ascii="Traditional Arabic" w:eastAsia="Times New Roman" w:hAnsi="Traditional Arabic" w:cs="Traditional Arabic" w:hint="cs"/>
          <w:color w:val="000000"/>
          <w:sz w:val="32"/>
          <w:szCs w:val="32"/>
          <w:rtl/>
        </w:rPr>
        <w:t>انخفاض</w:t>
      </w:r>
      <w:r w:rsidRPr="009A09BC">
        <w:rPr>
          <w:rFonts w:ascii="Traditional Arabic" w:eastAsia="Times New Roman" w:hAnsi="Traditional Arabic" w:cs="Traditional Arabic"/>
          <w:color w:val="000000"/>
          <w:sz w:val="32"/>
          <w:szCs w:val="32"/>
          <w:rtl/>
        </w:rPr>
        <w:t xml:space="preserve"> ال</w:t>
      </w:r>
      <w:r w:rsidR="0081541E">
        <w:rPr>
          <w:rFonts w:ascii="Traditional Arabic" w:eastAsia="Times New Roman" w:hAnsi="Traditional Arabic" w:cs="Traditional Arabic"/>
          <w:color w:val="000000"/>
          <w:sz w:val="32"/>
          <w:szCs w:val="32"/>
          <w:rtl/>
        </w:rPr>
        <w:t>مبادلات الدولية، تزايد</w:t>
      </w:r>
      <w:r w:rsidRPr="009A09BC">
        <w:rPr>
          <w:rFonts w:ascii="Traditional Arabic" w:eastAsia="Times New Roman" w:hAnsi="Traditional Arabic" w:cs="Traditional Arabic"/>
          <w:color w:val="000000"/>
          <w:sz w:val="32"/>
          <w:szCs w:val="32"/>
          <w:rtl/>
        </w:rPr>
        <w:t xml:space="preserve"> إفلاس البنوك والمصانع</w:t>
      </w:r>
      <w:r w:rsidRPr="009A09BC">
        <w:rPr>
          <w:rStyle w:val="Appelnotedebasdep"/>
          <w:rFonts w:ascii="Traditional Arabic" w:eastAsia="Times New Roman" w:hAnsi="Traditional Arabic" w:cs="Traditional Arabic"/>
          <w:color w:val="000000"/>
          <w:sz w:val="32"/>
          <w:szCs w:val="32"/>
          <w:rtl/>
        </w:rPr>
        <w:footnoteReference w:id="11"/>
      </w:r>
      <w:r w:rsidRPr="009A09BC">
        <w:rPr>
          <w:rFonts w:ascii="Traditional Arabic" w:eastAsia="Times New Roman" w:hAnsi="Traditional Arabic" w:cs="Traditional Arabic"/>
          <w:color w:val="000000"/>
          <w:sz w:val="32"/>
          <w:szCs w:val="32"/>
          <w:rtl/>
        </w:rPr>
        <w:t xml:space="preserve">.  </w:t>
      </w:r>
    </w:p>
    <w:p w:rsidR="000D09CD" w:rsidRDefault="000D09CD" w:rsidP="00C802BC">
      <w:pPr>
        <w:bidi/>
        <w:spacing w:after="0"/>
        <w:rPr>
          <w:rFonts w:ascii="Traditional Arabic" w:hAnsi="Traditional Arabic" w:cs="Traditional Arabic"/>
          <w:b/>
          <w:bCs/>
          <w:sz w:val="32"/>
          <w:szCs w:val="32"/>
          <w:rtl/>
          <w:lang w:bidi="ar-DZ"/>
        </w:rPr>
      </w:pPr>
      <w:r w:rsidRPr="009A09BC">
        <w:rPr>
          <w:rFonts w:ascii="Traditional Arabic" w:hAnsi="Traditional Arabic" w:cs="Traditional Arabic"/>
          <w:b/>
          <w:bCs/>
          <w:sz w:val="32"/>
          <w:szCs w:val="32"/>
          <w:rtl/>
          <w:lang w:bidi="ar-DZ"/>
        </w:rPr>
        <w:t xml:space="preserve">المطلب الثاني: أزمة </w:t>
      </w:r>
      <w:r w:rsidRPr="003C3ABC">
        <w:rPr>
          <w:rFonts w:ascii="Traditional Arabic" w:hAnsi="Traditional Arabic" w:cs="Traditional Arabic"/>
          <w:b/>
          <w:bCs/>
          <w:sz w:val="24"/>
          <w:szCs w:val="24"/>
          <w:rtl/>
          <w:lang w:bidi="ar-DZ"/>
        </w:rPr>
        <w:t>1987</w:t>
      </w:r>
      <w:r w:rsidRPr="009A09BC">
        <w:rPr>
          <w:rFonts w:ascii="Traditional Arabic" w:hAnsi="Traditional Arabic" w:cs="Traditional Arabic"/>
          <w:b/>
          <w:bCs/>
          <w:sz w:val="32"/>
          <w:szCs w:val="32"/>
          <w:rtl/>
          <w:lang w:bidi="ar-DZ"/>
        </w:rPr>
        <w:t>:</w:t>
      </w:r>
      <w:r>
        <w:rPr>
          <w:rFonts w:ascii="Traditional Arabic" w:hAnsi="Traditional Arabic" w:cs="Traditional Arabic" w:hint="cs"/>
          <w:b/>
          <w:bCs/>
          <w:sz w:val="32"/>
          <w:szCs w:val="32"/>
          <w:rtl/>
          <w:lang w:bidi="ar-DZ"/>
        </w:rPr>
        <w:t xml:space="preserve"> </w:t>
      </w:r>
    </w:p>
    <w:p w:rsidR="00483B4C" w:rsidRPr="00483B4C" w:rsidRDefault="00483B4C" w:rsidP="006D5F76">
      <w:pPr>
        <w:tabs>
          <w:tab w:val="right" w:pos="567"/>
        </w:tabs>
        <w:bidi/>
        <w:spacing w:after="0"/>
        <w:jc w:val="both"/>
        <w:rPr>
          <w:rFonts w:ascii="Traditional Arabic" w:hAnsi="Traditional Arabic" w:cs="Traditional Arabic"/>
          <w:sz w:val="32"/>
          <w:szCs w:val="32"/>
          <w:rtl/>
          <w:lang w:bidi="ar-DZ"/>
        </w:rPr>
      </w:pPr>
      <w:r w:rsidRPr="00483B4C">
        <w:rPr>
          <w:rFonts w:ascii="Traditional Arabic" w:hAnsi="Traditional Arabic" w:cs="Traditional Arabic" w:hint="cs"/>
          <w:sz w:val="32"/>
          <w:szCs w:val="32"/>
          <w:rtl/>
          <w:lang w:bidi="ar-DZ"/>
        </w:rPr>
        <w:t xml:space="preserve">       إن البحث عن أسباب</w:t>
      </w:r>
      <w:r>
        <w:rPr>
          <w:rFonts w:ascii="Traditional Arabic" w:hAnsi="Traditional Arabic" w:cs="Traditional Arabic" w:hint="cs"/>
          <w:sz w:val="32"/>
          <w:szCs w:val="32"/>
          <w:rtl/>
          <w:lang w:bidi="ar-DZ"/>
        </w:rPr>
        <w:t xml:space="preserve"> ونتائج أزمة أكتوبر عام </w:t>
      </w:r>
      <w:r w:rsidRPr="00B361BB">
        <w:rPr>
          <w:rFonts w:ascii="Traditional Arabic" w:hAnsi="Traditional Arabic" w:cs="Traditional Arabic" w:hint="cs"/>
          <w:sz w:val="24"/>
          <w:szCs w:val="24"/>
          <w:rtl/>
          <w:lang w:bidi="ar-DZ"/>
        </w:rPr>
        <w:t xml:space="preserve">1987 </w:t>
      </w:r>
      <w:r>
        <w:rPr>
          <w:rFonts w:ascii="Traditional Arabic" w:hAnsi="Traditional Arabic" w:cs="Traditional Arabic" w:hint="cs"/>
          <w:sz w:val="32"/>
          <w:szCs w:val="32"/>
          <w:rtl/>
          <w:lang w:bidi="ar-DZ"/>
        </w:rPr>
        <w:t xml:space="preserve">يقتضي </w:t>
      </w:r>
      <w:r w:rsidR="00B361BB">
        <w:rPr>
          <w:rFonts w:ascii="Traditional Arabic" w:hAnsi="Traditional Arabic" w:cs="Traditional Arabic" w:hint="cs"/>
          <w:sz w:val="32"/>
          <w:szCs w:val="32"/>
          <w:rtl/>
          <w:lang w:bidi="ar-DZ"/>
        </w:rPr>
        <w:t>الإلمام</w:t>
      </w:r>
      <w:r>
        <w:rPr>
          <w:rFonts w:ascii="Traditional Arabic" w:hAnsi="Traditional Arabic" w:cs="Traditional Arabic" w:hint="cs"/>
          <w:sz w:val="32"/>
          <w:szCs w:val="32"/>
          <w:rtl/>
          <w:lang w:bidi="ar-DZ"/>
        </w:rPr>
        <w:t xml:space="preserve"> بأهم التطورات الاقتصادية التي حدثت </w:t>
      </w:r>
      <w:r w:rsidR="00211836">
        <w:rPr>
          <w:rFonts w:ascii="Traditional Arabic" w:hAnsi="Traditional Arabic" w:cs="Traditional Arabic" w:hint="cs"/>
          <w:sz w:val="32"/>
          <w:szCs w:val="32"/>
          <w:rtl/>
          <w:lang w:bidi="ar-DZ"/>
        </w:rPr>
        <w:t>خلال عقد الثمانينيات بغية معرفة البيئة التي انفجرت فيها الأزمة</w:t>
      </w:r>
      <w:r>
        <w:rPr>
          <w:rFonts w:ascii="Traditional Arabic" w:hAnsi="Traditional Arabic" w:cs="Traditional Arabic" w:hint="cs"/>
          <w:sz w:val="32"/>
          <w:szCs w:val="32"/>
          <w:rtl/>
          <w:lang w:bidi="ar-DZ"/>
        </w:rPr>
        <w:t>.</w:t>
      </w:r>
      <w:r w:rsidR="007C2993">
        <w:rPr>
          <w:rFonts w:ascii="Traditional Arabic" w:hAnsi="Traditional Arabic" w:cs="Traditional Arabic" w:hint="cs"/>
          <w:sz w:val="32"/>
          <w:szCs w:val="32"/>
          <w:rtl/>
          <w:lang w:bidi="ar-DZ"/>
        </w:rPr>
        <w:t xml:space="preserve">  </w:t>
      </w:r>
      <w:r>
        <w:rPr>
          <w:rFonts w:ascii="Traditional Arabic" w:hAnsi="Traditional Arabic" w:cs="Traditional Arabic" w:hint="cs"/>
          <w:sz w:val="32"/>
          <w:szCs w:val="32"/>
          <w:rtl/>
          <w:lang w:bidi="ar-DZ"/>
        </w:rPr>
        <w:t xml:space="preserve">  </w:t>
      </w:r>
      <w:r w:rsidR="007C2993">
        <w:rPr>
          <w:rFonts w:ascii="Traditional Arabic" w:hAnsi="Traditional Arabic" w:cs="Traditional Arabic" w:hint="cs"/>
          <w:sz w:val="32"/>
          <w:szCs w:val="32"/>
          <w:rtl/>
          <w:lang w:bidi="ar-DZ"/>
        </w:rPr>
        <w:t xml:space="preserve"> </w:t>
      </w:r>
      <w:r w:rsidRPr="00483B4C">
        <w:rPr>
          <w:rFonts w:ascii="Traditional Arabic" w:hAnsi="Traditional Arabic" w:cs="Traditional Arabic" w:hint="cs"/>
          <w:sz w:val="32"/>
          <w:szCs w:val="32"/>
          <w:rtl/>
          <w:lang w:bidi="ar-DZ"/>
        </w:rPr>
        <w:t xml:space="preserve"> </w:t>
      </w:r>
    </w:p>
    <w:p w:rsidR="000D09CD" w:rsidRPr="009A09BC" w:rsidRDefault="000D09CD" w:rsidP="007C2993">
      <w:pPr>
        <w:tabs>
          <w:tab w:val="left" w:pos="6043"/>
        </w:tabs>
        <w:bidi/>
        <w:spacing w:after="0"/>
        <w:rPr>
          <w:rFonts w:ascii="Traditional Arabic" w:hAnsi="Traditional Arabic" w:cs="Traditional Arabic"/>
          <w:b/>
          <w:bCs/>
          <w:sz w:val="32"/>
          <w:szCs w:val="32"/>
          <w:rtl/>
          <w:lang w:bidi="ar-DZ"/>
        </w:rPr>
      </w:pPr>
      <w:r w:rsidRPr="00970962">
        <w:rPr>
          <w:rFonts w:ascii="Traditional Arabic" w:hAnsi="Traditional Arabic" w:cs="Traditional Arabic"/>
          <w:b/>
          <w:bCs/>
          <w:sz w:val="24"/>
          <w:szCs w:val="24"/>
          <w:rtl/>
          <w:lang w:bidi="ar-DZ"/>
        </w:rPr>
        <w:t>1</w:t>
      </w:r>
      <w:r w:rsidRPr="009A09BC">
        <w:rPr>
          <w:rFonts w:ascii="Traditional Arabic" w:hAnsi="Traditional Arabic" w:cs="Traditional Arabic"/>
          <w:b/>
          <w:bCs/>
          <w:sz w:val="32"/>
          <w:szCs w:val="32"/>
          <w:rtl/>
          <w:lang w:bidi="ar-DZ"/>
        </w:rPr>
        <w:t>- خصائص الفترة السابقة للأزمة:</w:t>
      </w:r>
      <w:r w:rsidR="007C2993">
        <w:rPr>
          <w:rFonts w:ascii="Traditional Arabic" w:hAnsi="Traditional Arabic" w:cs="Traditional Arabic"/>
          <w:b/>
          <w:bCs/>
          <w:sz w:val="32"/>
          <w:szCs w:val="32"/>
          <w:lang w:bidi="ar-DZ"/>
        </w:rPr>
        <w:tab/>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Pr>
          <w:rFonts w:ascii="Traditional Arabic" w:hAnsi="Traditional Arabic" w:cs="Traditional Arabic"/>
          <w:b/>
          <w:bCs/>
          <w:sz w:val="32"/>
          <w:szCs w:val="32"/>
          <w:rtl/>
          <w:lang w:bidi="ar-DZ"/>
        </w:rPr>
        <w:t xml:space="preserve">      </w:t>
      </w:r>
      <w:r w:rsidRPr="009A09BC">
        <w:rPr>
          <w:rFonts w:ascii="Traditional Arabic" w:hAnsi="Traditional Arabic" w:cs="Traditional Arabic"/>
          <w:b/>
          <w:bCs/>
          <w:sz w:val="32"/>
          <w:szCs w:val="32"/>
          <w:rtl/>
          <w:lang w:bidi="ar-DZ"/>
        </w:rPr>
        <w:t xml:space="preserve"> </w:t>
      </w:r>
      <w:r w:rsidRPr="009A09BC">
        <w:rPr>
          <w:rFonts w:ascii="Traditional Arabic" w:hAnsi="Traditional Arabic" w:cs="Traditional Arabic"/>
          <w:sz w:val="32"/>
          <w:szCs w:val="32"/>
          <w:rtl/>
          <w:lang w:bidi="ar-DZ"/>
        </w:rPr>
        <w:t xml:space="preserve">منذ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1982</w:t>
      </w:r>
      <w:r w:rsidRPr="009A09BC">
        <w:rPr>
          <w:rFonts w:ascii="Traditional Arabic" w:hAnsi="Traditional Arabic" w:cs="Traditional Arabic"/>
          <w:sz w:val="32"/>
          <w:szCs w:val="32"/>
          <w:rtl/>
          <w:lang w:bidi="ar-DZ"/>
        </w:rPr>
        <w:t xml:space="preserve"> شهدت بلدان منظمة التعاون والتنمية </w:t>
      </w:r>
      <w:r w:rsidRPr="009A09BC">
        <w:rPr>
          <w:rFonts w:ascii="Traditional Arabic" w:hAnsi="Traditional Arabic" w:cs="Traditional Arabic" w:hint="cs"/>
          <w:sz w:val="32"/>
          <w:szCs w:val="32"/>
          <w:rtl/>
          <w:lang w:bidi="ar-DZ"/>
        </w:rPr>
        <w:t>الاقتصادية</w:t>
      </w:r>
      <w:r w:rsidRPr="009A09BC">
        <w:rPr>
          <w:rFonts w:ascii="Traditional Arabic" w:hAnsi="Traditional Arabic" w:cs="Traditional Arabic"/>
          <w:sz w:val="32"/>
          <w:szCs w:val="32"/>
          <w:rtl/>
          <w:lang w:bidi="ar-DZ"/>
        </w:rPr>
        <w:t xml:space="preserve"> جملة من التطورات </w:t>
      </w:r>
      <w:r w:rsidRPr="009A09BC">
        <w:rPr>
          <w:rFonts w:ascii="Traditional Arabic" w:hAnsi="Traditional Arabic" w:cs="Traditional Arabic" w:hint="cs"/>
          <w:sz w:val="32"/>
          <w:szCs w:val="32"/>
          <w:rtl/>
          <w:lang w:bidi="ar-DZ"/>
        </w:rPr>
        <w:t>الاقتصادية</w:t>
      </w:r>
      <w:r w:rsidRPr="009A09BC">
        <w:rPr>
          <w:rFonts w:ascii="Traditional Arabic" w:hAnsi="Traditional Arabic" w:cs="Traditional Arabic"/>
          <w:sz w:val="32"/>
          <w:szCs w:val="32"/>
          <w:rtl/>
          <w:lang w:bidi="ar-DZ"/>
        </w:rPr>
        <w:t xml:space="preserve"> الهامة يمكن إيجازها فيما يلي:</w:t>
      </w:r>
      <w:r>
        <w:rPr>
          <w:rFonts w:ascii="Traditional Arabic" w:hAnsi="Traditional Arabic" w:cs="Traditional Arabic" w:hint="cs"/>
          <w:sz w:val="32"/>
          <w:szCs w:val="32"/>
          <w:rtl/>
          <w:lang w:bidi="ar-DZ"/>
        </w:rPr>
        <w:t xml:space="preserve"> </w:t>
      </w:r>
    </w:p>
    <w:p w:rsidR="000D09CD" w:rsidRPr="009A09BC" w:rsidRDefault="000D09CD" w:rsidP="005927D4">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انخفض معدل نمو الناتج القومي الحقيقي في الولايات المتحدة</w:t>
      </w:r>
      <w:r>
        <w:rPr>
          <w:rFonts w:ascii="Traditional Arabic" w:hAnsi="Traditional Arabic" w:cs="Traditional Arabic" w:hint="cs"/>
          <w:sz w:val="32"/>
          <w:szCs w:val="32"/>
          <w:rtl/>
          <w:lang w:bidi="ar-DZ"/>
        </w:rPr>
        <w:t xml:space="preserve"> الأمريكية</w:t>
      </w:r>
      <w:r w:rsidRPr="009A09BC">
        <w:rPr>
          <w:rFonts w:ascii="Traditional Arabic" w:hAnsi="Traditional Arabic" w:cs="Traditional Arabic"/>
          <w:sz w:val="32"/>
          <w:szCs w:val="32"/>
          <w:rtl/>
          <w:lang w:bidi="ar-DZ"/>
        </w:rPr>
        <w:t xml:space="preserve"> من </w:t>
      </w:r>
      <w:r w:rsidRPr="003D220E">
        <w:rPr>
          <w:rFonts w:ascii="Traditional Arabic" w:hAnsi="Traditional Arabic" w:cs="Traditional Arabic"/>
          <w:sz w:val="24"/>
          <w:szCs w:val="24"/>
          <w:rtl/>
          <w:lang w:bidi="ar-DZ"/>
        </w:rPr>
        <w:t>6.4</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إلى </w:t>
      </w:r>
      <w:r w:rsidRPr="003D220E">
        <w:rPr>
          <w:rFonts w:ascii="Traditional Arabic" w:hAnsi="Traditional Arabic" w:cs="Traditional Arabic"/>
          <w:sz w:val="24"/>
          <w:szCs w:val="24"/>
          <w:rtl/>
          <w:lang w:bidi="ar-DZ"/>
        </w:rPr>
        <w:t>2.5</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 في اليابان من </w:t>
      </w:r>
      <w:r w:rsidRPr="003D220E">
        <w:rPr>
          <w:rFonts w:ascii="Traditional Arabic" w:hAnsi="Traditional Arabic" w:cs="Traditional Arabic"/>
          <w:sz w:val="24"/>
          <w:szCs w:val="24"/>
          <w:rtl/>
          <w:lang w:bidi="ar-DZ"/>
        </w:rPr>
        <w:t>5.1</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إلى </w:t>
      </w:r>
      <w:r w:rsidRPr="003D220E">
        <w:rPr>
          <w:rFonts w:ascii="Traditional Arabic" w:hAnsi="Traditional Arabic" w:cs="Traditional Arabic"/>
          <w:sz w:val="24"/>
          <w:szCs w:val="24"/>
          <w:rtl/>
          <w:lang w:bidi="ar-DZ"/>
        </w:rPr>
        <w:t>2.5</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و</w:t>
      </w:r>
      <w:r>
        <w:rPr>
          <w:rFonts w:ascii="Traditional Arabic" w:hAnsi="Traditional Arabic" w:cs="Traditional Arabic" w:hint="cs"/>
          <w:sz w:val="32"/>
          <w:szCs w:val="32"/>
          <w:rtl/>
          <w:lang w:bidi="ar-DZ"/>
        </w:rPr>
        <w:t xml:space="preserve">في </w:t>
      </w:r>
      <w:r w:rsidRPr="009A09BC">
        <w:rPr>
          <w:rFonts w:ascii="Traditional Arabic" w:hAnsi="Traditional Arabic" w:cs="Traditional Arabic"/>
          <w:sz w:val="32"/>
          <w:szCs w:val="32"/>
          <w:rtl/>
          <w:lang w:bidi="ar-DZ"/>
        </w:rPr>
        <w:t xml:space="preserve">ألمانيا </w:t>
      </w:r>
      <w:r w:rsidRPr="009A09BC">
        <w:rPr>
          <w:rFonts w:ascii="Traditional Arabic" w:hAnsi="Traditional Arabic" w:cs="Traditional Arabic" w:hint="cs"/>
          <w:sz w:val="32"/>
          <w:szCs w:val="32"/>
          <w:rtl/>
          <w:lang w:bidi="ar-DZ"/>
        </w:rPr>
        <w:t>الاتحادية</w:t>
      </w:r>
      <w:r w:rsidRPr="009A09BC">
        <w:rPr>
          <w:rFonts w:ascii="Traditional Arabic" w:hAnsi="Traditional Arabic" w:cs="Traditional Arabic"/>
          <w:sz w:val="32"/>
          <w:szCs w:val="32"/>
          <w:rtl/>
          <w:lang w:bidi="ar-DZ"/>
        </w:rPr>
        <w:t xml:space="preserve"> من </w:t>
      </w:r>
      <w:r w:rsidRPr="003D220E">
        <w:rPr>
          <w:rFonts w:ascii="Traditional Arabic" w:hAnsi="Traditional Arabic" w:cs="Traditional Arabic"/>
          <w:sz w:val="24"/>
          <w:szCs w:val="24"/>
          <w:rtl/>
          <w:lang w:bidi="ar-DZ"/>
        </w:rPr>
        <w:t>3</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إلى </w:t>
      </w:r>
      <w:r w:rsidRPr="003D220E">
        <w:rPr>
          <w:rFonts w:ascii="Traditional Arabic" w:hAnsi="Traditional Arabic" w:cs="Traditional Arabic"/>
          <w:sz w:val="24"/>
          <w:szCs w:val="24"/>
          <w:rtl/>
          <w:lang w:bidi="ar-DZ"/>
        </w:rPr>
        <w:t>2.4</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Pr>
          <w:rFonts w:ascii="Traditional Arabic" w:hAnsi="Traditional Arabic" w:cs="Traditional Arabic"/>
          <w:sz w:val="32"/>
          <w:szCs w:val="32"/>
          <w:rtl/>
          <w:lang w:bidi="ar-DZ"/>
        </w:rPr>
        <w:t xml:space="preserve">ومن </w:t>
      </w:r>
      <w:r w:rsidRPr="009A09BC">
        <w:rPr>
          <w:rFonts w:ascii="Traditional Arabic" w:hAnsi="Traditional Arabic" w:cs="Traditional Arabic"/>
          <w:sz w:val="32"/>
          <w:szCs w:val="32"/>
          <w:rtl/>
          <w:lang w:bidi="ar-DZ"/>
        </w:rPr>
        <w:t xml:space="preserve">أسباب </w:t>
      </w:r>
      <w:r>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ارتفاع </w:t>
      </w:r>
      <w:r w:rsidRPr="009A09BC">
        <w:rPr>
          <w:rFonts w:ascii="Traditional Arabic" w:hAnsi="Traditional Arabic" w:cs="Traditional Arabic" w:hint="cs"/>
          <w:sz w:val="32"/>
          <w:szCs w:val="32"/>
          <w:rtl/>
          <w:lang w:bidi="ar-DZ"/>
        </w:rPr>
        <w:t>أسعار</w:t>
      </w:r>
      <w:r w:rsidRPr="009A09BC">
        <w:rPr>
          <w:rFonts w:ascii="Traditional Arabic" w:hAnsi="Traditional Arabic" w:cs="Traditional Arabic"/>
          <w:sz w:val="32"/>
          <w:szCs w:val="32"/>
          <w:rtl/>
          <w:lang w:bidi="ar-DZ"/>
        </w:rPr>
        <w:t xml:space="preserve"> الفائدة حتى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1985</w:t>
      </w:r>
      <w:r w:rsidRPr="009A09BC">
        <w:rPr>
          <w:rFonts w:ascii="Traditional Arabic" w:hAnsi="Traditional Arabic" w:cs="Traditional Arabic"/>
          <w:sz w:val="32"/>
          <w:szCs w:val="32"/>
          <w:rtl/>
          <w:lang w:bidi="ar-DZ"/>
        </w:rPr>
        <w:t xml:space="preserve"> وما نتج عنها من تقليص في حجم </w:t>
      </w:r>
      <w:r w:rsidRPr="009A09BC">
        <w:rPr>
          <w:rFonts w:ascii="Traditional Arabic" w:hAnsi="Traditional Arabic" w:cs="Traditional Arabic" w:hint="cs"/>
          <w:sz w:val="32"/>
          <w:szCs w:val="32"/>
          <w:rtl/>
          <w:lang w:bidi="ar-DZ"/>
        </w:rPr>
        <w:t>الاستثمارات</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ثم انخفاض معدلات نمو التجارة الدولية اعتبارا من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1985</w:t>
      </w:r>
      <w:r w:rsidRPr="009A09BC">
        <w:rPr>
          <w:rFonts w:ascii="Traditional Arabic" w:hAnsi="Traditional Arabic" w:cs="Traditional Arabic"/>
          <w:sz w:val="32"/>
          <w:szCs w:val="32"/>
          <w:rtl/>
          <w:lang w:bidi="ar-DZ"/>
        </w:rPr>
        <w:t xml:space="preserve"> بسبب تزايد أعباء خدمة ا</w:t>
      </w:r>
      <w:r>
        <w:rPr>
          <w:rFonts w:ascii="Traditional Arabic" w:hAnsi="Traditional Arabic" w:cs="Traditional Arabic"/>
          <w:sz w:val="32"/>
          <w:szCs w:val="32"/>
          <w:rtl/>
          <w:lang w:bidi="ar-DZ"/>
        </w:rPr>
        <w:t>لقروض العامة في البلدان النامية</w:t>
      </w:r>
      <w:r w:rsidRPr="009A09BC">
        <w:rPr>
          <w:rFonts w:ascii="Traditional Arabic" w:hAnsi="Traditional Arabic" w:cs="Traditional Arabic"/>
          <w:sz w:val="32"/>
          <w:szCs w:val="32"/>
          <w:rtl/>
          <w:lang w:bidi="ar-DZ"/>
        </w:rPr>
        <w:t xml:space="preserve"> التي اضطرت إلى اتخاذ سياسات ترمي إلى </w:t>
      </w:r>
      <w:r>
        <w:rPr>
          <w:rFonts w:ascii="Traditional Arabic" w:hAnsi="Traditional Arabic" w:cs="Traditional Arabic" w:hint="cs"/>
          <w:sz w:val="32"/>
          <w:szCs w:val="32"/>
          <w:rtl/>
          <w:lang w:bidi="ar-DZ"/>
        </w:rPr>
        <w:t>تخفيض</w:t>
      </w:r>
      <w:r w:rsidRPr="009A09BC">
        <w:rPr>
          <w:rFonts w:ascii="Traditional Arabic" w:hAnsi="Traditional Arabic" w:cs="Traditional Arabic"/>
          <w:sz w:val="32"/>
          <w:szCs w:val="32"/>
          <w:rtl/>
          <w:lang w:bidi="ar-DZ"/>
        </w:rPr>
        <w:t xml:space="preserve"> وارداتها من دول المنظمة</w:t>
      </w:r>
      <w:r w:rsidR="005927D4">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w:t>
      </w:r>
    </w:p>
    <w:p w:rsidR="000D09CD" w:rsidRPr="009A09BC" w:rsidRDefault="000D09CD" w:rsidP="005927D4">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انخفاض معدلات نمو الطلب الداخلي في دول المنظمة من </w:t>
      </w:r>
      <w:r w:rsidRPr="003D220E">
        <w:rPr>
          <w:rFonts w:ascii="Traditional Arabic" w:hAnsi="Traditional Arabic" w:cs="Traditional Arabic"/>
          <w:sz w:val="24"/>
          <w:szCs w:val="24"/>
          <w:rtl/>
          <w:lang w:bidi="ar-DZ"/>
        </w:rPr>
        <w:t>5</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1984</w:t>
      </w:r>
      <w:r w:rsidRPr="009A09BC">
        <w:rPr>
          <w:rFonts w:ascii="Traditional Arabic" w:hAnsi="Traditional Arabic" w:cs="Traditional Arabic"/>
          <w:sz w:val="32"/>
          <w:szCs w:val="32"/>
          <w:rtl/>
          <w:lang w:bidi="ar-DZ"/>
        </w:rPr>
        <w:t xml:space="preserve"> إلى </w:t>
      </w:r>
      <w:r w:rsidRPr="003D220E">
        <w:rPr>
          <w:rFonts w:ascii="Traditional Arabic" w:hAnsi="Traditional Arabic" w:cs="Traditional Arabic"/>
          <w:sz w:val="24"/>
          <w:szCs w:val="24"/>
          <w:rtl/>
          <w:lang w:bidi="ar-DZ"/>
        </w:rPr>
        <w:t>3.6</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Pr>
          <w:rFonts w:ascii="Traditional Arabic" w:hAnsi="Traditional Arabic" w:cs="Traditional Arabic" w:hint="cs"/>
          <w:sz w:val="32"/>
          <w:szCs w:val="32"/>
          <w:rtl/>
          <w:lang w:bidi="ar-DZ"/>
        </w:rPr>
        <w:t xml:space="preserve">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1986</w:t>
      </w:r>
      <w:r>
        <w:rPr>
          <w:rFonts w:ascii="Traditional Arabic" w:hAnsi="Traditional Arabic" w:cs="Traditional Arabic" w:hint="cs"/>
          <w:sz w:val="32"/>
          <w:szCs w:val="32"/>
          <w:rtl/>
          <w:lang w:bidi="ar-DZ"/>
        </w:rPr>
        <w:t>، أما</w:t>
      </w:r>
      <w:r>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 xml:space="preserve">في الولايات المتحدة الأمريكية </w:t>
      </w:r>
      <w:r>
        <w:rPr>
          <w:rFonts w:ascii="Traditional Arabic" w:hAnsi="Traditional Arabic" w:cs="Traditional Arabic" w:hint="cs"/>
          <w:sz w:val="32"/>
          <w:szCs w:val="32"/>
          <w:rtl/>
          <w:lang w:bidi="ar-DZ"/>
        </w:rPr>
        <w:t>ف</w:t>
      </w:r>
      <w:r w:rsidRPr="009A09BC">
        <w:rPr>
          <w:rFonts w:ascii="Traditional Arabic" w:hAnsi="Traditional Arabic" w:cs="Traditional Arabic"/>
          <w:sz w:val="32"/>
          <w:szCs w:val="32"/>
          <w:rtl/>
          <w:lang w:bidi="ar-DZ"/>
        </w:rPr>
        <w:t xml:space="preserve">انخفض من </w:t>
      </w:r>
      <w:r w:rsidRPr="003D220E">
        <w:rPr>
          <w:rFonts w:ascii="Traditional Arabic" w:hAnsi="Traditional Arabic" w:cs="Traditional Arabic"/>
          <w:sz w:val="24"/>
          <w:szCs w:val="24"/>
          <w:rtl/>
          <w:lang w:bidi="ar-DZ"/>
        </w:rPr>
        <w:t xml:space="preserve">8.3 </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إلى </w:t>
      </w:r>
      <w:r w:rsidRPr="003D220E">
        <w:rPr>
          <w:rFonts w:ascii="Traditional Arabic" w:hAnsi="Traditional Arabic" w:cs="Traditional Arabic"/>
          <w:sz w:val="24"/>
          <w:szCs w:val="24"/>
          <w:rtl/>
          <w:lang w:bidi="ar-DZ"/>
        </w:rPr>
        <w:t xml:space="preserve">3.5 </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بينما ارتفع هذا المعدل من </w:t>
      </w:r>
      <w:r w:rsidRPr="003D220E">
        <w:rPr>
          <w:rFonts w:ascii="Traditional Arabic" w:hAnsi="Traditional Arabic" w:cs="Traditional Arabic"/>
          <w:sz w:val="24"/>
          <w:szCs w:val="24"/>
          <w:rtl/>
          <w:lang w:bidi="ar-DZ"/>
        </w:rPr>
        <w:t>1.9</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Pr>
          <w:rFonts w:ascii="Traditional Arabic" w:hAnsi="Traditional Arabic" w:cs="Traditional Arabic"/>
          <w:sz w:val="32"/>
          <w:szCs w:val="32"/>
          <w:rtl/>
          <w:lang w:bidi="ar-DZ"/>
        </w:rPr>
        <w:t>إلى</w:t>
      </w:r>
      <w:r>
        <w:rPr>
          <w:rFonts w:ascii="Traditional Arabic" w:hAnsi="Traditional Arabic" w:cs="Traditional Arabic" w:hint="cs"/>
          <w:sz w:val="32"/>
          <w:szCs w:val="32"/>
          <w:rtl/>
          <w:lang w:bidi="ar-DZ"/>
        </w:rPr>
        <w:t xml:space="preserve"> </w:t>
      </w:r>
      <w:r w:rsidRPr="003D220E">
        <w:rPr>
          <w:rFonts w:ascii="Traditional Arabic" w:hAnsi="Traditional Arabic" w:cs="Traditional Arabic"/>
          <w:sz w:val="24"/>
          <w:szCs w:val="24"/>
          <w:rtl/>
          <w:lang w:bidi="ar-DZ"/>
        </w:rPr>
        <w:t>3.8</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ألمانيا </w:t>
      </w:r>
      <w:r w:rsidRPr="009A09BC">
        <w:rPr>
          <w:rFonts w:ascii="Traditional Arabic" w:hAnsi="Traditional Arabic" w:cs="Traditional Arabic" w:hint="cs"/>
          <w:sz w:val="32"/>
          <w:szCs w:val="32"/>
          <w:rtl/>
          <w:lang w:bidi="ar-DZ"/>
        </w:rPr>
        <w:t>الاتحادية</w:t>
      </w:r>
      <w:r w:rsidRPr="009A09BC">
        <w:rPr>
          <w:rFonts w:ascii="Traditional Arabic" w:hAnsi="Traditional Arabic" w:cs="Traditional Arabic"/>
          <w:sz w:val="32"/>
          <w:szCs w:val="32"/>
          <w:rtl/>
          <w:lang w:bidi="ar-DZ"/>
        </w:rPr>
        <w:t xml:space="preserve">، وفي اليابان ارتفع من </w:t>
      </w:r>
      <w:r w:rsidRPr="003D220E">
        <w:rPr>
          <w:rFonts w:ascii="Traditional Arabic" w:hAnsi="Traditional Arabic" w:cs="Traditional Arabic"/>
          <w:sz w:val="24"/>
          <w:szCs w:val="24"/>
          <w:rtl/>
          <w:lang w:bidi="ar-DZ"/>
        </w:rPr>
        <w:t>3.8</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إلى </w:t>
      </w:r>
      <w:r w:rsidRPr="003D220E">
        <w:rPr>
          <w:rFonts w:ascii="Traditional Arabic" w:hAnsi="Traditional Arabic" w:cs="Traditional Arabic"/>
          <w:sz w:val="24"/>
          <w:szCs w:val="24"/>
          <w:rtl/>
          <w:lang w:bidi="ar-DZ"/>
        </w:rPr>
        <w:t>4</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Pr>
          <w:rFonts w:ascii="Traditional Arabic" w:hAnsi="Traditional Arabic" w:cs="Traditional Arabic"/>
          <w:sz w:val="32"/>
          <w:szCs w:val="32"/>
          <w:rtl/>
          <w:lang w:bidi="ar-DZ"/>
        </w:rPr>
        <w:t>. إن تقلبات هذا المعدل تأثر</w:t>
      </w:r>
      <w:r w:rsidRPr="009A09BC">
        <w:rPr>
          <w:rFonts w:ascii="Traditional Arabic" w:hAnsi="Traditional Arabic" w:cs="Traditional Arabic"/>
          <w:sz w:val="32"/>
          <w:szCs w:val="32"/>
          <w:rtl/>
          <w:lang w:bidi="ar-DZ"/>
        </w:rPr>
        <w:t xml:space="preserve"> بالعديد من العوامل من أهمها: معدلات نمو الناتج القومي، أسعار </w:t>
      </w:r>
      <w:r w:rsidRPr="009A09BC">
        <w:rPr>
          <w:rFonts w:ascii="Traditional Arabic" w:hAnsi="Traditional Arabic" w:cs="Traditional Arabic" w:hint="cs"/>
          <w:sz w:val="32"/>
          <w:szCs w:val="32"/>
          <w:rtl/>
          <w:lang w:bidi="ar-DZ"/>
        </w:rPr>
        <w:t>الاستهلاك</w:t>
      </w:r>
      <w:r w:rsidRPr="009A09BC">
        <w:rPr>
          <w:rFonts w:ascii="Traditional Arabic" w:hAnsi="Traditional Arabic" w:cs="Traditional Arabic"/>
          <w:sz w:val="32"/>
          <w:szCs w:val="32"/>
          <w:rtl/>
          <w:lang w:bidi="ar-DZ"/>
        </w:rPr>
        <w:t>، السياسات الضريبية، معدلات الفائدة</w:t>
      </w:r>
      <w:r w:rsidR="005927D4">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w:t>
      </w:r>
    </w:p>
    <w:p w:rsidR="000D09CD" w:rsidRPr="009A09BC" w:rsidRDefault="000D09CD" w:rsidP="005927D4">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اتجاه</w:t>
      </w:r>
      <w:r w:rsidRPr="009A09BC">
        <w:rPr>
          <w:rFonts w:ascii="Traditional Arabic" w:hAnsi="Traditional Arabic" w:cs="Traditional Arabic"/>
          <w:sz w:val="32"/>
          <w:szCs w:val="32"/>
          <w:rtl/>
          <w:lang w:bidi="ar-DZ"/>
        </w:rPr>
        <w:t xml:space="preserve"> معدلات التضخم إلى </w:t>
      </w:r>
      <w:r w:rsidRPr="009A09BC">
        <w:rPr>
          <w:rFonts w:ascii="Traditional Arabic" w:hAnsi="Traditional Arabic" w:cs="Traditional Arabic" w:hint="cs"/>
          <w:sz w:val="32"/>
          <w:szCs w:val="32"/>
          <w:rtl/>
          <w:lang w:bidi="ar-DZ"/>
        </w:rPr>
        <w:t>الانخفاض</w:t>
      </w:r>
      <w:r>
        <w:rPr>
          <w:rFonts w:ascii="Traditional Arabic" w:hAnsi="Traditional Arabic" w:cs="Traditional Arabic"/>
          <w:sz w:val="32"/>
          <w:szCs w:val="32"/>
          <w:rtl/>
          <w:lang w:bidi="ar-DZ"/>
        </w:rPr>
        <w:t xml:space="preserve"> منذ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1981</w:t>
      </w:r>
      <w:r>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حيث وصلت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1986</w:t>
      </w:r>
      <w:r w:rsidRPr="009A09BC">
        <w:rPr>
          <w:rFonts w:ascii="Traditional Arabic" w:hAnsi="Traditional Arabic" w:cs="Traditional Arabic"/>
          <w:sz w:val="32"/>
          <w:szCs w:val="32"/>
          <w:rtl/>
          <w:lang w:bidi="ar-DZ"/>
        </w:rPr>
        <w:t xml:space="preserve"> في الولايات المتحدة الأمريكية </w:t>
      </w:r>
      <w:r w:rsidRPr="003D220E">
        <w:rPr>
          <w:rFonts w:ascii="Traditional Arabic" w:hAnsi="Traditional Arabic" w:cs="Traditional Arabic"/>
          <w:sz w:val="24"/>
          <w:szCs w:val="24"/>
          <w:rtl/>
          <w:lang w:bidi="ar-DZ"/>
        </w:rPr>
        <w:t>2.1</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 </w:t>
      </w:r>
      <w:r w:rsidRPr="003D220E">
        <w:rPr>
          <w:rFonts w:ascii="Traditional Arabic" w:hAnsi="Traditional Arabic" w:cs="Traditional Arabic"/>
          <w:sz w:val="24"/>
          <w:szCs w:val="24"/>
          <w:rtl/>
          <w:lang w:bidi="ar-DZ"/>
        </w:rPr>
        <w:t>0.6</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اليابان، </w:t>
      </w:r>
      <w:r w:rsidRPr="003D220E">
        <w:rPr>
          <w:rFonts w:ascii="Traditional Arabic" w:hAnsi="Traditional Arabic" w:cs="Traditional Arabic"/>
          <w:sz w:val="24"/>
          <w:szCs w:val="24"/>
          <w:rtl/>
          <w:lang w:bidi="ar-DZ"/>
        </w:rPr>
        <w:t>3.8</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كل من فرنسا </w:t>
      </w:r>
      <w:r w:rsidRPr="009A09BC">
        <w:rPr>
          <w:rFonts w:ascii="Traditional Arabic" w:hAnsi="Traditional Arabic" w:cs="Traditional Arabic" w:hint="cs"/>
          <w:sz w:val="32"/>
          <w:szCs w:val="32"/>
          <w:rtl/>
          <w:lang w:bidi="ar-DZ"/>
        </w:rPr>
        <w:t>وانجلترا</w:t>
      </w:r>
      <w:r w:rsidRPr="009A09BC">
        <w:rPr>
          <w:rFonts w:ascii="Traditional Arabic" w:hAnsi="Traditional Arabic" w:cs="Traditional Arabic"/>
          <w:sz w:val="32"/>
          <w:szCs w:val="32"/>
          <w:rtl/>
          <w:lang w:bidi="ar-DZ"/>
        </w:rPr>
        <w:t xml:space="preserve"> وايطاليا، كما بلغ متوسط معدل التضخم </w:t>
      </w:r>
      <w:r w:rsidRPr="009A09BC">
        <w:rPr>
          <w:rFonts w:ascii="Traditional Arabic" w:hAnsi="Traditional Arabic" w:cs="Traditional Arabic"/>
          <w:sz w:val="32"/>
          <w:szCs w:val="32"/>
          <w:rtl/>
          <w:lang w:bidi="ar-DZ"/>
        </w:rPr>
        <w:lastRenderedPageBreak/>
        <w:t xml:space="preserve">في دول المنظمة </w:t>
      </w:r>
      <w:r w:rsidRPr="003D220E">
        <w:rPr>
          <w:rFonts w:ascii="Traditional Arabic" w:hAnsi="Traditional Arabic" w:cs="Traditional Arabic"/>
          <w:sz w:val="24"/>
          <w:szCs w:val="24"/>
          <w:rtl/>
          <w:lang w:bidi="ar-DZ"/>
        </w:rPr>
        <w:t>2.8</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ومن أهم أسباب انخفاض معدل</w:t>
      </w:r>
      <w:r>
        <w:rPr>
          <w:rFonts w:ascii="Traditional Arabic" w:hAnsi="Traditional Arabic" w:cs="Traditional Arabic"/>
          <w:sz w:val="32"/>
          <w:szCs w:val="32"/>
          <w:rtl/>
          <w:lang w:bidi="ar-DZ"/>
        </w:rPr>
        <w:t xml:space="preserve">ات التضخم هو </w:t>
      </w:r>
      <w:r>
        <w:rPr>
          <w:rFonts w:ascii="Traditional Arabic" w:hAnsi="Traditional Arabic" w:cs="Traditional Arabic" w:hint="cs"/>
          <w:sz w:val="32"/>
          <w:szCs w:val="32"/>
          <w:rtl/>
          <w:lang w:bidi="ar-DZ"/>
        </w:rPr>
        <w:t>الانخفاض</w:t>
      </w:r>
      <w:r>
        <w:rPr>
          <w:rFonts w:ascii="Traditional Arabic" w:hAnsi="Traditional Arabic" w:cs="Traditional Arabic"/>
          <w:sz w:val="32"/>
          <w:szCs w:val="32"/>
          <w:rtl/>
          <w:lang w:bidi="ar-DZ"/>
        </w:rPr>
        <w:t xml:space="preserve"> الحاد في </w:t>
      </w:r>
      <w:r>
        <w:rPr>
          <w:rFonts w:ascii="Traditional Arabic" w:hAnsi="Traditional Arabic" w:cs="Traditional Arabic" w:hint="cs"/>
          <w:sz w:val="32"/>
          <w:szCs w:val="32"/>
          <w:rtl/>
          <w:lang w:bidi="ar-DZ"/>
        </w:rPr>
        <w:t>أ</w:t>
      </w:r>
      <w:r w:rsidRPr="009A09BC">
        <w:rPr>
          <w:rFonts w:ascii="Traditional Arabic" w:hAnsi="Traditional Arabic" w:cs="Traditional Arabic"/>
          <w:sz w:val="32"/>
          <w:szCs w:val="32"/>
          <w:rtl/>
          <w:lang w:bidi="ar-DZ"/>
        </w:rPr>
        <w:t>سعار واردات تلك الدول من المواد الأولية والبترول من البلدان النامية</w:t>
      </w:r>
      <w:r w:rsidR="005927D4">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p>
    <w:p w:rsidR="000D09CD" w:rsidRPr="009A09BC" w:rsidRDefault="000D09CD" w:rsidP="005927D4">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خلال الفترة </w:t>
      </w:r>
      <w:r w:rsidRPr="003D220E">
        <w:rPr>
          <w:rFonts w:ascii="Traditional Arabic" w:hAnsi="Traditional Arabic" w:cs="Traditional Arabic"/>
          <w:sz w:val="24"/>
          <w:szCs w:val="24"/>
          <w:rtl/>
          <w:lang w:bidi="ar-DZ"/>
        </w:rPr>
        <w:t xml:space="preserve">1984-1986 </w:t>
      </w:r>
      <w:r w:rsidRPr="009A09BC">
        <w:rPr>
          <w:rFonts w:ascii="Traditional Arabic" w:hAnsi="Traditional Arabic" w:cs="Traditional Arabic"/>
          <w:sz w:val="32"/>
          <w:szCs w:val="32"/>
          <w:rtl/>
          <w:lang w:bidi="ar-DZ"/>
        </w:rPr>
        <w:t xml:space="preserve">ارتفع العجز في الميزان التجاري الأمريكي من </w:t>
      </w:r>
      <w:r w:rsidRPr="003D220E">
        <w:rPr>
          <w:rFonts w:ascii="Traditional Arabic" w:hAnsi="Traditional Arabic" w:cs="Traditional Arabic"/>
          <w:sz w:val="24"/>
          <w:szCs w:val="24"/>
          <w:rtl/>
          <w:lang w:bidi="ar-DZ"/>
        </w:rPr>
        <w:t xml:space="preserve">106.5 </w:t>
      </w:r>
      <w:r w:rsidRPr="009A09BC">
        <w:rPr>
          <w:rFonts w:ascii="Traditional Arabic" w:hAnsi="Traditional Arabic" w:cs="Traditional Arabic"/>
          <w:sz w:val="32"/>
          <w:szCs w:val="32"/>
          <w:rtl/>
          <w:lang w:bidi="ar-DZ"/>
        </w:rPr>
        <w:t xml:space="preserve">إلى </w:t>
      </w:r>
      <w:r w:rsidRPr="003D220E">
        <w:rPr>
          <w:rFonts w:ascii="Traditional Arabic" w:hAnsi="Traditional Arabic" w:cs="Traditional Arabic"/>
          <w:sz w:val="24"/>
          <w:szCs w:val="24"/>
          <w:rtl/>
          <w:lang w:bidi="ar-DZ"/>
        </w:rPr>
        <w:t xml:space="preserve">140.6 </w:t>
      </w:r>
      <w:r w:rsidRPr="009A09BC">
        <w:rPr>
          <w:rFonts w:ascii="Traditional Arabic" w:hAnsi="Traditional Arabic" w:cs="Traditional Arabic"/>
          <w:sz w:val="32"/>
          <w:szCs w:val="32"/>
          <w:rtl/>
          <w:lang w:bidi="ar-DZ"/>
        </w:rPr>
        <w:t xml:space="preserve">مليار دولار، قابله ذلك فائض في كل من الميزان التجاري الياباني من </w:t>
      </w:r>
      <w:r w:rsidRPr="003D220E">
        <w:rPr>
          <w:rFonts w:ascii="Traditional Arabic" w:hAnsi="Traditional Arabic" w:cs="Traditional Arabic"/>
          <w:sz w:val="24"/>
          <w:szCs w:val="24"/>
          <w:rtl/>
          <w:lang w:bidi="ar-DZ"/>
        </w:rPr>
        <w:t xml:space="preserve">35 </w:t>
      </w:r>
      <w:r w:rsidRPr="009A09BC">
        <w:rPr>
          <w:rFonts w:ascii="Traditional Arabic" w:hAnsi="Traditional Arabic" w:cs="Traditional Arabic"/>
          <w:sz w:val="32"/>
          <w:szCs w:val="32"/>
          <w:rtl/>
          <w:lang w:bidi="ar-DZ"/>
        </w:rPr>
        <w:t xml:space="preserve">إلى </w:t>
      </w:r>
      <w:r w:rsidRPr="003D220E">
        <w:rPr>
          <w:rFonts w:ascii="Traditional Arabic" w:hAnsi="Traditional Arabic" w:cs="Traditional Arabic"/>
          <w:sz w:val="24"/>
          <w:szCs w:val="24"/>
          <w:rtl/>
          <w:lang w:bidi="ar-DZ"/>
        </w:rPr>
        <w:t xml:space="preserve">86 </w:t>
      </w:r>
      <w:r w:rsidRPr="009A09BC">
        <w:rPr>
          <w:rFonts w:ascii="Traditional Arabic" w:hAnsi="Traditional Arabic" w:cs="Traditional Arabic"/>
          <w:sz w:val="32"/>
          <w:szCs w:val="32"/>
          <w:rtl/>
          <w:lang w:bidi="ar-DZ"/>
        </w:rPr>
        <w:t xml:space="preserve">مليار دولار، والألماني من </w:t>
      </w:r>
      <w:r w:rsidRPr="003D220E">
        <w:rPr>
          <w:rFonts w:ascii="Traditional Arabic" w:hAnsi="Traditional Arabic" w:cs="Traditional Arabic"/>
          <w:sz w:val="24"/>
          <w:szCs w:val="24"/>
          <w:rtl/>
          <w:lang w:bidi="ar-DZ"/>
        </w:rPr>
        <w:t>7</w:t>
      </w:r>
      <w:r w:rsidRPr="009A09BC">
        <w:rPr>
          <w:rFonts w:ascii="Traditional Arabic" w:hAnsi="Traditional Arabic" w:cs="Traditional Arabic"/>
          <w:sz w:val="32"/>
          <w:szCs w:val="32"/>
          <w:rtl/>
          <w:lang w:bidi="ar-DZ"/>
        </w:rPr>
        <w:t xml:space="preserve"> إلى </w:t>
      </w:r>
      <w:r w:rsidRPr="003D220E">
        <w:rPr>
          <w:rFonts w:ascii="Traditional Arabic" w:hAnsi="Traditional Arabic" w:cs="Traditional Arabic"/>
          <w:sz w:val="24"/>
          <w:szCs w:val="24"/>
          <w:rtl/>
          <w:lang w:bidi="ar-DZ"/>
        </w:rPr>
        <w:t>35.8</w:t>
      </w:r>
      <w:r w:rsidRPr="009A09BC">
        <w:rPr>
          <w:rFonts w:ascii="Traditional Arabic" w:hAnsi="Traditional Arabic" w:cs="Traditional Arabic"/>
          <w:sz w:val="32"/>
          <w:szCs w:val="32"/>
          <w:rtl/>
          <w:lang w:bidi="ar-DZ"/>
        </w:rPr>
        <w:t xml:space="preserve"> مليار</w:t>
      </w:r>
      <w:r>
        <w:rPr>
          <w:rFonts w:ascii="Traditional Arabic" w:hAnsi="Traditional Arabic" w:cs="Traditional Arabic"/>
          <w:sz w:val="32"/>
          <w:szCs w:val="32"/>
          <w:rtl/>
          <w:lang w:bidi="ar-DZ"/>
        </w:rPr>
        <w:t xml:space="preserve"> دولار</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في حين العجز في الدول المصدرة للبترول ار</w:t>
      </w:r>
      <w:r>
        <w:rPr>
          <w:rFonts w:ascii="Traditional Arabic" w:hAnsi="Traditional Arabic" w:cs="Traditional Arabic"/>
          <w:sz w:val="32"/>
          <w:szCs w:val="32"/>
          <w:rtl/>
          <w:lang w:bidi="ar-DZ"/>
        </w:rPr>
        <w:t xml:space="preserve">تفع من </w:t>
      </w:r>
      <w:r w:rsidRPr="003D220E">
        <w:rPr>
          <w:rFonts w:ascii="Traditional Arabic" w:hAnsi="Traditional Arabic" w:cs="Traditional Arabic"/>
          <w:sz w:val="24"/>
          <w:szCs w:val="24"/>
          <w:rtl/>
          <w:lang w:bidi="ar-DZ"/>
        </w:rPr>
        <w:t xml:space="preserve">7.1 </w:t>
      </w:r>
      <w:r>
        <w:rPr>
          <w:rFonts w:ascii="Traditional Arabic" w:hAnsi="Traditional Arabic" w:cs="Traditional Arabic"/>
          <w:sz w:val="32"/>
          <w:szCs w:val="32"/>
          <w:rtl/>
          <w:lang w:bidi="ar-DZ"/>
        </w:rPr>
        <w:t xml:space="preserve">إلى </w:t>
      </w:r>
      <w:r w:rsidRPr="003D220E">
        <w:rPr>
          <w:rFonts w:ascii="Traditional Arabic" w:hAnsi="Traditional Arabic" w:cs="Traditional Arabic"/>
          <w:sz w:val="24"/>
          <w:szCs w:val="24"/>
          <w:rtl/>
          <w:lang w:bidi="ar-DZ"/>
        </w:rPr>
        <w:t xml:space="preserve">31.9 </w:t>
      </w:r>
      <w:r>
        <w:rPr>
          <w:rFonts w:ascii="Traditional Arabic" w:hAnsi="Traditional Arabic" w:cs="Traditional Arabic"/>
          <w:sz w:val="32"/>
          <w:szCs w:val="32"/>
          <w:rtl/>
          <w:lang w:bidi="ar-DZ"/>
        </w:rPr>
        <w:t>مليار دولار</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بين</w:t>
      </w:r>
      <w:r w:rsidR="00BB2107">
        <w:rPr>
          <w:rFonts w:ascii="Traditional Arabic" w:hAnsi="Traditional Arabic" w:cs="Traditional Arabic"/>
          <w:sz w:val="32"/>
          <w:szCs w:val="32"/>
          <w:rtl/>
          <w:lang w:bidi="ar-DZ"/>
        </w:rPr>
        <w:t>ما انخفض العجز في الدول النامية</w:t>
      </w:r>
      <w:r w:rsidRPr="009A09BC">
        <w:rPr>
          <w:rFonts w:ascii="Traditional Arabic" w:hAnsi="Traditional Arabic" w:cs="Traditional Arabic"/>
          <w:sz w:val="32"/>
          <w:szCs w:val="32"/>
          <w:rtl/>
          <w:lang w:bidi="ar-DZ"/>
        </w:rPr>
        <w:t xml:space="preserve"> غير المصدرة للبترول من </w:t>
      </w:r>
      <w:r w:rsidRPr="003D220E">
        <w:rPr>
          <w:rFonts w:ascii="Traditional Arabic" w:hAnsi="Traditional Arabic" w:cs="Traditional Arabic"/>
          <w:sz w:val="24"/>
          <w:szCs w:val="24"/>
          <w:rtl/>
          <w:lang w:bidi="ar-DZ"/>
        </w:rPr>
        <w:t>19.9</w:t>
      </w:r>
      <w:r w:rsidRPr="009A09BC">
        <w:rPr>
          <w:rFonts w:ascii="Traditional Arabic" w:hAnsi="Traditional Arabic" w:cs="Traditional Arabic"/>
          <w:sz w:val="32"/>
          <w:szCs w:val="32"/>
          <w:rtl/>
          <w:lang w:bidi="ar-DZ"/>
        </w:rPr>
        <w:t xml:space="preserve"> إلى </w:t>
      </w:r>
      <w:r w:rsidRPr="003D220E">
        <w:rPr>
          <w:rFonts w:ascii="Traditional Arabic" w:hAnsi="Traditional Arabic" w:cs="Traditional Arabic"/>
          <w:sz w:val="24"/>
          <w:szCs w:val="24"/>
          <w:rtl/>
          <w:lang w:bidi="ar-DZ"/>
        </w:rPr>
        <w:t xml:space="preserve">10.9 </w:t>
      </w:r>
      <w:r w:rsidRPr="009A09BC">
        <w:rPr>
          <w:rFonts w:ascii="Traditional Arabic" w:hAnsi="Traditional Arabic" w:cs="Traditional Arabic"/>
          <w:sz w:val="32"/>
          <w:szCs w:val="32"/>
          <w:rtl/>
          <w:lang w:bidi="ar-DZ"/>
        </w:rPr>
        <w:t>مليار دولار</w:t>
      </w:r>
      <w:r w:rsidRPr="009A09BC">
        <w:rPr>
          <w:rStyle w:val="Appelnotedebasdep"/>
          <w:rFonts w:ascii="Traditional Arabic" w:hAnsi="Traditional Arabic" w:cs="Traditional Arabic"/>
          <w:sz w:val="32"/>
          <w:szCs w:val="32"/>
          <w:rtl/>
          <w:lang w:bidi="ar-DZ"/>
        </w:rPr>
        <w:footnoteReference w:id="12"/>
      </w:r>
      <w:r w:rsidR="005927D4">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w:t>
      </w:r>
    </w:p>
    <w:p w:rsidR="006D5F76" w:rsidRDefault="000D09CD" w:rsidP="008F1DCB">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ابتدءا</w:t>
      </w:r>
      <w:r w:rsidRPr="009A09BC">
        <w:rPr>
          <w:rFonts w:ascii="Traditional Arabic" w:hAnsi="Traditional Arabic" w:cs="Traditional Arabic"/>
          <w:sz w:val="32"/>
          <w:szCs w:val="32"/>
          <w:rtl/>
          <w:lang w:bidi="ar-DZ"/>
        </w:rPr>
        <w:t xml:space="preserve"> من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1980</w:t>
      </w:r>
      <w:r w:rsidRPr="009A09BC">
        <w:rPr>
          <w:rFonts w:ascii="Traditional Arabic" w:hAnsi="Traditional Arabic" w:cs="Traditional Arabic"/>
          <w:sz w:val="32"/>
          <w:szCs w:val="32"/>
          <w:rtl/>
          <w:lang w:bidi="ar-DZ"/>
        </w:rPr>
        <w:t xml:space="preserve"> وحتى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1985</w:t>
      </w:r>
      <w:r w:rsidRPr="009A09BC">
        <w:rPr>
          <w:rFonts w:ascii="Traditional Arabic" w:hAnsi="Traditional Arabic" w:cs="Traditional Arabic"/>
          <w:sz w:val="32"/>
          <w:szCs w:val="32"/>
          <w:rtl/>
          <w:lang w:bidi="ar-DZ"/>
        </w:rPr>
        <w:t xml:space="preserve"> اتجه سعر صرف الدولار نحو </w:t>
      </w:r>
      <w:r w:rsidRPr="009A09BC">
        <w:rPr>
          <w:rFonts w:ascii="Traditional Arabic" w:hAnsi="Traditional Arabic" w:cs="Traditional Arabic" w:hint="cs"/>
          <w:sz w:val="32"/>
          <w:szCs w:val="32"/>
          <w:rtl/>
          <w:lang w:bidi="ar-DZ"/>
        </w:rPr>
        <w:t>الارتفاع</w:t>
      </w:r>
      <w:r w:rsidRPr="009A09BC">
        <w:rPr>
          <w:rFonts w:ascii="Traditional Arabic" w:hAnsi="Traditional Arabic" w:cs="Traditional Arabic"/>
          <w:sz w:val="32"/>
          <w:szCs w:val="32"/>
          <w:rtl/>
          <w:lang w:bidi="ar-DZ"/>
        </w:rPr>
        <w:t xml:space="preserve"> بشكل سريع مقابل العملات الأخرى بسبب ارتفاع أس</w:t>
      </w:r>
      <w:r w:rsidR="00F607B9">
        <w:rPr>
          <w:rFonts w:ascii="Traditional Arabic" w:hAnsi="Traditional Arabic" w:cs="Traditional Arabic"/>
          <w:sz w:val="32"/>
          <w:szCs w:val="32"/>
          <w:rtl/>
          <w:lang w:bidi="ar-DZ"/>
        </w:rPr>
        <w:t xml:space="preserve">عار الفائدة الأمريكية، </w:t>
      </w:r>
      <w:r w:rsidR="00F607B9">
        <w:rPr>
          <w:rFonts w:ascii="Traditional Arabic" w:hAnsi="Traditional Arabic" w:cs="Traditional Arabic" w:hint="cs"/>
          <w:sz w:val="32"/>
          <w:szCs w:val="32"/>
          <w:rtl/>
          <w:lang w:bidi="ar-DZ"/>
        </w:rPr>
        <w:t>فا</w:t>
      </w:r>
      <w:r w:rsidRPr="009A09BC">
        <w:rPr>
          <w:rFonts w:ascii="Traditional Arabic" w:hAnsi="Traditional Arabic" w:cs="Traditional Arabic"/>
          <w:sz w:val="32"/>
          <w:szCs w:val="32"/>
          <w:rtl/>
          <w:lang w:bidi="ar-DZ"/>
        </w:rPr>
        <w:t>ضطر</w:t>
      </w:r>
      <w:r w:rsidR="00F607B9">
        <w:rPr>
          <w:rFonts w:ascii="Traditional Arabic" w:hAnsi="Traditional Arabic" w:cs="Traditional Arabic" w:hint="cs"/>
          <w:sz w:val="32"/>
          <w:szCs w:val="32"/>
          <w:rtl/>
          <w:lang w:bidi="ar-DZ"/>
        </w:rPr>
        <w:t>ت</w:t>
      </w:r>
      <w:r w:rsidR="00F607B9">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 xml:space="preserve">اليابان والدول الأوروبية إلى رفع أسعار فائدتها للتخفيف من الضغوطات التي كانت تتعرض لها عملاتها، مما كان له تأثير سلبي على حجم </w:t>
      </w:r>
      <w:r w:rsidRPr="009A09BC">
        <w:rPr>
          <w:rFonts w:ascii="Traditional Arabic" w:hAnsi="Traditional Arabic" w:cs="Traditional Arabic" w:hint="cs"/>
          <w:sz w:val="32"/>
          <w:szCs w:val="32"/>
          <w:rtl/>
          <w:lang w:bidi="ar-DZ"/>
        </w:rPr>
        <w:t>الاستثمارات</w:t>
      </w:r>
      <w:r w:rsidRPr="009A09BC">
        <w:rPr>
          <w:rFonts w:ascii="Traditional Arabic" w:hAnsi="Traditional Arabic" w:cs="Traditional Arabic"/>
          <w:sz w:val="32"/>
          <w:szCs w:val="32"/>
          <w:rtl/>
          <w:lang w:bidi="ar-DZ"/>
        </w:rPr>
        <w:t xml:space="preserve"> وعلى استقرار ال</w:t>
      </w:r>
      <w:r>
        <w:rPr>
          <w:rFonts w:ascii="Traditional Arabic" w:hAnsi="Traditional Arabic" w:cs="Traditional Arabic"/>
          <w:sz w:val="32"/>
          <w:szCs w:val="32"/>
          <w:rtl/>
          <w:lang w:bidi="ar-DZ"/>
        </w:rPr>
        <w:t>أسواق المالية الدولية بشكل عام.</w:t>
      </w:r>
      <w:r w:rsidRPr="009A09BC">
        <w:rPr>
          <w:rFonts w:ascii="Traditional Arabic" w:hAnsi="Traditional Arabic" w:cs="Traditional Arabic"/>
          <w:sz w:val="32"/>
          <w:szCs w:val="32"/>
          <w:rtl/>
          <w:lang w:bidi="ar-DZ"/>
        </w:rPr>
        <w:t xml:space="preserve"> ومنذ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1985</w:t>
      </w:r>
      <w:r w:rsidRPr="009A09BC">
        <w:rPr>
          <w:rFonts w:ascii="Traditional Arabic" w:hAnsi="Traditional Arabic" w:cs="Traditional Arabic"/>
          <w:sz w:val="32"/>
          <w:szCs w:val="32"/>
          <w:rtl/>
          <w:lang w:bidi="ar-DZ"/>
        </w:rPr>
        <w:t xml:space="preserve"> قامت الولايات المتحدة الأمريكية بتخفيض أسعار الفائدة بهدف دفع سعر صرف الدولار نحو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وترافق بهزات ع</w:t>
      </w:r>
      <w:r>
        <w:rPr>
          <w:rFonts w:ascii="Traditional Arabic" w:hAnsi="Traditional Arabic" w:cs="Traditional Arabic"/>
          <w:sz w:val="32"/>
          <w:szCs w:val="32"/>
          <w:rtl/>
          <w:lang w:bidi="ar-DZ"/>
        </w:rPr>
        <w:t>نيفة في الأسواق المالية الدولية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لجأت إلى رفع أسعار الفائدة مرة أخرى مما أدى إلى انخفاض أسعار الأوراق المالية بشكل حاد في الأسواق</w:t>
      </w:r>
      <w:r>
        <w:rPr>
          <w:rFonts w:ascii="Traditional Arabic" w:hAnsi="Traditional Arabic" w:cs="Traditional Arabic"/>
          <w:sz w:val="32"/>
          <w:szCs w:val="32"/>
          <w:rtl/>
          <w:lang w:bidi="ar-DZ"/>
        </w:rPr>
        <w:t xml:space="preserve"> المالية الدولية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وفي نهاية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 xml:space="preserve">تزايدت مطالبة اليابان وألمانيا </w:t>
      </w:r>
      <w:r w:rsidRPr="009A09BC">
        <w:rPr>
          <w:rFonts w:ascii="Traditional Arabic" w:hAnsi="Traditional Arabic" w:cs="Traditional Arabic" w:hint="cs"/>
          <w:sz w:val="32"/>
          <w:szCs w:val="32"/>
          <w:rtl/>
          <w:lang w:bidi="ar-DZ"/>
        </w:rPr>
        <w:t>الاتحادية</w:t>
      </w:r>
      <w:r w:rsidRPr="009A09BC">
        <w:rPr>
          <w:rFonts w:ascii="Traditional Arabic" w:hAnsi="Traditional Arabic" w:cs="Traditional Arabic"/>
          <w:sz w:val="32"/>
          <w:szCs w:val="32"/>
          <w:rtl/>
          <w:lang w:bidi="ar-DZ"/>
        </w:rPr>
        <w:t xml:space="preserve"> للولايات المتحدة الأمريكية بالتدخل لدعم الدولار عن طريق تخفيف العجز في موازنتها العامة، لكنها أحجمت عن التدخل لأنها هدفها كان تحقيق مزايا تنافسية في الأسواق الدولية من خلال انخفاض قيمة الدولار، وبالتالي تخفيف العجز في ميزانها التجاري. ومن الآثار السلبية التي نجمت عن تدهور قيمة الدولار ومن تم أسعار الأوراق المالية في أهم الأسواق المالية الدولية هي العودة إلى الأذهان نتائج الأزمة</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الاقتصادية</w:t>
      </w:r>
      <w:r>
        <w:rPr>
          <w:rFonts w:ascii="Traditional Arabic" w:hAnsi="Traditional Arabic" w:cs="Traditional Arabic"/>
          <w:sz w:val="32"/>
          <w:szCs w:val="32"/>
          <w:rtl/>
          <w:lang w:bidi="ar-DZ"/>
        </w:rPr>
        <w:t xml:space="preserve"> الكبرى (</w:t>
      </w:r>
      <w:r w:rsidRPr="003D220E">
        <w:rPr>
          <w:rFonts w:ascii="Traditional Arabic" w:hAnsi="Traditional Arabic" w:cs="Traditional Arabic"/>
          <w:sz w:val="24"/>
          <w:szCs w:val="24"/>
          <w:rtl/>
          <w:lang w:bidi="ar-DZ"/>
        </w:rPr>
        <w:t>1929- 1933</w:t>
      </w:r>
      <w:r>
        <w:rPr>
          <w:rFonts w:ascii="Traditional Arabic" w:hAnsi="Traditional Arabic" w:cs="Traditional Arabic"/>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مما </w:t>
      </w:r>
      <w:r>
        <w:rPr>
          <w:rFonts w:ascii="Traditional Arabic" w:hAnsi="Traditional Arabic" w:cs="Traditional Arabic"/>
          <w:sz w:val="32"/>
          <w:szCs w:val="32"/>
          <w:rtl/>
          <w:lang w:bidi="ar-DZ"/>
        </w:rPr>
        <w:t>تسبب</w:t>
      </w:r>
      <w:r w:rsidRPr="009A09BC">
        <w:rPr>
          <w:rFonts w:ascii="Traditional Arabic" w:hAnsi="Traditional Arabic" w:cs="Traditional Arabic"/>
          <w:sz w:val="32"/>
          <w:szCs w:val="32"/>
          <w:rtl/>
          <w:lang w:bidi="ar-DZ"/>
        </w:rPr>
        <w:t xml:space="preserve"> في انتشار موجة من الذعر في الأوساط المالية الدولية،</w:t>
      </w:r>
      <w:r>
        <w:rPr>
          <w:rFonts w:ascii="Traditional Arabic" w:hAnsi="Traditional Arabic" w:cs="Traditional Arabic" w:hint="cs"/>
          <w:sz w:val="32"/>
          <w:szCs w:val="32"/>
          <w:rtl/>
          <w:lang w:bidi="ar-DZ"/>
        </w:rPr>
        <w:t xml:space="preserve"> وعليه</w:t>
      </w:r>
      <w:r w:rsidRPr="009A09BC">
        <w:rPr>
          <w:rFonts w:ascii="Traditional Arabic" w:hAnsi="Traditional Arabic" w:cs="Traditional Arabic"/>
          <w:sz w:val="32"/>
          <w:szCs w:val="32"/>
          <w:rtl/>
          <w:lang w:bidi="ar-DZ"/>
        </w:rPr>
        <w:t xml:space="preserve"> ا</w:t>
      </w:r>
      <w:r>
        <w:rPr>
          <w:rFonts w:ascii="Traditional Arabic" w:hAnsi="Traditional Arabic" w:cs="Traditional Arabic"/>
          <w:sz w:val="32"/>
          <w:szCs w:val="32"/>
          <w:rtl/>
          <w:lang w:bidi="ar-DZ"/>
        </w:rPr>
        <w:t>ستوجب</w:t>
      </w:r>
      <w:r w:rsidRPr="009A09BC">
        <w:rPr>
          <w:rFonts w:ascii="Traditional Arabic" w:hAnsi="Traditional Arabic" w:cs="Traditional Arabic"/>
          <w:sz w:val="32"/>
          <w:szCs w:val="32"/>
          <w:rtl/>
          <w:lang w:bidi="ar-DZ"/>
        </w:rPr>
        <w:t xml:space="preserve"> قيام اليابان وألمانيا </w:t>
      </w:r>
      <w:r w:rsidRPr="009A09BC">
        <w:rPr>
          <w:rFonts w:ascii="Traditional Arabic" w:hAnsi="Traditional Arabic" w:cs="Traditional Arabic" w:hint="cs"/>
          <w:sz w:val="32"/>
          <w:szCs w:val="32"/>
          <w:rtl/>
          <w:lang w:bidi="ar-DZ"/>
        </w:rPr>
        <w:t>الاتحادية</w:t>
      </w:r>
      <w:r w:rsidRPr="009A09BC">
        <w:rPr>
          <w:rFonts w:ascii="Traditional Arabic" w:hAnsi="Traditional Arabic" w:cs="Traditional Arabic"/>
          <w:sz w:val="32"/>
          <w:szCs w:val="32"/>
          <w:rtl/>
          <w:lang w:bidi="ar-DZ"/>
        </w:rPr>
        <w:t xml:space="preserve"> بالتدخل في الأسواق المالية لدعم الدولار بشراء كميات كبيرة منه مقابل عملاتها المحلية مما ساهم في رفع معدلات التضخم لديها</w:t>
      </w:r>
      <w:r w:rsidR="008F1DCB">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 </w:t>
      </w:r>
    </w:p>
    <w:p w:rsidR="006D5F76" w:rsidRDefault="006D5F76" w:rsidP="006D5F76">
      <w:pPr>
        <w:tabs>
          <w:tab w:val="right" w:pos="565"/>
        </w:tabs>
        <w:bidi/>
        <w:jc w:val="both"/>
        <w:rPr>
          <w:rFonts w:ascii="Traditional Arabic" w:hAnsi="Traditional Arabic" w:cs="Traditional Arabic"/>
          <w:sz w:val="32"/>
          <w:szCs w:val="32"/>
          <w:rtl/>
          <w:lang w:bidi="ar-DZ"/>
        </w:rPr>
      </w:pPr>
    </w:p>
    <w:p w:rsidR="000662E0" w:rsidRPr="009A09BC" w:rsidRDefault="000662E0" w:rsidP="000662E0">
      <w:pPr>
        <w:tabs>
          <w:tab w:val="right" w:pos="565"/>
        </w:tabs>
        <w:bidi/>
        <w:jc w:val="both"/>
        <w:rPr>
          <w:rFonts w:ascii="Traditional Arabic" w:hAnsi="Traditional Arabic" w:cs="Traditional Arabic"/>
          <w:sz w:val="32"/>
          <w:szCs w:val="32"/>
          <w:rtl/>
          <w:lang w:bidi="ar-DZ"/>
        </w:rPr>
      </w:pPr>
    </w:p>
    <w:p w:rsidR="0076533D" w:rsidRPr="009A09BC" w:rsidRDefault="000D09CD" w:rsidP="00AE34B3">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lastRenderedPageBreak/>
        <w:t xml:space="preserve">- خلال الفترة </w:t>
      </w:r>
      <w:r w:rsidRPr="003D220E">
        <w:rPr>
          <w:rFonts w:ascii="Traditional Arabic" w:hAnsi="Traditional Arabic" w:cs="Traditional Arabic"/>
          <w:sz w:val="24"/>
          <w:szCs w:val="24"/>
          <w:rtl/>
          <w:lang w:bidi="ar-DZ"/>
        </w:rPr>
        <w:t xml:space="preserve">1976-1986 </w:t>
      </w:r>
      <w:r w:rsidRPr="009A09BC">
        <w:rPr>
          <w:rFonts w:ascii="Traditional Arabic" w:hAnsi="Traditional Arabic" w:cs="Traditional Arabic"/>
          <w:sz w:val="32"/>
          <w:szCs w:val="32"/>
          <w:rtl/>
          <w:lang w:bidi="ar-DZ"/>
        </w:rPr>
        <w:t xml:space="preserve">شهد نشاط الأسواق المالية الدولية تحسنا ملحوظا، حيث بلغت </w:t>
      </w:r>
      <w:r w:rsidRPr="009A09BC">
        <w:rPr>
          <w:rFonts w:ascii="Traditional Arabic" w:hAnsi="Traditional Arabic" w:cs="Traditional Arabic" w:hint="cs"/>
          <w:sz w:val="32"/>
          <w:szCs w:val="32"/>
          <w:rtl/>
          <w:lang w:bidi="ar-DZ"/>
        </w:rPr>
        <w:t>الاستثمارات</w:t>
      </w:r>
      <w:r w:rsidRPr="009A09BC">
        <w:rPr>
          <w:rFonts w:ascii="Traditional Arabic" w:hAnsi="Traditional Arabic" w:cs="Traditional Arabic"/>
          <w:sz w:val="32"/>
          <w:szCs w:val="32"/>
          <w:rtl/>
          <w:lang w:bidi="ar-DZ"/>
        </w:rPr>
        <w:t xml:space="preserve"> في هذه الأسواق مستويات عالية، ولقد ترافقت هذه التطورات بزيادة عدد الأسهم والسندات</w:t>
      </w:r>
      <w:r w:rsidRPr="009A09BC">
        <w:rPr>
          <w:rStyle w:val="Appelnotedebasdep"/>
          <w:rFonts w:ascii="Traditional Arabic" w:hAnsi="Traditional Arabic" w:cs="Traditional Arabic"/>
          <w:sz w:val="32"/>
          <w:szCs w:val="32"/>
          <w:rtl/>
          <w:lang w:bidi="ar-DZ"/>
        </w:rPr>
        <w:footnoteReference w:id="13"/>
      </w:r>
      <w:r w:rsidRPr="009A09BC">
        <w:rPr>
          <w:rFonts w:ascii="Traditional Arabic" w:hAnsi="Traditional Arabic" w:cs="Traditional Arabic"/>
          <w:sz w:val="32"/>
          <w:szCs w:val="32"/>
          <w:rtl/>
          <w:lang w:bidi="ar-DZ"/>
        </w:rPr>
        <w:t xml:space="preserve">، ففي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 xml:space="preserve">1986 </w:t>
      </w:r>
      <w:r w:rsidRPr="009A09BC">
        <w:rPr>
          <w:rFonts w:ascii="Traditional Arabic" w:hAnsi="Traditional Arabic" w:cs="Traditional Arabic"/>
          <w:sz w:val="32"/>
          <w:szCs w:val="32"/>
          <w:rtl/>
          <w:lang w:bidi="ar-DZ"/>
        </w:rPr>
        <w:t xml:space="preserve">بلغت </w:t>
      </w:r>
      <w:r w:rsidRPr="009A09BC">
        <w:rPr>
          <w:rFonts w:ascii="Traditional Arabic" w:hAnsi="Traditional Arabic" w:cs="Traditional Arabic" w:hint="cs"/>
          <w:sz w:val="32"/>
          <w:szCs w:val="32"/>
          <w:rtl/>
          <w:lang w:bidi="ar-DZ"/>
        </w:rPr>
        <w:t>الاستثمارات</w:t>
      </w:r>
      <w:r w:rsidRPr="009A09BC">
        <w:rPr>
          <w:rFonts w:ascii="Traditional Arabic" w:hAnsi="Traditional Arabic" w:cs="Traditional Arabic"/>
          <w:sz w:val="32"/>
          <w:szCs w:val="32"/>
          <w:rtl/>
          <w:lang w:bidi="ar-DZ"/>
        </w:rPr>
        <w:t xml:space="preserve"> المالية في الولايات المتحدة الأمريكية </w:t>
      </w:r>
      <w:r w:rsidRPr="003D220E">
        <w:rPr>
          <w:rFonts w:ascii="Traditional Arabic" w:hAnsi="Traditional Arabic" w:cs="Traditional Arabic"/>
          <w:sz w:val="24"/>
          <w:szCs w:val="24"/>
          <w:rtl/>
          <w:lang w:bidi="ar-DZ"/>
        </w:rPr>
        <w:t>3.4</w:t>
      </w:r>
      <w:r w:rsidRPr="009A09BC">
        <w:rPr>
          <w:rFonts w:ascii="Traditional Arabic" w:hAnsi="Traditional Arabic" w:cs="Traditional Arabic"/>
          <w:sz w:val="32"/>
          <w:szCs w:val="32"/>
          <w:rtl/>
          <w:lang w:bidi="ar-DZ"/>
        </w:rPr>
        <w:t xml:space="preserve"> تريليون دولار، انكلترا </w:t>
      </w:r>
      <w:r w:rsidRPr="003D220E">
        <w:rPr>
          <w:rFonts w:ascii="Traditional Arabic" w:hAnsi="Traditional Arabic" w:cs="Traditional Arabic"/>
          <w:sz w:val="24"/>
          <w:szCs w:val="24"/>
          <w:rtl/>
          <w:lang w:bidi="ar-DZ"/>
        </w:rPr>
        <w:t>412</w:t>
      </w:r>
      <w:r w:rsidRPr="009A09BC">
        <w:rPr>
          <w:rFonts w:ascii="Traditional Arabic" w:hAnsi="Traditional Arabic" w:cs="Traditional Arabic"/>
          <w:sz w:val="32"/>
          <w:szCs w:val="32"/>
          <w:rtl/>
          <w:lang w:bidi="ar-DZ"/>
        </w:rPr>
        <w:t xml:space="preserve"> مليار دولار، وفي اليابان </w:t>
      </w:r>
      <w:r w:rsidRPr="003D220E">
        <w:rPr>
          <w:rFonts w:ascii="Traditional Arabic" w:hAnsi="Traditional Arabic" w:cs="Traditional Arabic"/>
          <w:sz w:val="24"/>
          <w:szCs w:val="24"/>
          <w:rtl/>
          <w:lang w:bidi="ar-DZ"/>
        </w:rPr>
        <w:t>2</w:t>
      </w:r>
      <w:r w:rsidRPr="009A09BC">
        <w:rPr>
          <w:rFonts w:ascii="Traditional Arabic" w:hAnsi="Traditional Arabic" w:cs="Traditional Arabic"/>
          <w:sz w:val="32"/>
          <w:szCs w:val="32"/>
          <w:rtl/>
          <w:lang w:bidi="ar-DZ"/>
        </w:rPr>
        <w:t xml:space="preserve"> تريليون د</w:t>
      </w:r>
      <w:r>
        <w:rPr>
          <w:rFonts w:ascii="Traditional Arabic" w:hAnsi="Traditional Arabic" w:cs="Traditional Arabic"/>
          <w:sz w:val="32"/>
          <w:szCs w:val="32"/>
          <w:rtl/>
          <w:lang w:bidi="ar-DZ"/>
        </w:rPr>
        <w:t>ولار</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وفي مجموع هذه الدول تجاوزت حصة السندات الحكومية الطويلة الأجل </w:t>
      </w:r>
      <w:r w:rsidRPr="003D220E">
        <w:rPr>
          <w:rFonts w:ascii="Traditional Arabic" w:hAnsi="Traditional Arabic" w:cs="Traditional Arabic"/>
          <w:sz w:val="24"/>
          <w:szCs w:val="24"/>
          <w:rtl/>
          <w:lang w:bidi="ar-DZ"/>
        </w:rPr>
        <w:t>50</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من إجمالي الاستثمارات</w:t>
      </w:r>
      <w:r w:rsidRPr="009A09BC">
        <w:rPr>
          <w:rStyle w:val="Appelnotedebasdep"/>
          <w:rFonts w:ascii="Traditional Arabic" w:hAnsi="Traditional Arabic" w:cs="Traditional Arabic"/>
          <w:sz w:val="32"/>
          <w:szCs w:val="32"/>
          <w:rtl/>
          <w:lang w:bidi="ar-DZ"/>
        </w:rPr>
        <w:footnoteReference w:id="14"/>
      </w:r>
      <w:r w:rsidRPr="009A09BC">
        <w:rPr>
          <w:rFonts w:ascii="Traditional Arabic" w:hAnsi="Traditional Arabic" w:cs="Traditional Arabic"/>
          <w:sz w:val="32"/>
          <w:szCs w:val="32"/>
          <w:rtl/>
          <w:lang w:bidi="ar-DZ"/>
        </w:rPr>
        <w:t>.</w:t>
      </w:r>
    </w:p>
    <w:p w:rsidR="000D09CD" w:rsidRPr="009A09BC" w:rsidRDefault="000D09CD" w:rsidP="000D09CD">
      <w:pPr>
        <w:bidi/>
        <w:spacing w:after="0"/>
        <w:rPr>
          <w:rFonts w:ascii="Traditional Arabic" w:hAnsi="Traditional Arabic" w:cs="Traditional Arabic"/>
          <w:b/>
          <w:bCs/>
          <w:sz w:val="32"/>
          <w:szCs w:val="32"/>
          <w:lang w:bidi="ar-DZ"/>
        </w:rPr>
      </w:pPr>
      <w:r w:rsidRPr="00970962">
        <w:rPr>
          <w:rFonts w:ascii="Traditional Arabic" w:hAnsi="Traditional Arabic" w:cs="Traditional Arabic"/>
          <w:b/>
          <w:bCs/>
          <w:sz w:val="24"/>
          <w:szCs w:val="24"/>
          <w:rtl/>
          <w:lang w:bidi="ar-DZ"/>
        </w:rPr>
        <w:t>2</w:t>
      </w:r>
      <w:r w:rsidRPr="009A09BC">
        <w:rPr>
          <w:rFonts w:ascii="Traditional Arabic" w:hAnsi="Traditional Arabic" w:cs="Traditional Arabic"/>
          <w:b/>
          <w:bCs/>
          <w:sz w:val="32"/>
          <w:szCs w:val="32"/>
          <w:rtl/>
          <w:lang w:bidi="ar-DZ"/>
        </w:rPr>
        <w:t xml:space="preserve">- </w:t>
      </w:r>
      <w:r w:rsidRPr="009A09BC">
        <w:rPr>
          <w:rFonts w:ascii="Traditional Arabic" w:hAnsi="Traditional Arabic" w:cs="Traditional Arabic" w:hint="cs"/>
          <w:b/>
          <w:bCs/>
          <w:sz w:val="32"/>
          <w:szCs w:val="32"/>
          <w:rtl/>
          <w:lang w:bidi="ar-DZ"/>
        </w:rPr>
        <w:t>انفجار</w:t>
      </w:r>
      <w:r w:rsidRPr="009A09BC">
        <w:rPr>
          <w:rFonts w:ascii="Traditional Arabic" w:hAnsi="Traditional Arabic" w:cs="Traditional Arabic"/>
          <w:b/>
          <w:bCs/>
          <w:sz w:val="32"/>
          <w:szCs w:val="32"/>
          <w:rtl/>
          <w:lang w:bidi="ar-DZ"/>
        </w:rPr>
        <w:t xml:space="preserve"> الأزمة:</w:t>
      </w:r>
      <w:r>
        <w:rPr>
          <w:rFonts w:ascii="Traditional Arabic" w:hAnsi="Traditional Arabic" w:cs="Traditional Arabic" w:hint="cs"/>
          <w:b/>
          <w:bCs/>
          <w:sz w:val="32"/>
          <w:szCs w:val="32"/>
          <w:rtl/>
          <w:lang w:bidi="ar-DZ"/>
        </w:rPr>
        <w:t xml:space="preserve"> </w:t>
      </w:r>
    </w:p>
    <w:p w:rsidR="00712E01" w:rsidRPr="009A09BC" w:rsidRDefault="000D09CD" w:rsidP="00C80F98">
      <w:pPr>
        <w:tabs>
          <w:tab w:val="right" w:pos="567"/>
          <w:tab w:val="right" w:pos="1701"/>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lang w:bidi="ar-DZ"/>
        </w:rPr>
        <w:t xml:space="preserve">     </w:t>
      </w:r>
      <w:r w:rsidRPr="009A09BC">
        <w:rPr>
          <w:rFonts w:ascii="Traditional Arabic" w:hAnsi="Traditional Arabic" w:cs="Traditional Arabic"/>
          <w:sz w:val="32"/>
          <w:szCs w:val="32"/>
          <w:rtl/>
          <w:lang w:bidi="ar-DZ"/>
        </w:rPr>
        <w:t xml:space="preserve">  ارتبطت أزمة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 xml:space="preserve">بيوم </w:t>
      </w:r>
      <w:r w:rsidRPr="009A09BC">
        <w:rPr>
          <w:rFonts w:ascii="Traditional Arabic" w:hAnsi="Traditional Arabic" w:cs="Traditional Arabic" w:hint="cs"/>
          <w:sz w:val="32"/>
          <w:szCs w:val="32"/>
          <w:rtl/>
          <w:lang w:bidi="ar-DZ"/>
        </w:rPr>
        <w:t>الاثنين</w:t>
      </w:r>
      <w:r w:rsidRPr="009A09BC">
        <w:rPr>
          <w:rFonts w:ascii="Traditional Arabic" w:hAnsi="Traditional Arabic" w:cs="Traditional Arabic"/>
          <w:sz w:val="32"/>
          <w:szCs w:val="32"/>
          <w:rtl/>
          <w:lang w:bidi="ar-DZ"/>
        </w:rPr>
        <w:t xml:space="preserve"> الموافق لـ </w:t>
      </w:r>
      <w:r w:rsidRPr="003D220E">
        <w:rPr>
          <w:rFonts w:ascii="Traditional Arabic" w:hAnsi="Traditional Arabic" w:cs="Traditional Arabic"/>
          <w:sz w:val="24"/>
          <w:szCs w:val="24"/>
          <w:rtl/>
          <w:lang w:bidi="ar-DZ"/>
        </w:rPr>
        <w:t>19</w:t>
      </w:r>
      <w:r w:rsidRPr="009A09BC">
        <w:rPr>
          <w:rFonts w:ascii="Traditional Arabic" w:hAnsi="Traditional Arabic" w:cs="Traditional Arabic"/>
          <w:sz w:val="32"/>
          <w:szCs w:val="32"/>
          <w:rtl/>
          <w:lang w:bidi="ar-DZ"/>
        </w:rPr>
        <w:t xml:space="preserve"> أكتوبر على الرغم من أن الهبوط في الأسعار حدث في فرنسا </w:t>
      </w:r>
      <w:r w:rsidRPr="009A09BC">
        <w:rPr>
          <w:rFonts w:ascii="Traditional Arabic" w:hAnsi="Traditional Arabic" w:cs="Traditional Arabic" w:hint="cs"/>
          <w:sz w:val="32"/>
          <w:szCs w:val="32"/>
          <w:rtl/>
          <w:lang w:bidi="ar-DZ"/>
        </w:rPr>
        <w:t>ونيوزيلندا</w:t>
      </w:r>
      <w:r w:rsidRPr="009A09BC">
        <w:rPr>
          <w:rFonts w:ascii="Traditional Arabic" w:hAnsi="Traditional Arabic" w:cs="Traditional Arabic"/>
          <w:sz w:val="32"/>
          <w:szCs w:val="32"/>
          <w:rtl/>
          <w:lang w:bidi="ar-DZ"/>
        </w:rPr>
        <w:t xml:space="preserve"> واسبانيا عند إفتتاح تلك الأسواق في يوم الأربعاء </w:t>
      </w:r>
      <w:r w:rsidRPr="003D220E">
        <w:rPr>
          <w:rFonts w:ascii="Traditional Arabic" w:hAnsi="Traditional Arabic" w:cs="Traditional Arabic"/>
          <w:sz w:val="24"/>
          <w:szCs w:val="24"/>
          <w:rtl/>
          <w:lang w:bidi="ar-DZ"/>
        </w:rPr>
        <w:t>14</w:t>
      </w:r>
      <w:r w:rsidRPr="009A09BC">
        <w:rPr>
          <w:rFonts w:ascii="Traditional Arabic" w:hAnsi="Traditional Arabic" w:cs="Traditional Arabic"/>
          <w:sz w:val="32"/>
          <w:szCs w:val="32"/>
          <w:rtl/>
          <w:lang w:bidi="ar-DZ"/>
        </w:rPr>
        <w:t xml:space="preserve"> أكتوبر، ثم انتقل إلى الأسواق الأمريكية، ليستمر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في كافة الأسواق حتى يوم الجمعة </w:t>
      </w:r>
      <w:r w:rsidRPr="003D220E">
        <w:rPr>
          <w:rFonts w:ascii="Traditional Arabic" w:hAnsi="Traditional Arabic" w:cs="Traditional Arabic"/>
          <w:sz w:val="24"/>
          <w:szCs w:val="24"/>
          <w:rtl/>
          <w:lang w:bidi="ar-DZ"/>
        </w:rPr>
        <w:t>16</w:t>
      </w:r>
      <w:r w:rsidRPr="009A09BC">
        <w:rPr>
          <w:rFonts w:ascii="Traditional Arabic" w:hAnsi="Traditional Arabic" w:cs="Traditional Arabic"/>
          <w:sz w:val="32"/>
          <w:szCs w:val="32"/>
          <w:rtl/>
          <w:lang w:bidi="ar-DZ"/>
        </w:rPr>
        <w:t xml:space="preserve"> أكتوبر. غير أن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عند </w:t>
      </w:r>
      <w:r w:rsidRPr="009A09BC">
        <w:rPr>
          <w:rFonts w:ascii="Traditional Arabic" w:hAnsi="Traditional Arabic" w:cs="Traditional Arabic" w:hint="cs"/>
          <w:sz w:val="32"/>
          <w:szCs w:val="32"/>
          <w:rtl/>
          <w:lang w:bidi="ar-DZ"/>
        </w:rPr>
        <w:t>الانفتاح</w:t>
      </w:r>
      <w:r w:rsidRPr="009A09BC">
        <w:rPr>
          <w:rFonts w:ascii="Traditional Arabic" w:hAnsi="Traditional Arabic" w:cs="Traditional Arabic"/>
          <w:sz w:val="32"/>
          <w:szCs w:val="32"/>
          <w:rtl/>
          <w:lang w:bidi="ar-DZ"/>
        </w:rPr>
        <w:t xml:space="preserve"> في يوم </w:t>
      </w:r>
      <w:r w:rsidRPr="009A09BC">
        <w:rPr>
          <w:rFonts w:ascii="Traditional Arabic" w:hAnsi="Traditional Arabic" w:cs="Traditional Arabic" w:hint="cs"/>
          <w:sz w:val="32"/>
          <w:szCs w:val="32"/>
          <w:rtl/>
          <w:lang w:bidi="ar-DZ"/>
        </w:rPr>
        <w:t>الاثنين</w:t>
      </w:r>
      <w:r w:rsidRPr="009A09BC">
        <w:rPr>
          <w:rFonts w:ascii="Traditional Arabic" w:hAnsi="Traditional Arabic" w:cs="Traditional Arabic"/>
          <w:sz w:val="32"/>
          <w:szCs w:val="32"/>
          <w:rtl/>
          <w:lang w:bidi="ar-DZ"/>
        </w:rPr>
        <w:t xml:space="preserve"> كان كبيرا حيث بلغ في المتوسط حوالي </w:t>
      </w:r>
      <w:r w:rsidRPr="003D220E">
        <w:rPr>
          <w:rFonts w:ascii="Traditional Arabic" w:hAnsi="Traditional Arabic" w:cs="Traditional Arabic"/>
          <w:sz w:val="24"/>
          <w:szCs w:val="24"/>
          <w:rtl/>
          <w:lang w:bidi="ar-DZ"/>
        </w:rPr>
        <w:t>22.6</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مقارنة بأسعار الإقفال في يوم الجمعة السابق</w:t>
      </w:r>
      <w:r w:rsidRPr="009A09BC">
        <w:rPr>
          <w:rStyle w:val="Appelnotedebasdep"/>
          <w:rFonts w:ascii="Traditional Arabic" w:hAnsi="Traditional Arabic" w:cs="Traditional Arabic"/>
          <w:sz w:val="32"/>
          <w:szCs w:val="32"/>
          <w:rtl/>
          <w:lang w:bidi="ar-DZ"/>
        </w:rPr>
        <w:footnoteReference w:id="15"/>
      </w:r>
      <w:r w:rsidRPr="009A09BC">
        <w:rPr>
          <w:rFonts w:ascii="Traditional Arabic" w:hAnsi="Traditional Arabic" w:cs="Traditional Arabic"/>
          <w:sz w:val="32"/>
          <w:szCs w:val="32"/>
          <w:rtl/>
          <w:lang w:bidi="ar-DZ"/>
        </w:rPr>
        <w:t xml:space="preserve">. حيث انهارت بورصة نيويورك للأوراق المالية وحققت خسارة قدرها </w:t>
      </w:r>
      <w:r w:rsidRPr="003D220E">
        <w:rPr>
          <w:rFonts w:ascii="Traditional Arabic" w:hAnsi="Traditional Arabic" w:cs="Traditional Arabic"/>
          <w:sz w:val="24"/>
          <w:szCs w:val="24"/>
          <w:rtl/>
          <w:lang w:bidi="ar-DZ"/>
        </w:rPr>
        <w:t>500</w:t>
      </w:r>
      <w:r w:rsidRPr="009A09BC">
        <w:rPr>
          <w:rFonts w:ascii="Traditional Arabic" w:hAnsi="Traditional Arabic" w:cs="Traditional Arabic"/>
          <w:sz w:val="32"/>
          <w:szCs w:val="32"/>
          <w:rtl/>
          <w:lang w:bidi="ar-DZ"/>
        </w:rPr>
        <w:t xml:space="preserve"> مليار دولار وانخفض مؤشر داو جونز بـ </w:t>
      </w:r>
      <w:r w:rsidRPr="003D220E">
        <w:rPr>
          <w:rFonts w:ascii="Traditional Arabic" w:hAnsi="Traditional Arabic" w:cs="Traditional Arabic"/>
          <w:sz w:val="24"/>
          <w:szCs w:val="24"/>
          <w:rtl/>
          <w:lang w:bidi="ar-DZ"/>
        </w:rPr>
        <w:t>22.4</w:t>
      </w:r>
      <m:oMath>
        <m:r>
          <m:rPr>
            <m:sty m:val="p"/>
          </m:rPr>
          <w:rPr>
            <w:rFonts w:ascii="Cambria Math" w:hAnsi="Cambria Math" w:cs="Traditional Arabic"/>
            <w:sz w:val="24"/>
            <w:szCs w:val="24"/>
            <w:rtl/>
            <w:lang w:bidi="ar-DZ"/>
          </w:rPr>
          <m:t>%</m:t>
        </m:r>
      </m:oMath>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في هذا اليوم</w:t>
      </w:r>
      <w:r w:rsidRPr="009A09BC">
        <w:rPr>
          <w:rStyle w:val="Appelnotedebasdep"/>
          <w:rFonts w:ascii="Traditional Arabic" w:hAnsi="Traditional Arabic" w:cs="Traditional Arabic"/>
          <w:sz w:val="32"/>
          <w:szCs w:val="32"/>
          <w:rtl/>
          <w:lang w:bidi="ar-DZ"/>
        </w:rPr>
        <w:footnoteReference w:id="16"/>
      </w:r>
      <w:r>
        <w:rPr>
          <w:rFonts w:ascii="Traditional Arabic" w:hAnsi="Traditional Arabic" w:cs="Traditional Arabic"/>
          <w:sz w:val="32"/>
          <w:szCs w:val="32"/>
          <w:rtl/>
          <w:lang w:bidi="ar-DZ"/>
        </w:rPr>
        <w:t>،</w:t>
      </w:r>
      <w:r w:rsidRPr="009A09BC">
        <w:rPr>
          <w:rFonts w:ascii="Traditional Arabic" w:hAnsi="Traditional Arabic" w:cs="Traditional Arabic"/>
          <w:sz w:val="32"/>
          <w:szCs w:val="32"/>
          <w:rtl/>
          <w:lang w:bidi="ar-DZ"/>
        </w:rPr>
        <w:t xml:space="preserve"> ومنها انتقلت الأزمة إلى بقية البورصات العالمية وخاصة بورصة لندن وطوكيو</w:t>
      </w:r>
      <w:r w:rsidRPr="009A09BC">
        <w:rPr>
          <w:rStyle w:val="Appelnotedebasdep"/>
          <w:rFonts w:ascii="Traditional Arabic" w:hAnsi="Traditional Arabic" w:cs="Traditional Arabic"/>
          <w:sz w:val="32"/>
          <w:szCs w:val="32"/>
          <w:rtl/>
          <w:lang w:bidi="ar-DZ"/>
        </w:rPr>
        <w:footnoteReference w:id="17"/>
      </w:r>
      <w:r w:rsidRPr="009A09BC">
        <w:rPr>
          <w:rFonts w:ascii="Traditional Arabic" w:hAnsi="Traditional Arabic" w:cs="Traditional Arabic"/>
          <w:sz w:val="32"/>
          <w:szCs w:val="32"/>
          <w:rtl/>
          <w:lang w:bidi="ar-DZ"/>
        </w:rPr>
        <w:t xml:space="preserve">.  </w:t>
      </w:r>
    </w:p>
    <w:p w:rsidR="00920732" w:rsidRDefault="000D09CD" w:rsidP="00AA31F6">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فخلال شهر أكتوبر أخذت الأسعار في كافة الأسواق </w:t>
      </w:r>
      <w:r w:rsidRPr="009A09BC">
        <w:rPr>
          <w:rFonts w:ascii="Traditional Arabic" w:hAnsi="Traditional Arabic" w:cs="Traditional Arabic" w:hint="cs"/>
          <w:sz w:val="32"/>
          <w:szCs w:val="32"/>
          <w:rtl/>
          <w:lang w:bidi="ar-DZ"/>
        </w:rPr>
        <w:t>الاتجاه</w:t>
      </w:r>
      <w:r w:rsidRPr="009A09BC">
        <w:rPr>
          <w:rFonts w:ascii="Traditional Arabic" w:hAnsi="Traditional Arabic" w:cs="Traditional Arabic"/>
          <w:sz w:val="32"/>
          <w:szCs w:val="32"/>
          <w:rtl/>
          <w:lang w:bidi="ar-DZ"/>
        </w:rPr>
        <w:t xml:space="preserve"> التنازلي وهو ما يوضحه الجدول</w:t>
      </w:r>
      <w:r>
        <w:rPr>
          <w:rFonts w:ascii="Traditional Arabic" w:hAnsi="Traditional Arabic" w:cs="Traditional Arabic" w:hint="cs"/>
          <w:sz w:val="32"/>
          <w:szCs w:val="32"/>
          <w:rtl/>
          <w:lang w:bidi="ar-DZ"/>
        </w:rPr>
        <w:t xml:space="preserve"> رقم</w:t>
      </w:r>
      <w:r w:rsidRPr="009A09BC">
        <w:rPr>
          <w:rFonts w:ascii="Traditional Arabic" w:hAnsi="Traditional Arabic" w:cs="Traditional Arabic"/>
          <w:sz w:val="32"/>
          <w:szCs w:val="32"/>
          <w:rtl/>
          <w:lang w:bidi="ar-DZ"/>
        </w:rPr>
        <w:t xml:space="preserve"> </w:t>
      </w:r>
      <w:r w:rsidRPr="003D220E">
        <w:rPr>
          <w:rFonts w:ascii="Traditional Arabic" w:hAnsi="Traditional Arabic" w:cs="Traditional Arabic" w:hint="cs"/>
          <w:sz w:val="24"/>
          <w:szCs w:val="24"/>
          <w:rtl/>
          <w:lang w:bidi="ar-DZ"/>
        </w:rPr>
        <w:t>0</w:t>
      </w:r>
      <w:r w:rsidR="00AA31F6">
        <w:rPr>
          <w:rFonts w:ascii="Traditional Arabic" w:hAnsi="Traditional Arabic" w:cs="Traditional Arabic" w:hint="cs"/>
          <w:sz w:val="24"/>
          <w:szCs w:val="24"/>
          <w:rtl/>
          <w:lang w:bidi="ar-DZ"/>
        </w:rPr>
        <w:t>7</w:t>
      </w:r>
      <w:r w:rsidRPr="003D220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الذي يبين قيمة مؤشرات الأسعار في </w:t>
      </w:r>
      <w:r w:rsidRPr="003D220E">
        <w:rPr>
          <w:rFonts w:ascii="Traditional Arabic" w:hAnsi="Traditional Arabic" w:cs="Traditional Arabic"/>
          <w:sz w:val="24"/>
          <w:szCs w:val="24"/>
          <w:rtl/>
          <w:lang w:bidi="ar-DZ"/>
        </w:rPr>
        <w:t xml:space="preserve">23 </w:t>
      </w:r>
      <w:r w:rsidRPr="009A09BC">
        <w:rPr>
          <w:rFonts w:ascii="Traditional Arabic" w:hAnsi="Traditional Arabic" w:cs="Traditional Arabic"/>
          <w:sz w:val="32"/>
          <w:szCs w:val="32"/>
          <w:rtl/>
          <w:lang w:bidi="ar-DZ"/>
        </w:rPr>
        <w:t xml:space="preserve">دولة، ومن أبرز الحقائق التي يكشف عنها هي كالتالي: </w:t>
      </w:r>
    </w:p>
    <w:p w:rsidR="001E114A" w:rsidRDefault="001E114A" w:rsidP="001E114A">
      <w:pPr>
        <w:tabs>
          <w:tab w:val="right" w:pos="567"/>
        </w:tabs>
        <w:bidi/>
        <w:jc w:val="both"/>
        <w:rPr>
          <w:rFonts w:ascii="Traditional Arabic" w:hAnsi="Traditional Arabic" w:cs="Traditional Arabic"/>
          <w:sz w:val="32"/>
          <w:szCs w:val="32"/>
          <w:rtl/>
          <w:lang w:bidi="ar-DZ"/>
        </w:rPr>
      </w:pPr>
    </w:p>
    <w:p w:rsidR="001E114A" w:rsidRDefault="001E114A" w:rsidP="001E114A">
      <w:pPr>
        <w:tabs>
          <w:tab w:val="right" w:pos="567"/>
        </w:tabs>
        <w:bidi/>
        <w:jc w:val="both"/>
        <w:rPr>
          <w:rFonts w:ascii="Traditional Arabic" w:hAnsi="Traditional Arabic" w:cs="Traditional Arabic"/>
          <w:sz w:val="32"/>
          <w:szCs w:val="32"/>
          <w:rtl/>
          <w:lang w:bidi="ar-DZ"/>
        </w:rPr>
      </w:pPr>
    </w:p>
    <w:p w:rsidR="006D5F76" w:rsidRDefault="006D5F76" w:rsidP="006D5F76">
      <w:pPr>
        <w:tabs>
          <w:tab w:val="right" w:pos="567"/>
        </w:tabs>
        <w:bidi/>
        <w:jc w:val="both"/>
        <w:rPr>
          <w:rFonts w:ascii="Traditional Arabic" w:hAnsi="Traditional Arabic" w:cs="Traditional Arabic"/>
          <w:sz w:val="32"/>
          <w:szCs w:val="32"/>
          <w:rtl/>
          <w:lang w:bidi="ar-DZ"/>
        </w:rPr>
      </w:pPr>
    </w:p>
    <w:p w:rsidR="006D5F76" w:rsidRPr="009A09BC" w:rsidRDefault="006D5F76" w:rsidP="006D5F76">
      <w:pPr>
        <w:tabs>
          <w:tab w:val="right" w:pos="567"/>
        </w:tabs>
        <w:bidi/>
        <w:jc w:val="both"/>
        <w:rPr>
          <w:rFonts w:ascii="Traditional Arabic" w:hAnsi="Traditional Arabic" w:cs="Traditional Arabic"/>
          <w:sz w:val="32"/>
          <w:szCs w:val="32"/>
          <w:rtl/>
          <w:lang w:bidi="ar-DZ"/>
        </w:rPr>
      </w:pPr>
    </w:p>
    <w:p w:rsidR="002A64F0" w:rsidRDefault="000D09CD" w:rsidP="00571381">
      <w:pPr>
        <w:tabs>
          <w:tab w:val="right" w:pos="567"/>
        </w:tabs>
        <w:bidi/>
        <w:spacing w:after="0" w:line="240" w:lineRule="auto"/>
        <w:jc w:val="center"/>
        <w:rPr>
          <w:rFonts w:ascii="Traditional Arabic" w:hAnsi="Traditional Arabic" w:cs="Traditional Arabic"/>
          <w:sz w:val="32"/>
          <w:szCs w:val="32"/>
          <w:rtl/>
          <w:lang w:bidi="ar-DZ"/>
        </w:rPr>
      </w:pPr>
      <w:r w:rsidRPr="000F3493">
        <w:rPr>
          <w:rFonts w:ascii="Traditional Arabic" w:hAnsi="Traditional Arabic" w:cs="Traditional Arabic"/>
          <w:sz w:val="32"/>
          <w:szCs w:val="32"/>
          <w:rtl/>
          <w:lang w:bidi="ar-DZ"/>
        </w:rPr>
        <w:lastRenderedPageBreak/>
        <w:t>الجدول</w:t>
      </w:r>
      <w:r w:rsidRPr="000F3493">
        <w:rPr>
          <w:rFonts w:ascii="Traditional Arabic" w:hAnsi="Traditional Arabic" w:cs="Traditional Arabic" w:hint="cs"/>
          <w:sz w:val="32"/>
          <w:szCs w:val="32"/>
          <w:rtl/>
          <w:lang w:bidi="ar-DZ"/>
        </w:rPr>
        <w:t xml:space="preserve"> رقم</w:t>
      </w:r>
      <w:r w:rsidRPr="000F3493">
        <w:rPr>
          <w:rFonts w:ascii="Traditional Arabic" w:hAnsi="Traditional Arabic" w:cs="Traditional Arabic"/>
          <w:sz w:val="32"/>
          <w:szCs w:val="32"/>
          <w:rtl/>
          <w:lang w:bidi="ar-DZ"/>
        </w:rPr>
        <w:t xml:space="preserve"> </w:t>
      </w:r>
      <w:r w:rsidR="00AA31F6">
        <w:rPr>
          <w:rFonts w:ascii="Traditional Arabic" w:hAnsi="Traditional Arabic" w:cs="Traditional Arabic" w:hint="cs"/>
          <w:sz w:val="24"/>
          <w:szCs w:val="24"/>
          <w:rtl/>
          <w:lang w:bidi="ar-DZ"/>
        </w:rPr>
        <w:t>07</w:t>
      </w:r>
      <w:r w:rsidRPr="000F3493">
        <w:rPr>
          <w:rFonts w:ascii="Traditional Arabic" w:hAnsi="Traditional Arabic" w:cs="Traditional Arabic"/>
          <w:sz w:val="32"/>
          <w:szCs w:val="32"/>
          <w:rtl/>
          <w:lang w:bidi="ar-DZ"/>
        </w:rPr>
        <w:t>: نسب التغير في قيم مؤشرات</w:t>
      </w:r>
      <w:r w:rsidR="002A64F0">
        <w:rPr>
          <w:rFonts w:ascii="Traditional Arabic" w:hAnsi="Traditional Arabic" w:cs="Traditional Arabic" w:hint="cs"/>
          <w:sz w:val="32"/>
          <w:szCs w:val="32"/>
          <w:rtl/>
          <w:lang w:bidi="ar-DZ"/>
        </w:rPr>
        <w:t xml:space="preserve"> الأسواق المالية لـ</w:t>
      </w:r>
      <w:r w:rsidRPr="000F3493">
        <w:rPr>
          <w:rFonts w:ascii="Traditional Arabic" w:hAnsi="Traditional Arabic" w:cs="Traditional Arabic"/>
          <w:sz w:val="32"/>
          <w:szCs w:val="32"/>
          <w:rtl/>
          <w:lang w:bidi="ar-DZ"/>
        </w:rPr>
        <w:t xml:space="preserve"> </w:t>
      </w:r>
      <w:r w:rsidRPr="003D220E">
        <w:rPr>
          <w:rFonts w:ascii="Traditional Arabic" w:hAnsi="Traditional Arabic" w:cs="Traditional Arabic"/>
          <w:sz w:val="24"/>
          <w:szCs w:val="24"/>
          <w:rtl/>
          <w:lang w:bidi="ar-DZ"/>
        </w:rPr>
        <w:t>23</w:t>
      </w:r>
      <w:r w:rsidRPr="000F3493">
        <w:rPr>
          <w:rFonts w:ascii="Traditional Arabic" w:hAnsi="Traditional Arabic" w:cs="Traditional Arabic"/>
          <w:sz w:val="32"/>
          <w:szCs w:val="32"/>
          <w:rtl/>
          <w:lang w:bidi="ar-DZ"/>
        </w:rPr>
        <w:t xml:space="preserve"> دولة خلال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3D220E">
        <w:rPr>
          <w:rFonts w:ascii="Traditional Arabic" w:hAnsi="Traditional Arabic" w:cs="Traditional Arabic"/>
          <w:sz w:val="24"/>
          <w:szCs w:val="24"/>
          <w:rtl/>
          <w:lang w:bidi="ar-DZ"/>
        </w:rPr>
        <w:t>1987</w:t>
      </w:r>
      <w:r w:rsidRPr="000F3493">
        <w:rPr>
          <w:rFonts w:ascii="Traditional Arabic" w:hAnsi="Traditional Arabic" w:cs="Traditional Arabic"/>
          <w:sz w:val="32"/>
          <w:szCs w:val="32"/>
          <w:rtl/>
          <w:lang w:bidi="ar-DZ"/>
        </w:rPr>
        <w:t>،</w:t>
      </w:r>
    </w:p>
    <w:p w:rsidR="000D09CD" w:rsidRPr="000F3493" w:rsidRDefault="000D09CD" w:rsidP="00571381">
      <w:pPr>
        <w:tabs>
          <w:tab w:val="right" w:pos="567"/>
        </w:tabs>
        <w:bidi/>
        <w:spacing w:after="0" w:line="240" w:lineRule="auto"/>
        <w:jc w:val="center"/>
        <w:rPr>
          <w:rFonts w:ascii="Traditional Arabic" w:hAnsi="Traditional Arabic" w:cs="Traditional Arabic"/>
          <w:sz w:val="32"/>
          <w:szCs w:val="32"/>
          <w:rtl/>
          <w:lang w:bidi="ar-DZ"/>
        </w:rPr>
      </w:pPr>
      <w:r w:rsidRPr="000F3493">
        <w:rPr>
          <w:rFonts w:ascii="Traditional Arabic" w:hAnsi="Traditional Arabic" w:cs="Traditional Arabic"/>
          <w:sz w:val="32"/>
          <w:szCs w:val="32"/>
          <w:rtl/>
          <w:lang w:bidi="ar-DZ"/>
        </w:rPr>
        <w:t>وخلال أكتوبر من نفس العام.</w:t>
      </w:r>
    </w:p>
    <w:tbl>
      <w:tblPr>
        <w:tblStyle w:val="Grilledutableau"/>
        <w:bidiVisual/>
        <w:tblW w:w="0" w:type="auto"/>
        <w:tblLook w:val="04A0"/>
      </w:tblPr>
      <w:tblGrid>
        <w:gridCol w:w="1871"/>
        <w:gridCol w:w="1854"/>
        <w:gridCol w:w="1855"/>
        <w:gridCol w:w="1854"/>
        <w:gridCol w:w="1854"/>
      </w:tblGrid>
      <w:tr w:rsidR="000D09CD" w:rsidRPr="00555D0D" w:rsidTr="004D40D3">
        <w:tc>
          <w:tcPr>
            <w:tcW w:w="2068" w:type="dxa"/>
            <w:vMerge w:val="restart"/>
          </w:tcPr>
          <w:p w:rsidR="000D09CD" w:rsidRPr="00555D0D" w:rsidRDefault="000D09CD" w:rsidP="007A1404">
            <w:pPr>
              <w:tabs>
                <w:tab w:val="right" w:pos="565"/>
              </w:tabs>
              <w:bidi/>
              <w:jc w:val="both"/>
              <w:rPr>
                <w:rFonts w:ascii="Traditional Arabic" w:hAnsi="Traditional Arabic" w:cs="Traditional Arabic"/>
                <w:sz w:val="28"/>
                <w:szCs w:val="28"/>
                <w:rtl/>
                <w:lang w:bidi="ar-DZ"/>
              </w:rPr>
            </w:pPr>
          </w:p>
        </w:tc>
        <w:tc>
          <w:tcPr>
            <w:tcW w:w="4138" w:type="dxa"/>
            <w:gridSpan w:val="2"/>
          </w:tcPr>
          <w:p w:rsidR="000D09CD" w:rsidRPr="00555D0D" w:rsidRDefault="000D09CD" w:rsidP="004D40D3">
            <w:pPr>
              <w:tabs>
                <w:tab w:val="right" w:pos="565"/>
              </w:tabs>
              <w:bidi/>
              <w:jc w:val="center"/>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بالعملة المحلية</w:t>
            </w:r>
          </w:p>
        </w:tc>
        <w:tc>
          <w:tcPr>
            <w:tcW w:w="4138" w:type="dxa"/>
            <w:gridSpan w:val="2"/>
          </w:tcPr>
          <w:p w:rsidR="000D09CD" w:rsidRPr="00555D0D" w:rsidRDefault="000D09CD" w:rsidP="004D40D3">
            <w:pPr>
              <w:tabs>
                <w:tab w:val="right" w:pos="565"/>
              </w:tabs>
              <w:bidi/>
              <w:jc w:val="center"/>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بالدولار</w:t>
            </w:r>
          </w:p>
        </w:tc>
      </w:tr>
      <w:tr w:rsidR="000D09CD" w:rsidRPr="00555D0D" w:rsidTr="004D40D3">
        <w:tc>
          <w:tcPr>
            <w:tcW w:w="2068" w:type="dxa"/>
            <w:vMerge/>
          </w:tcPr>
          <w:p w:rsidR="000D09CD" w:rsidRPr="00555D0D" w:rsidRDefault="000D09CD" w:rsidP="004D40D3">
            <w:pPr>
              <w:tabs>
                <w:tab w:val="right" w:pos="565"/>
              </w:tabs>
              <w:bidi/>
              <w:jc w:val="both"/>
              <w:rPr>
                <w:rFonts w:ascii="Traditional Arabic" w:hAnsi="Traditional Arabic" w:cs="Traditional Arabic"/>
                <w:sz w:val="28"/>
                <w:szCs w:val="28"/>
                <w:rtl/>
                <w:lang w:bidi="ar-DZ"/>
              </w:rPr>
            </w:pPr>
          </w:p>
        </w:tc>
        <w:tc>
          <w:tcPr>
            <w:tcW w:w="2069" w:type="dxa"/>
          </w:tcPr>
          <w:p w:rsidR="000D09CD" w:rsidRPr="00555D0D" w:rsidRDefault="000D09CD" w:rsidP="004D40D3">
            <w:pPr>
              <w:tabs>
                <w:tab w:val="right" w:pos="565"/>
              </w:tabs>
              <w:bidi/>
              <w:jc w:val="center"/>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 xml:space="preserve">أكتوبر </w:t>
            </w:r>
            <w:r w:rsidRPr="003D220E">
              <w:rPr>
                <w:rFonts w:ascii="Traditional Arabic" w:hAnsi="Traditional Arabic" w:cs="Traditional Arabic"/>
                <w:sz w:val="24"/>
                <w:szCs w:val="24"/>
                <w:rtl/>
                <w:lang w:bidi="ar-DZ"/>
              </w:rPr>
              <w:t>1987</w:t>
            </w:r>
          </w:p>
        </w:tc>
        <w:tc>
          <w:tcPr>
            <w:tcW w:w="2069" w:type="dxa"/>
          </w:tcPr>
          <w:p w:rsidR="000D09CD" w:rsidRPr="00555D0D" w:rsidRDefault="000D09CD" w:rsidP="004D40D3">
            <w:pPr>
              <w:tabs>
                <w:tab w:val="right" w:pos="565"/>
              </w:tabs>
              <w:bidi/>
              <w:jc w:val="center"/>
              <w:rPr>
                <w:rFonts w:ascii="Traditional Arabic" w:hAnsi="Traditional Arabic" w:cs="Traditional Arabic"/>
                <w:sz w:val="28"/>
                <w:szCs w:val="28"/>
                <w:rtl/>
                <w:lang w:bidi="ar-DZ"/>
              </w:rPr>
            </w:pPr>
            <w:r w:rsidRPr="003D220E">
              <w:rPr>
                <w:rFonts w:ascii="Traditional Arabic" w:hAnsi="Traditional Arabic" w:cs="Traditional Arabic"/>
                <w:sz w:val="24"/>
                <w:szCs w:val="24"/>
                <w:rtl/>
                <w:lang w:bidi="ar-DZ"/>
              </w:rPr>
              <w:t>1987</w:t>
            </w:r>
          </w:p>
        </w:tc>
        <w:tc>
          <w:tcPr>
            <w:tcW w:w="2069" w:type="dxa"/>
          </w:tcPr>
          <w:p w:rsidR="000D09CD" w:rsidRPr="00555D0D" w:rsidRDefault="000D09CD" w:rsidP="004D40D3">
            <w:pPr>
              <w:tabs>
                <w:tab w:val="right" w:pos="565"/>
              </w:tabs>
              <w:bidi/>
              <w:jc w:val="center"/>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 xml:space="preserve">أكتوبر </w:t>
            </w:r>
            <w:r w:rsidRPr="003D220E">
              <w:rPr>
                <w:rFonts w:ascii="Traditional Arabic" w:hAnsi="Traditional Arabic" w:cs="Traditional Arabic"/>
                <w:sz w:val="24"/>
                <w:szCs w:val="24"/>
                <w:rtl/>
                <w:lang w:bidi="ar-DZ"/>
              </w:rPr>
              <w:t>1987</w:t>
            </w:r>
          </w:p>
        </w:tc>
        <w:tc>
          <w:tcPr>
            <w:tcW w:w="2069" w:type="dxa"/>
          </w:tcPr>
          <w:p w:rsidR="000D09CD" w:rsidRPr="00555D0D" w:rsidRDefault="000D09CD" w:rsidP="004D40D3">
            <w:pPr>
              <w:tabs>
                <w:tab w:val="right" w:pos="565"/>
              </w:tabs>
              <w:bidi/>
              <w:jc w:val="center"/>
              <w:rPr>
                <w:rFonts w:ascii="Traditional Arabic" w:hAnsi="Traditional Arabic" w:cs="Traditional Arabic"/>
                <w:sz w:val="28"/>
                <w:szCs w:val="28"/>
                <w:rtl/>
                <w:lang w:bidi="ar-DZ"/>
              </w:rPr>
            </w:pPr>
            <w:r w:rsidRPr="003D220E">
              <w:rPr>
                <w:rFonts w:ascii="Traditional Arabic" w:hAnsi="Traditional Arabic" w:cs="Traditional Arabic"/>
                <w:sz w:val="24"/>
                <w:szCs w:val="24"/>
                <w:rtl/>
                <w:lang w:bidi="ar-DZ"/>
              </w:rPr>
              <w:t>1987</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استراليا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41.8-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44.9-</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4.7</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النمسا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11.4-</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17.6-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5.8-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0.7</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بلجيكا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23.2-</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15.5-</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18.9-</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3.1</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كندا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22.5-</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4.0</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22.9-</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10.4</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الدانمارك</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12.5-</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4.5-</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7.3-</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15.5</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فرنسا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22.9-</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27.8-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19.5-</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13.9-</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ألمانيا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22.3-</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36.8-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17.1-</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22.7-</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هونج كونج</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45.8-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11.3-</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45.8-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11.0-</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ايرلندا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29.6-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12.3-</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25.4-</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4.7</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ايطاليا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16.3-</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32.4-</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12.9-</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22.3</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اليابان</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12.8-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8.5</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7.7-</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41.4</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ماليزيا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39.8-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6.9</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39.3-</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11.7</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المكسيك</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35.0-</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158.9</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37.6-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5.5</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هولندا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23.3-</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18.9-</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18.1-</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0.3</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نيوزيلندا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29.3-</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38.7-</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36.0-</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23.8-</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النرويج</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30.5-</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14.0-</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28.8-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1.7</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سنغافورا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42.2-</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10.6-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41.6-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2.7-</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جنوب أفريقيا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23.9-</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8.8-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29.0-</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33.5</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اسبانيا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27.7-</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8.2</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23.1-</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32.6</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السويد</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21.8-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15.1-</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18.6-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0.9-</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سويسرا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26.1-</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34.0-</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20.8-</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16.5-</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انجلترا</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26.4-</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4.6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22.1-</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32.5</w:t>
            </w:r>
          </w:p>
        </w:tc>
      </w:tr>
      <w:tr w:rsidR="000D09CD" w:rsidRPr="00555D0D" w:rsidTr="004D40D3">
        <w:tc>
          <w:tcPr>
            <w:tcW w:w="2068" w:type="dxa"/>
          </w:tcPr>
          <w:p w:rsidR="000D09CD" w:rsidRPr="00555D0D" w:rsidRDefault="000D09CD" w:rsidP="004D40D3">
            <w:pPr>
              <w:tabs>
                <w:tab w:val="right" w:pos="565"/>
              </w:tabs>
              <w:bidi/>
              <w:jc w:val="both"/>
              <w:rPr>
                <w:rFonts w:ascii="Traditional Arabic" w:hAnsi="Traditional Arabic" w:cs="Traditional Arabic"/>
                <w:sz w:val="28"/>
                <w:szCs w:val="28"/>
                <w:rtl/>
                <w:lang w:bidi="ar-DZ"/>
              </w:rPr>
            </w:pPr>
            <w:r w:rsidRPr="00555D0D">
              <w:rPr>
                <w:rFonts w:ascii="Traditional Arabic" w:hAnsi="Traditional Arabic" w:cs="Traditional Arabic"/>
                <w:sz w:val="28"/>
                <w:szCs w:val="28"/>
                <w:rtl/>
                <w:lang w:bidi="ar-DZ"/>
              </w:rPr>
              <w:t>الولايات المتحدة</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21.6-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0.5</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21.6-</w:t>
            </w:r>
          </w:p>
        </w:tc>
        <w:tc>
          <w:tcPr>
            <w:tcW w:w="2069" w:type="dxa"/>
          </w:tcPr>
          <w:p w:rsidR="000D09CD" w:rsidRPr="003D220E" w:rsidRDefault="000D09CD" w:rsidP="004D40D3">
            <w:pPr>
              <w:tabs>
                <w:tab w:val="right" w:pos="565"/>
              </w:tabs>
              <w:bidi/>
              <w:jc w:val="both"/>
              <w:rPr>
                <w:rFonts w:ascii="Traditional Arabic" w:hAnsi="Traditional Arabic" w:cs="Traditional Arabic"/>
                <w:sz w:val="24"/>
                <w:szCs w:val="24"/>
                <w:rtl/>
                <w:lang w:bidi="ar-DZ"/>
              </w:rPr>
            </w:pPr>
            <w:r w:rsidRPr="003D220E">
              <w:rPr>
                <w:rFonts w:ascii="Traditional Arabic" w:hAnsi="Traditional Arabic" w:cs="Traditional Arabic"/>
                <w:sz w:val="24"/>
                <w:szCs w:val="24"/>
                <w:rtl/>
                <w:lang w:bidi="ar-DZ"/>
              </w:rPr>
              <w:t>0.5</w:t>
            </w:r>
          </w:p>
        </w:tc>
      </w:tr>
    </w:tbl>
    <w:p w:rsidR="000D09CD" w:rsidRPr="00C45E90" w:rsidRDefault="000D09CD" w:rsidP="000D09CD">
      <w:pPr>
        <w:tabs>
          <w:tab w:val="right" w:pos="565"/>
        </w:tabs>
        <w:bidi/>
        <w:jc w:val="both"/>
        <w:rPr>
          <w:rFonts w:ascii="Traditional Arabic" w:hAnsi="Traditional Arabic" w:cs="Traditional Arabic"/>
          <w:sz w:val="28"/>
          <w:szCs w:val="28"/>
          <w:rtl/>
          <w:lang w:bidi="ar-DZ"/>
        </w:rPr>
      </w:pPr>
      <w:r w:rsidRPr="00C45E90">
        <w:rPr>
          <w:rFonts w:ascii="Traditional Arabic" w:hAnsi="Traditional Arabic" w:cs="Traditional Arabic"/>
          <w:sz w:val="28"/>
          <w:szCs w:val="28"/>
          <w:rtl/>
          <w:lang w:bidi="ar-DZ"/>
        </w:rPr>
        <w:t xml:space="preserve">المصدر: منير إبراهيم هندي: مرجع سابق، ص </w:t>
      </w:r>
      <w:r w:rsidRPr="00C45E90">
        <w:rPr>
          <w:rFonts w:ascii="Traditional Arabic" w:hAnsi="Traditional Arabic" w:cs="Traditional Arabic"/>
          <w:sz w:val="24"/>
          <w:szCs w:val="24"/>
          <w:rtl/>
          <w:lang w:bidi="ar-DZ"/>
        </w:rPr>
        <w:t>590</w:t>
      </w:r>
      <w:r w:rsidRPr="00C45E90">
        <w:rPr>
          <w:rFonts w:ascii="Traditional Arabic" w:hAnsi="Traditional Arabic" w:cs="Traditional Arabic"/>
          <w:sz w:val="28"/>
          <w:szCs w:val="28"/>
          <w:rtl/>
          <w:lang w:bidi="ar-DZ"/>
        </w:rPr>
        <w:t xml:space="preserve">.  </w:t>
      </w:r>
    </w:p>
    <w:p w:rsidR="000D09CD" w:rsidRPr="009A09BC" w:rsidRDefault="000D09CD" w:rsidP="00BD6D44">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خلال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155E16">
        <w:rPr>
          <w:rFonts w:ascii="Traditional Arabic" w:hAnsi="Traditional Arabic" w:cs="Traditional Arabic"/>
          <w:sz w:val="24"/>
          <w:szCs w:val="24"/>
          <w:rtl/>
          <w:lang w:bidi="ar-DZ"/>
        </w:rPr>
        <w:t>1987</w:t>
      </w:r>
      <w:r w:rsidRPr="009A09BC">
        <w:rPr>
          <w:rFonts w:ascii="Traditional Arabic" w:hAnsi="Traditional Arabic" w:cs="Traditional Arabic"/>
          <w:sz w:val="32"/>
          <w:szCs w:val="32"/>
          <w:rtl/>
          <w:lang w:bidi="ar-DZ"/>
        </w:rPr>
        <w:t xml:space="preserve"> لم يبدو أي تناسق في </w:t>
      </w:r>
      <w:r w:rsidRPr="009A09BC">
        <w:rPr>
          <w:rFonts w:ascii="Traditional Arabic" w:hAnsi="Traditional Arabic" w:cs="Traditional Arabic" w:hint="cs"/>
          <w:sz w:val="32"/>
          <w:szCs w:val="32"/>
          <w:rtl/>
          <w:lang w:bidi="ar-DZ"/>
        </w:rPr>
        <w:t>اتجاه</w:t>
      </w:r>
      <w:r w:rsidRPr="009A09BC">
        <w:rPr>
          <w:rFonts w:ascii="Traditional Arabic" w:hAnsi="Traditional Arabic" w:cs="Traditional Arabic"/>
          <w:sz w:val="32"/>
          <w:szCs w:val="32"/>
          <w:rtl/>
          <w:lang w:bidi="ar-DZ"/>
        </w:rPr>
        <w:t xml:space="preserve"> تغير أسعار السوق، فبعضها كان موجبا والآخر </w:t>
      </w:r>
      <w:r>
        <w:rPr>
          <w:rFonts w:ascii="Traditional Arabic" w:hAnsi="Traditional Arabic" w:cs="Traditional Arabic"/>
          <w:sz w:val="32"/>
          <w:szCs w:val="32"/>
          <w:rtl/>
          <w:lang w:bidi="ar-DZ"/>
        </w:rPr>
        <w:t>كان سالبا</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أما في شهر أكتوبر الذي حدثت فيه الأزمة فقد أخذت الأسعار في </w:t>
      </w:r>
      <w:r w:rsidRPr="009A09BC">
        <w:rPr>
          <w:rFonts w:ascii="Traditional Arabic" w:hAnsi="Traditional Arabic" w:cs="Traditional Arabic" w:hint="cs"/>
          <w:sz w:val="32"/>
          <w:szCs w:val="32"/>
          <w:rtl/>
          <w:lang w:bidi="ar-DZ"/>
        </w:rPr>
        <w:t>الاتجاه</w:t>
      </w:r>
      <w:r>
        <w:rPr>
          <w:rFonts w:ascii="Traditional Arabic" w:hAnsi="Traditional Arabic" w:cs="Traditional Arabic"/>
          <w:sz w:val="32"/>
          <w:szCs w:val="32"/>
          <w:rtl/>
          <w:lang w:bidi="ar-DZ"/>
        </w:rPr>
        <w:t xml:space="preserve"> ال</w:t>
      </w:r>
      <w:r>
        <w:rPr>
          <w:rFonts w:ascii="Traditional Arabic" w:hAnsi="Traditional Arabic" w:cs="Traditional Arabic" w:hint="cs"/>
          <w:sz w:val="32"/>
          <w:szCs w:val="32"/>
          <w:rtl/>
          <w:lang w:bidi="ar-DZ"/>
        </w:rPr>
        <w:t>تنازلي</w:t>
      </w:r>
      <w:r w:rsidR="00BD6D44">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w:t>
      </w:r>
    </w:p>
    <w:p w:rsidR="000D09CD" w:rsidRPr="009A09BC" w:rsidRDefault="000D09CD" w:rsidP="00BD6D44">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lastRenderedPageBreak/>
        <w:t xml:space="preserve">- بمقياس الدولار كان أداء سوق اليابان خلال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155E16">
        <w:rPr>
          <w:rFonts w:ascii="Traditional Arabic" w:hAnsi="Traditional Arabic" w:cs="Traditional Arabic"/>
          <w:sz w:val="24"/>
          <w:szCs w:val="24"/>
          <w:rtl/>
          <w:lang w:bidi="ar-DZ"/>
        </w:rPr>
        <w:t>1987</w:t>
      </w:r>
      <w:r w:rsidRPr="009A09BC">
        <w:rPr>
          <w:rFonts w:ascii="Traditional Arabic" w:hAnsi="Traditional Arabic" w:cs="Traditional Arabic"/>
          <w:sz w:val="32"/>
          <w:szCs w:val="32"/>
          <w:rtl/>
          <w:lang w:bidi="ar-DZ"/>
        </w:rPr>
        <w:t xml:space="preserve"> متميزا، إذ سجل فيه المؤشر ارتفاعا بلغ </w:t>
      </w:r>
      <w:r w:rsidRPr="00155E16">
        <w:rPr>
          <w:rFonts w:ascii="Traditional Arabic" w:hAnsi="Traditional Arabic" w:cs="Traditional Arabic"/>
          <w:sz w:val="24"/>
          <w:szCs w:val="24"/>
          <w:rtl/>
          <w:lang w:bidi="ar-DZ"/>
        </w:rPr>
        <w:t>41.4</w:t>
      </w:r>
      <m:oMath>
        <m:r>
          <m:rPr>
            <m:sty m:val="p"/>
          </m:rPr>
          <w:rPr>
            <w:rFonts w:ascii="Cambria Math" w:hAnsi="Cambria Math" w:cs="Traditional Arabic"/>
            <w:sz w:val="24"/>
            <w:szCs w:val="24"/>
            <w:rtl/>
            <w:lang w:bidi="ar-DZ"/>
          </w:rPr>
          <m:t>%</m:t>
        </m:r>
      </m:oMath>
      <w:r w:rsidRPr="00155E16">
        <w:rPr>
          <w:rFonts w:ascii="Traditional Arabic" w:hAnsi="Traditional Arabic" w:cs="Traditional Arabic" w:hint="cs"/>
          <w:sz w:val="32"/>
          <w:szCs w:val="32"/>
          <w:rtl/>
          <w:lang w:bidi="ar-DZ"/>
        </w:rPr>
        <w:t>،</w:t>
      </w:r>
      <w:r w:rsidRPr="00155E16">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أما أسوأ أداء فكان لسوق </w:t>
      </w:r>
      <w:r w:rsidRPr="009A09BC">
        <w:rPr>
          <w:rFonts w:ascii="Traditional Arabic" w:hAnsi="Traditional Arabic" w:cs="Traditional Arabic" w:hint="cs"/>
          <w:sz w:val="32"/>
          <w:szCs w:val="32"/>
          <w:rtl/>
          <w:lang w:bidi="ar-DZ"/>
        </w:rPr>
        <w:t>نيوزيلندا</w:t>
      </w:r>
      <w:r w:rsidRPr="009A09BC">
        <w:rPr>
          <w:rFonts w:ascii="Traditional Arabic" w:hAnsi="Traditional Arabic" w:cs="Traditional Arabic"/>
          <w:sz w:val="32"/>
          <w:szCs w:val="32"/>
          <w:rtl/>
          <w:lang w:bidi="ar-DZ"/>
        </w:rPr>
        <w:t xml:space="preserve"> حيث سجل المؤشر انخفاضا نسبته </w:t>
      </w:r>
      <w:r w:rsidRPr="00155E16">
        <w:rPr>
          <w:rFonts w:ascii="Traditional Arabic" w:hAnsi="Traditional Arabic" w:cs="Traditional Arabic"/>
          <w:sz w:val="24"/>
          <w:szCs w:val="24"/>
          <w:rtl/>
          <w:lang w:bidi="ar-DZ"/>
        </w:rPr>
        <w:t>23.8</w:t>
      </w:r>
      <m:oMath>
        <m:r>
          <m:rPr>
            <m:sty m:val="p"/>
          </m:rPr>
          <w:rPr>
            <w:rFonts w:ascii="Cambria Math" w:hAnsi="Cambria Math" w:cs="Traditional Arabic"/>
            <w:sz w:val="24"/>
            <w:szCs w:val="24"/>
            <w:rtl/>
            <w:lang w:bidi="ar-DZ"/>
          </w:rPr>
          <m:t>%</m:t>
        </m:r>
      </m:oMath>
      <w:r w:rsidRPr="00155E16">
        <w:rPr>
          <w:rFonts w:ascii="Traditional Arabic" w:hAnsi="Traditional Arabic" w:cs="Traditional Arabic"/>
          <w:sz w:val="24"/>
          <w:szCs w:val="24"/>
          <w:rtl/>
          <w:lang w:bidi="ar-DZ"/>
        </w:rPr>
        <w:t xml:space="preserve"> </w:t>
      </w:r>
      <w:r w:rsidR="00BD6D44">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w:t>
      </w:r>
    </w:p>
    <w:p w:rsidR="000D09CD" w:rsidRPr="009A09BC" w:rsidRDefault="000D09CD" w:rsidP="00BD6D44">
      <w:pPr>
        <w:tabs>
          <w:tab w:val="right" w:pos="565"/>
        </w:tabs>
        <w:bidi/>
        <w:jc w:val="both"/>
        <w:rPr>
          <w:rFonts w:ascii="Traditional Arabic" w:hAnsi="Traditional Arabic" w:cs="Traditional Arabic"/>
          <w:sz w:val="32"/>
          <w:szCs w:val="32"/>
          <w:lang w:bidi="ar-DZ"/>
        </w:rPr>
      </w:pPr>
      <w:r w:rsidRPr="009A09BC">
        <w:rPr>
          <w:rFonts w:ascii="Traditional Arabic" w:hAnsi="Traditional Arabic" w:cs="Traditional Arabic"/>
          <w:sz w:val="32"/>
          <w:szCs w:val="32"/>
          <w:rtl/>
          <w:lang w:bidi="ar-DZ"/>
        </w:rPr>
        <w:t>- بالنسبة للمكسيك أظهر المؤشر المحسوب على أساس الدولار ل</w:t>
      </w:r>
      <w:r>
        <w:rPr>
          <w:rFonts w:ascii="Traditional Arabic" w:eastAsia="Times New Roman" w:hAnsi="Traditional Arabic" w:cs="Traditional Arabic" w:hint="cs"/>
          <w:color w:val="000000"/>
          <w:sz w:val="32"/>
          <w:szCs w:val="32"/>
          <w:rtl/>
          <w:lang w:bidi="ar-DZ"/>
        </w:rPr>
        <w:t>سنة</w:t>
      </w:r>
      <w:r w:rsidRPr="009A09BC">
        <w:rPr>
          <w:rFonts w:ascii="Traditional Arabic" w:hAnsi="Traditional Arabic" w:cs="Traditional Arabic"/>
          <w:sz w:val="32"/>
          <w:szCs w:val="32"/>
          <w:rtl/>
          <w:lang w:bidi="ar-DZ"/>
        </w:rPr>
        <w:t xml:space="preserve"> </w:t>
      </w:r>
      <w:r w:rsidRPr="00155E16">
        <w:rPr>
          <w:rFonts w:ascii="Traditional Arabic" w:hAnsi="Traditional Arabic" w:cs="Traditional Arabic"/>
          <w:sz w:val="24"/>
          <w:szCs w:val="24"/>
          <w:rtl/>
          <w:lang w:bidi="ar-DZ"/>
        </w:rPr>
        <w:t>1987</w:t>
      </w:r>
      <w:r w:rsidRPr="009A09BC">
        <w:rPr>
          <w:rFonts w:ascii="Traditional Arabic" w:hAnsi="Traditional Arabic" w:cs="Traditional Arabic"/>
          <w:sz w:val="32"/>
          <w:szCs w:val="32"/>
          <w:rtl/>
          <w:lang w:bidi="ar-DZ"/>
        </w:rPr>
        <w:t xml:space="preserve"> تحسنا ضئيلا </w:t>
      </w:r>
      <w:r w:rsidRPr="00155E16">
        <w:rPr>
          <w:rFonts w:ascii="Traditional Arabic" w:hAnsi="Traditional Arabic" w:cs="Traditional Arabic"/>
          <w:sz w:val="24"/>
          <w:szCs w:val="24"/>
          <w:rtl/>
          <w:lang w:bidi="ar-DZ"/>
        </w:rPr>
        <w:t>5.5</w:t>
      </w:r>
      <m:oMath>
        <m:r>
          <m:rPr>
            <m:sty m:val="p"/>
          </m:rPr>
          <w:rPr>
            <w:rFonts w:ascii="Cambria Math" w:hAnsi="Cambria Math" w:cs="Traditional Arabic"/>
            <w:sz w:val="24"/>
            <w:szCs w:val="24"/>
            <w:rtl/>
            <w:lang w:bidi="ar-DZ"/>
          </w:rPr>
          <m:t>%</m:t>
        </m:r>
      </m:oMath>
      <w:r w:rsidRPr="00155E16">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بالمقارنة بالتحسن المحسوب على أساس العملة المحلية </w:t>
      </w:r>
      <w:r w:rsidRPr="00155E16">
        <w:rPr>
          <w:rFonts w:ascii="Traditional Arabic" w:hAnsi="Traditional Arabic" w:cs="Traditional Arabic"/>
          <w:sz w:val="24"/>
          <w:szCs w:val="24"/>
          <w:rtl/>
          <w:lang w:bidi="ar-DZ"/>
        </w:rPr>
        <w:t>158.9</w:t>
      </w:r>
      <m:oMath>
        <m:r>
          <m:rPr>
            <m:sty m:val="p"/>
          </m:rPr>
          <w:rPr>
            <w:rFonts w:ascii="Cambria Math" w:hAnsi="Cambria Math" w:cs="Traditional Arabic"/>
            <w:sz w:val="24"/>
            <w:szCs w:val="24"/>
            <w:rtl/>
            <w:lang w:bidi="ar-DZ"/>
          </w:rPr>
          <m:t>%</m:t>
        </m:r>
      </m:oMath>
      <w:r w:rsidRPr="00155E16">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ويعزى الفرق لتدهور قيمة العملة المحلية</w:t>
      </w:r>
      <w:r w:rsidR="00BD6D44">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w:t>
      </w:r>
    </w:p>
    <w:p w:rsidR="000D09CD" w:rsidRPr="009A09BC" w:rsidRDefault="000D09CD" w:rsidP="00BD6D44">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كان التدهور في </w:t>
      </w:r>
      <w:r>
        <w:rPr>
          <w:rFonts w:ascii="Traditional Arabic" w:hAnsi="Traditional Arabic" w:cs="Traditional Arabic"/>
          <w:sz w:val="32"/>
          <w:szCs w:val="32"/>
          <w:rtl/>
          <w:lang w:bidi="ar-DZ"/>
        </w:rPr>
        <w:t>قيم المؤشرات في شهر أكتوبر عاما</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ومع هذا فقد كان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(بالعملة المحلية والدولار) عند حده الأدنى في النمسا والدانمرك واليابان، بينما كان في حده الأقصى في استر</w:t>
      </w:r>
      <w:r>
        <w:rPr>
          <w:rFonts w:ascii="Traditional Arabic" w:hAnsi="Traditional Arabic" w:cs="Traditional Arabic"/>
          <w:sz w:val="32"/>
          <w:szCs w:val="32"/>
          <w:rtl/>
          <w:lang w:bidi="ar-DZ"/>
        </w:rPr>
        <w:t>اليا وبعض دول آسيا كهون</w:t>
      </w:r>
      <w:r>
        <w:rPr>
          <w:rFonts w:ascii="Traditional Arabic" w:hAnsi="Traditional Arabic" w:cs="Traditional Arabic" w:hint="cs"/>
          <w:sz w:val="32"/>
          <w:szCs w:val="32"/>
          <w:rtl/>
          <w:lang w:bidi="ar-DZ"/>
        </w:rPr>
        <w:t>غ</w:t>
      </w:r>
      <w:r>
        <w:rPr>
          <w:rFonts w:ascii="Traditional Arabic" w:hAnsi="Traditional Arabic" w:cs="Traditional Arabic"/>
          <w:sz w:val="32"/>
          <w:szCs w:val="32"/>
          <w:rtl/>
          <w:lang w:bidi="ar-DZ"/>
        </w:rPr>
        <w:t xml:space="preserve"> كون</w:t>
      </w:r>
      <w:r>
        <w:rPr>
          <w:rFonts w:ascii="Traditional Arabic" w:hAnsi="Traditional Arabic" w:cs="Traditional Arabic" w:hint="cs"/>
          <w:sz w:val="32"/>
          <w:szCs w:val="32"/>
          <w:rtl/>
          <w:lang w:bidi="ar-DZ"/>
        </w:rPr>
        <w:t>غ</w:t>
      </w:r>
      <w:r>
        <w:rPr>
          <w:rFonts w:ascii="Traditional Arabic" w:hAnsi="Traditional Arabic" w:cs="Traditional Arabic"/>
          <w:sz w:val="32"/>
          <w:szCs w:val="32"/>
          <w:rtl/>
          <w:lang w:bidi="ar-DZ"/>
        </w:rPr>
        <w:t>، سنغافورة</w:t>
      </w:r>
      <w:r w:rsidRPr="009A09BC">
        <w:rPr>
          <w:rFonts w:ascii="Traditional Arabic" w:hAnsi="Traditional Arabic" w:cs="Traditional Arabic"/>
          <w:sz w:val="32"/>
          <w:szCs w:val="32"/>
          <w:rtl/>
          <w:lang w:bidi="ar-DZ"/>
        </w:rPr>
        <w:t xml:space="preserve"> وماليزيا</w:t>
      </w:r>
      <w:r w:rsidR="00BD6D44">
        <w:rPr>
          <w:rFonts w:ascii="Traditional Arabic" w:hAnsi="Traditional Arabic" w:cs="Traditional Arabic" w:hint="cs"/>
          <w:sz w:val="32"/>
          <w:szCs w:val="32"/>
          <w:rtl/>
          <w:lang w:bidi="ar-DZ"/>
        </w:rPr>
        <w:t>.</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بترتيب الدول تصاعديا من حيث نسبة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في قيم المؤشرات في شهر أكتوبر، يأتي ترتيب الولايات المتحدة الأمريكية الخامس عند حساب قيم المؤشرات بالعملات المحلية، بينما يأتي ترتيبها الحادي عشر عند حساب قيم المؤشرات بالدولار</w:t>
      </w:r>
      <w:r w:rsidRPr="009A09BC">
        <w:rPr>
          <w:rStyle w:val="Appelnotedebasdep"/>
          <w:rFonts w:ascii="Traditional Arabic" w:hAnsi="Traditional Arabic" w:cs="Traditional Arabic"/>
          <w:sz w:val="32"/>
          <w:szCs w:val="32"/>
          <w:rtl/>
          <w:lang w:bidi="ar-DZ"/>
        </w:rPr>
        <w:footnoteReference w:id="18"/>
      </w:r>
      <w:r w:rsidRPr="009A09BC">
        <w:rPr>
          <w:rFonts w:ascii="Traditional Arabic" w:hAnsi="Traditional Arabic" w:cs="Traditional Arabic"/>
          <w:sz w:val="32"/>
          <w:szCs w:val="32"/>
          <w:rtl/>
          <w:lang w:bidi="ar-DZ"/>
        </w:rPr>
        <w:t xml:space="preserve">. </w:t>
      </w:r>
    </w:p>
    <w:p w:rsidR="000D09CD" w:rsidRPr="009A09BC" w:rsidRDefault="000D09CD" w:rsidP="000D09CD">
      <w:pPr>
        <w:tabs>
          <w:tab w:val="right" w:pos="565"/>
        </w:tabs>
        <w:bidi/>
        <w:spacing w:after="0"/>
        <w:jc w:val="both"/>
        <w:rPr>
          <w:rFonts w:ascii="Traditional Arabic" w:hAnsi="Traditional Arabic" w:cs="Traditional Arabic"/>
          <w:b/>
          <w:bCs/>
          <w:sz w:val="32"/>
          <w:szCs w:val="32"/>
          <w:rtl/>
          <w:lang w:bidi="ar-DZ"/>
        </w:rPr>
      </w:pPr>
      <w:r w:rsidRPr="00970962">
        <w:rPr>
          <w:rFonts w:ascii="Traditional Arabic" w:hAnsi="Traditional Arabic" w:cs="Traditional Arabic"/>
          <w:b/>
          <w:bCs/>
          <w:sz w:val="24"/>
          <w:szCs w:val="24"/>
          <w:rtl/>
          <w:lang w:bidi="ar-DZ"/>
        </w:rPr>
        <w:t>3</w:t>
      </w:r>
      <w:r w:rsidRPr="009A09BC">
        <w:rPr>
          <w:rFonts w:ascii="Traditional Arabic" w:hAnsi="Traditional Arabic" w:cs="Traditional Arabic"/>
          <w:b/>
          <w:bCs/>
          <w:sz w:val="32"/>
          <w:szCs w:val="32"/>
          <w:rtl/>
          <w:lang w:bidi="ar-DZ"/>
        </w:rPr>
        <w:t>- أسباب الأزمة:</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xml:space="preserve">   </w:t>
      </w:r>
      <w:r w:rsidRPr="009A09BC">
        <w:rPr>
          <w:rFonts w:ascii="Traditional Arabic" w:hAnsi="Traditional Arabic" w:cs="Traditional Arabic"/>
          <w:sz w:val="32"/>
          <w:szCs w:val="32"/>
          <w:lang w:val="en-US" w:bidi="ar-DZ"/>
        </w:rPr>
        <w:t xml:space="preserve">   </w:t>
      </w:r>
      <w:r w:rsidRPr="009A09BC">
        <w:rPr>
          <w:rFonts w:ascii="Traditional Arabic" w:hAnsi="Traditional Arabic" w:cs="Traditional Arabic"/>
          <w:sz w:val="32"/>
          <w:szCs w:val="32"/>
          <w:rtl/>
          <w:lang w:val="en-US" w:bidi="ar-DZ"/>
        </w:rPr>
        <w:t xml:space="preserve">   وبشكل عام يمكن تلخيص أسباب أزمة أكتوبر </w:t>
      </w:r>
      <w:r w:rsidRPr="00155E16">
        <w:rPr>
          <w:rFonts w:ascii="Traditional Arabic" w:hAnsi="Traditional Arabic" w:cs="Traditional Arabic"/>
          <w:sz w:val="24"/>
          <w:szCs w:val="24"/>
          <w:rtl/>
          <w:lang w:val="en-US" w:bidi="ar-DZ"/>
        </w:rPr>
        <w:t>1987</w:t>
      </w:r>
      <w:r w:rsidRPr="009A09BC">
        <w:rPr>
          <w:rFonts w:ascii="Traditional Arabic" w:hAnsi="Traditional Arabic" w:cs="Traditional Arabic"/>
          <w:sz w:val="32"/>
          <w:szCs w:val="32"/>
          <w:rtl/>
          <w:lang w:val="en-US" w:bidi="ar-DZ"/>
        </w:rPr>
        <w:t xml:space="preserve"> في الأسواق المالية الدولية فيما يلي:</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xml:space="preserve">- ارتفاع العجز في الميزان التجاري الأمريكي من </w:t>
      </w:r>
      <w:r w:rsidRPr="00155E16">
        <w:rPr>
          <w:rFonts w:ascii="Traditional Arabic" w:hAnsi="Traditional Arabic" w:cs="Traditional Arabic"/>
          <w:sz w:val="24"/>
          <w:szCs w:val="24"/>
          <w:rtl/>
          <w:lang w:val="en-US" w:bidi="ar-DZ"/>
        </w:rPr>
        <w:t xml:space="preserve">106.5 </w:t>
      </w:r>
      <w:r w:rsidRPr="009A09BC">
        <w:rPr>
          <w:rFonts w:ascii="Traditional Arabic" w:hAnsi="Traditional Arabic" w:cs="Traditional Arabic"/>
          <w:sz w:val="32"/>
          <w:szCs w:val="32"/>
          <w:rtl/>
          <w:lang w:val="en-US" w:bidi="ar-DZ"/>
        </w:rPr>
        <w:t xml:space="preserve">مليار دولار سنة </w:t>
      </w:r>
      <w:r w:rsidRPr="00155E16">
        <w:rPr>
          <w:rFonts w:ascii="Traditional Arabic" w:hAnsi="Traditional Arabic" w:cs="Traditional Arabic"/>
          <w:sz w:val="24"/>
          <w:szCs w:val="24"/>
          <w:rtl/>
          <w:lang w:val="en-US" w:bidi="ar-DZ"/>
        </w:rPr>
        <w:t>1984</w:t>
      </w:r>
      <w:r w:rsidRPr="009A09BC">
        <w:rPr>
          <w:rFonts w:ascii="Traditional Arabic" w:hAnsi="Traditional Arabic" w:cs="Traditional Arabic"/>
          <w:sz w:val="32"/>
          <w:szCs w:val="32"/>
          <w:rtl/>
          <w:lang w:val="en-US" w:bidi="ar-DZ"/>
        </w:rPr>
        <w:t xml:space="preserve"> إلى </w:t>
      </w:r>
      <w:r w:rsidRPr="00155E16">
        <w:rPr>
          <w:rFonts w:ascii="Traditional Arabic" w:hAnsi="Traditional Arabic" w:cs="Traditional Arabic"/>
          <w:sz w:val="24"/>
          <w:szCs w:val="24"/>
          <w:rtl/>
          <w:lang w:val="en-US" w:bidi="ar-DZ"/>
        </w:rPr>
        <w:t>140.6</w:t>
      </w:r>
      <w:r w:rsidRPr="009A09BC">
        <w:rPr>
          <w:rFonts w:ascii="Traditional Arabic" w:hAnsi="Traditional Arabic" w:cs="Traditional Arabic"/>
          <w:sz w:val="32"/>
          <w:szCs w:val="32"/>
          <w:rtl/>
          <w:lang w:val="en-US" w:bidi="ar-DZ"/>
        </w:rPr>
        <w:t xml:space="preserve"> مليار دولار سنة </w:t>
      </w:r>
      <w:r w:rsidRPr="00155E16">
        <w:rPr>
          <w:rFonts w:ascii="Traditional Arabic" w:hAnsi="Traditional Arabic" w:cs="Traditional Arabic"/>
          <w:sz w:val="24"/>
          <w:szCs w:val="24"/>
          <w:rtl/>
          <w:lang w:val="en-US" w:bidi="ar-DZ"/>
        </w:rPr>
        <w:t>1986</w:t>
      </w:r>
      <w:r w:rsidRPr="009A09BC">
        <w:rPr>
          <w:rStyle w:val="Appelnotedebasdep"/>
          <w:rFonts w:ascii="Traditional Arabic" w:hAnsi="Traditional Arabic" w:cs="Traditional Arabic"/>
          <w:sz w:val="32"/>
          <w:szCs w:val="32"/>
          <w:rtl/>
          <w:lang w:val="en-US" w:bidi="ar-DZ"/>
        </w:rPr>
        <w:footnoteReference w:id="19"/>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مما أدى إلى توقع لجوء السلطات الأمريكية إلى معالجة العجز في ميزانها التجاري عن طريق تخفيض قيمة الدولار بهدف ز</w:t>
      </w:r>
      <w:r>
        <w:rPr>
          <w:rFonts w:ascii="Traditional Arabic" w:hAnsi="Traditional Arabic" w:cs="Traditional Arabic"/>
          <w:sz w:val="32"/>
          <w:szCs w:val="32"/>
          <w:rtl/>
          <w:lang w:val="en-US" w:bidi="ar-DZ"/>
        </w:rPr>
        <w:t>يادة الصادرات والحد من الواردات</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وهذا الإجراء من شأنه المساهمة في تخفيض القيمة الحقيقية للموجودات </w:t>
      </w:r>
      <w:r>
        <w:rPr>
          <w:rFonts w:ascii="Traditional Arabic" w:hAnsi="Traditional Arabic" w:cs="Traditional Arabic"/>
          <w:sz w:val="32"/>
          <w:szCs w:val="32"/>
          <w:rtl/>
          <w:lang w:val="en-US" w:bidi="ar-DZ"/>
        </w:rPr>
        <w:t>بالدولار لدى المستثمرين الأجانب</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مما دفع هؤلاء المستثمرين للإسراع بالتخلص من </w:t>
      </w:r>
      <w:r>
        <w:rPr>
          <w:rFonts w:ascii="Traditional Arabic" w:hAnsi="Traditional Arabic" w:cs="Traditional Arabic"/>
          <w:sz w:val="32"/>
          <w:szCs w:val="32"/>
          <w:rtl/>
          <w:lang w:val="en-US" w:bidi="ar-DZ"/>
        </w:rPr>
        <w:t>أصولهم المالية المحررة بالدولار</w:t>
      </w:r>
      <w:r w:rsidRPr="009A09BC">
        <w:rPr>
          <w:rFonts w:ascii="Traditional Arabic" w:hAnsi="Traditional Arabic" w:cs="Traditional Arabic"/>
          <w:sz w:val="32"/>
          <w:szCs w:val="32"/>
          <w:rtl/>
          <w:lang w:val="en-US" w:bidi="ar-DZ"/>
        </w:rPr>
        <w:t xml:space="preserve"> والبحث عن</w:t>
      </w:r>
      <w:r>
        <w:rPr>
          <w:rFonts w:ascii="Traditional Arabic" w:hAnsi="Traditional Arabic" w:cs="Traditional Arabic"/>
          <w:sz w:val="32"/>
          <w:szCs w:val="32"/>
          <w:rtl/>
          <w:lang w:val="en-US" w:bidi="ar-DZ"/>
        </w:rPr>
        <w:t xml:space="preserve"> مجالات استثمار أخرى أكثر ضمانا</w:t>
      </w:r>
      <w:r>
        <w:rPr>
          <w:rFonts w:ascii="Traditional Arabic" w:hAnsi="Traditional Arabic" w:cs="Traditional Arabic" w:hint="cs"/>
          <w:sz w:val="32"/>
          <w:szCs w:val="32"/>
          <w:rtl/>
          <w:lang w:val="en-US" w:bidi="ar-DZ"/>
        </w:rPr>
        <w:t>،</w:t>
      </w:r>
      <w:r>
        <w:rPr>
          <w:rFonts w:ascii="Traditional Arabic" w:hAnsi="Traditional Arabic" w:cs="Traditional Arabic"/>
          <w:sz w:val="32"/>
          <w:szCs w:val="32"/>
          <w:rtl/>
          <w:lang w:val="en-US" w:bidi="ar-DZ"/>
        </w:rPr>
        <w:t xml:space="preserve"> وه</w:t>
      </w:r>
      <w:r>
        <w:rPr>
          <w:rFonts w:ascii="Traditional Arabic" w:hAnsi="Traditional Arabic" w:cs="Traditional Arabic" w:hint="cs"/>
          <w:sz w:val="32"/>
          <w:szCs w:val="32"/>
          <w:rtl/>
          <w:lang w:val="en-US" w:bidi="ar-DZ"/>
        </w:rPr>
        <w:t>و</w:t>
      </w:r>
      <w:r w:rsidRPr="009A09BC">
        <w:rPr>
          <w:rFonts w:ascii="Traditional Arabic" w:hAnsi="Traditional Arabic" w:cs="Traditional Arabic"/>
          <w:sz w:val="32"/>
          <w:szCs w:val="32"/>
          <w:rtl/>
          <w:lang w:val="en-US" w:bidi="ar-DZ"/>
        </w:rPr>
        <w:t xml:space="preserve"> ما ساهم في زيادة عرض الأصول المالية خاصة الأسهم في الأسواق وبالتالي انهيار أسعارها</w:t>
      </w:r>
      <w:r w:rsidRPr="009A09BC">
        <w:rPr>
          <w:rStyle w:val="Appelnotedebasdep"/>
          <w:rFonts w:ascii="Traditional Arabic" w:hAnsi="Traditional Arabic" w:cs="Traditional Arabic"/>
          <w:sz w:val="32"/>
          <w:szCs w:val="32"/>
          <w:rtl/>
          <w:lang w:val="en-US" w:bidi="ar-DZ"/>
        </w:rPr>
        <w:footnoteReference w:id="20"/>
      </w:r>
      <w:r w:rsidRPr="009A09BC">
        <w:rPr>
          <w:rFonts w:ascii="Traditional Arabic" w:hAnsi="Traditional Arabic" w:cs="Traditional Arabic"/>
          <w:sz w:val="32"/>
          <w:szCs w:val="32"/>
          <w:rtl/>
          <w:lang w:val="en-US" w:bidi="ar-DZ"/>
        </w:rPr>
        <w:t xml:space="preserve">.  </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وجود تفاوت في حجم الإدخارات المتوافرة بين البلدان الرأسمالية المتقدمة المعنية، والت</w:t>
      </w:r>
      <w:r>
        <w:rPr>
          <w:rFonts w:ascii="Traditional Arabic" w:hAnsi="Traditional Arabic" w:cs="Traditional Arabic"/>
          <w:sz w:val="32"/>
          <w:szCs w:val="32"/>
          <w:rtl/>
          <w:lang w:val="en-US" w:bidi="ar-DZ"/>
        </w:rPr>
        <w:t>ي تمثلت بمواقف موازين مدفوعاتها</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فبعضها دول ذات فائض خارجي كاليابان وألمانيا ودول أخرى ذات عجز كالولايات المتحدة</w:t>
      </w:r>
      <w:r>
        <w:rPr>
          <w:rFonts w:ascii="Traditional Arabic" w:hAnsi="Traditional Arabic" w:cs="Traditional Arabic" w:hint="cs"/>
          <w:sz w:val="32"/>
          <w:szCs w:val="32"/>
          <w:rtl/>
          <w:lang w:val="en-US" w:bidi="ar-DZ"/>
        </w:rPr>
        <w:t xml:space="preserve"> </w:t>
      </w:r>
      <w:r>
        <w:rPr>
          <w:rFonts w:ascii="Traditional Arabic" w:hAnsi="Traditional Arabic" w:cs="Traditional Arabic" w:hint="cs"/>
          <w:sz w:val="32"/>
          <w:szCs w:val="32"/>
          <w:rtl/>
          <w:lang w:val="en-US" w:bidi="ar-DZ"/>
        </w:rPr>
        <w:lastRenderedPageBreak/>
        <w:t>الأمريكية</w:t>
      </w:r>
      <w:r w:rsidRPr="009A09BC">
        <w:rPr>
          <w:rFonts w:ascii="Traditional Arabic" w:hAnsi="Traditional Arabic" w:cs="Traditional Arabic"/>
          <w:sz w:val="32"/>
          <w:szCs w:val="32"/>
          <w:rtl/>
          <w:lang w:val="en-US" w:bidi="ar-DZ"/>
        </w:rPr>
        <w:t xml:space="preserve"> وفرنسا وإيطاليا</w:t>
      </w:r>
      <w:r w:rsidR="00823AA9">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مما يعني صعوبة اتفاق هذه الدول </w:t>
      </w:r>
      <w:r>
        <w:rPr>
          <w:rFonts w:ascii="Traditional Arabic" w:hAnsi="Traditional Arabic" w:cs="Traditional Arabic" w:hint="cs"/>
          <w:sz w:val="32"/>
          <w:szCs w:val="32"/>
          <w:rtl/>
          <w:lang w:val="en-US" w:bidi="ar-DZ"/>
        </w:rPr>
        <w:t>في</w:t>
      </w:r>
      <w:r w:rsidRPr="009A09BC">
        <w:rPr>
          <w:rFonts w:ascii="Traditional Arabic" w:hAnsi="Traditional Arabic" w:cs="Traditional Arabic"/>
          <w:sz w:val="32"/>
          <w:szCs w:val="32"/>
          <w:rtl/>
          <w:lang w:val="en-US" w:bidi="ar-DZ"/>
        </w:rPr>
        <w:t xml:space="preserve"> وضع سياسات اقتصادية أو مالية تكفل معالجة هذه الإختلالات. </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xml:space="preserve">- بروز أزمة ثقة التوقعات حول مستقبل الأسواق المالية مع </w:t>
      </w:r>
      <w:r w:rsidRPr="009A09BC">
        <w:rPr>
          <w:rFonts w:ascii="Traditional Arabic" w:hAnsi="Traditional Arabic" w:cs="Traditional Arabic" w:hint="cs"/>
          <w:sz w:val="32"/>
          <w:szCs w:val="32"/>
          <w:rtl/>
          <w:lang w:val="en-US" w:bidi="ar-DZ"/>
        </w:rPr>
        <w:t>استمرار</w:t>
      </w:r>
      <w:r w:rsidRPr="009A09BC">
        <w:rPr>
          <w:rFonts w:ascii="Traditional Arabic" w:hAnsi="Traditional Arabic" w:cs="Traditional Arabic"/>
          <w:sz w:val="32"/>
          <w:szCs w:val="32"/>
          <w:rtl/>
          <w:lang w:val="en-US" w:bidi="ar-DZ"/>
        </w:rPr>
        <w:t xml:space="preserve"> عدم ثقة الأمريكيون بتحسن حالة العجز في الموازنة العامة، وبالتالي اضطرار السلطات النقد</w:t>
      </w:r>
      <w:r>
        <w:rPr>
          <w:rFonts w:ascii="Traditional Arabic" w:hAnsi="Traditional Arabic" w:cs="Traditional Arabic"/>
          <w:sz w:val="32"/>
          <w:szCs w:val="32"/>
          <w:rtl/>
          <w:lang w:val="en-US" w:bidi="ar-DZ"/>
        </w:rPr>
        <w:t>ية برفع سعر الخصم لأكثر مما سبق</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بالإضافة إلى الإشاعات التي روجت من لدن السماسرة في أسواق الأسهم المالية. </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Pr>
          <w:rFonts w:ascii="Traditional Arabic" w:hAnsi="Traditional Arabic" w:cs="Traditional Arabic"/>
          <w:sz w:val="32"/>
          <w:szCs w:val="32"/>
          <w:rtl/>
          <w:lang w:val="en-US" w:bidi="ar-DZ"/>
        </w:rPr>
        <w:t xml:space="preserve">- لقد آل </w:t>
      </w:r>
      <w:r w:rsidRPr="009A09BC">
        <w:rPr>
          <w:rFonts w:ascii="Traditional Arabic" w:hAnsi="Traditional Arabic" w:cs="Traditional Arabic"/>
          <w:sz w:val="32"/>
          <w:szCs w:val="32"/>
          <w:rtl/>
          <w:lang w:val="en-US" w:bidi="ar-DZ"/>
        </w:rPr>
        <w:t xml:space="preserve">قرار الإتحاد الأوروبي برفع سعر الخصم قبل </w:t>
      </w:r>
      <w:r w:rsidRPr="009A09BC">
        <w:rPr>
          <w:rFonts w:ascii="Traditional Arabic" w:hAnsi="Traditional Arabic" w:cs="Traditional Arabic" w:hint="cs"/>
          <w:sz w:val="32"/>
          <w:szCs w:val="32"/>
          <w:rtl/>
          <w:lang w:val="en-US" w:bidi="ar-DZ"/>
        </w:rPr>
        <w:t>اندلاع</w:t>
      </w:r>
      <w:r w:rsidRPr="009A09BC">
        <w:rPr>
          <w:rFonts w:ascii="Traditional Arabic" w:hAnsi="Traditional Arabic" w:cs="Traditional Arabic"/>
          <w:sz w:val="32"/>
          <w:szCs w:val="32"/>
          <w:rtl/>
          <w:lang w:val="en-US" w:bidi="ar-DZ"/>
        </w:rPr>
        <w:t xml:space="preserve"> الأزمة إلى قيام البنوك التجارية برفع أسعار الفائدة</w:t>
      </w:r>
      <w:r w:rsidR="00422979">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مما أدى إلى تحول المستثمرين من المضاربة بالأسهم إلى حوافظ السندات لما تحققه لهم من عوائد مرتفعة مقارنة بالأسهم التي تدهورت أسعارها وتعرضت أسواقها إلى اضطرابات حادة</w:t>
      </w:r>
      <w:r w:rsidRPr="009A09BC">
        <w:rPr>
          <w:rStyle w:val="Appelnotedebasdep"/>
          <w:rFonts w:ascii="Traditional Arabic" w:hAnsi="Traditional Arabic" w:cs="Traditional Arabic"/>
          <w:sz w:val="32"/>
          <w:szCs w:val="32"/>
          <w:rtl/>
          <w:lang w:val="en-US" w:bidi="ar-DZ"/>
        </w:rPr>
        <w:footnoteReference w:id="21"/>
      </w:r>
      <w:r w:rsidRPr="009A09BC">
        <w:rPr>
          <w:rFonts w:ascii="Traditional Arabic" w:hAnsi="Traditional Arabic" w:cs="Traditional Arabic"/>
          <w:sz w:val="32"/>
          <w:szCs w:val="32"/>
          <w:rtl/>
          <w:lang w:val="en-US" w:bidi="ar-DZ"/>
        </w:rPr>
        <w:t xml:space="preserve">. فتحول الكثير من المستثمرين من حيازة الأسهم إلى </w:t>
      </w:r>
      <w:r>
        <w:rPr>
          <w:rFonts w:ascii="Traditional Arabic" w:hAnsi="Traditional Arabic" w:cs="Traditional Arabic"/>
          <w:sz w:val="32"/>
          <w:szCs w:val="32"/>
          <w:rtl/>
          <w:lang w:val="en-US" w:bidi="ar-DZ"/>
        </w:rPr>
        <w:t xml:space="preserve">السندات خاصة السندات الحكومية </w:t>
      </w:r>
      <w:r w:rsidRPr="009A09BC">
        <w:rPr>
          <w:rFonts w:ascii="Traditional Arabic" w:hAnsi="Traditional Arabic" w:cs="Traditional Arabic"/>
          <w:sz w:val="32"/>
          <w:szCs w:val="32"/>
          <w:rtl/>
          <w:lang w:val="en-US" w:bidi="ar-DZ"/>
        </w:rPr>
        <w:t>طويلة الأجل الصادرة عن السلطات الأمريكية أدى إلى الزيادة في عرض الأسهم ومن تم تدهور أسع</w:t>
      </w:r>
      <w:r>
        <w:rPr>
          <w:rFonts w:ascii="Traditional Arabic" w:hAnsi="Traditional Arabic" w:cs="Traditional Arabic"/>
          <w:sz w:val="32"/>
          <w:szCs w:val="32"/>
          <w:rtl/>
          <w:lang w:val="en-US" w:bidi="ar-DZ"/>
        </w:rPr>
        <w:t>ارها</w:t>
      </w:r>
      <w:r w:rsidRPr="009A09BC">
        <w:rPr>
          <w:rFonts w:ascii="Traditional Arabic" w:hAnsi="Traditional Arabic" w:cs="Traditional Arabic"/>
          <w:sz w:val="32"/>
          <w:szCs w:val="32"/>
          <w:rtl/>
          <w:lang w:val="en-US" w:bidi="ar-DZ"/>
        </w:rPr>
        <w:t xml:space="preserve"> ولجوء الكثير من المستثمرين في الأسواق المالية إلى الأسواق النقدية </w:t>
      </w:r>
      <w:r w:rsidRPr="009A09BC">
        <w:rPr>
          <w:rFonts w:ascii="Traditional Arabic" w:hAnsi="Traditional Arabic" w:cs="Traditional Arabic" w:hint="cs"/>
          <w:sz w:val="32"/>
          <w:szCs w:val="32"/>
          <w:rtl/>
          <w:lang w:val="en-US" w:bidi="ar-DZ"/>
        </w:rPr>
        <w:t>باستبدال</w:t>
      </w:r>
      <w:r w:rsidRPr="009A09BC">
        <w:rPr>
          <w:rFonts w:ascii="Traditional Arabic" w:hAnsi="Traditional Arabic" w:cs="Traditional Arabic"/>
          <w:sz w:val="32"/>
          <w:szCs w:val="32"/>
          <w:rtl/>
          <w:lang w:val="en-US" w:bidi="ar-DZ"/>
        </w:rPr>
        <w:t xml:space="preserve"> أصولهم المالية الطويلة الأجل الأقل سيولة بأصول أخرى قصيرة الأجل الأكثر سيولة توفر لهم ضمانات أكثر لمواجهة أزمات أخرى متوقعة</w:t>
      </w:r>
      <w:r w:rsidRPr="009A09BC">
        <w:rPr>
          <w:rStyle w:val="Appelnotedebasdep"/>
          <w:rFonts w:ascii="Traditional Arabic" w:hAnsi="Traditional Arabic" w:cs="Traditional Arabic"/>
          <w:sz w:val="32"/>
          <w:szCs w:val="32"/>
          <w:rtl/>
          <w:lang w:val="en-US" w:bidi="ar-DZ"/>
        </w:rPr>
        <w:footnoteReference w:id="22"/>
      </w:r>
      <w:r w:rsidRPr="009A09BC">
        <w:rPr>
          <w:rFonts w:ascii="Traditional Arabic" w:hAnsi="Traditional Arabic" w:cs="Traditional Arabic"/>
          <w:sz w:val="32"/>
          <w:szCs w:val="32"/>
          <w:rtl/>
          <w:lang w:val="en-US" w:bidi="ar-DZ"/>
        </w:rPr>
        <w:t>.</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xml:space="preserve">- تزايد حجم المديونية الخارجية الأمريكية التي تجاوزت </w:t>
      </w:r>
      <w:r w:rsidRPr="00E07553">
        <w:rPr>
          <w:rFonts w:ascii="Traditional Arabic" w:hAnsi="Traditional Arabic" w:cs="Traditional Arabic"/>
          <w:sz w:val="24"/>
          <w:szCs w:val="24"/>
          <w:rtl/>
          <w:lang w:val="en-US" w:bidi="ar-DZ"/>
        </w:rPr>
        <w:t xml:space="preserve">500 </w:t>
      </w:r>
      <w:r w:rsidRPr="009A09BC">
        <w:rPr>
          <w:rFonts w:ascii="Traditional Arabic" w:hAnsi="Traditional Arabic" w:cs="Traditional Arabic"/>
          <w:sz w:val="32"/>
          <w:szCs w:val="32"/>
          <w:rtl/>
          <w:lang w:val="en-US" w:bidi="ar-DZ"/>
        </w:rPr>
        <w:t>مليار دولار</w:t>
      </w:r>
      <w:r w:rsidR="009A165B">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والتي يمكن</w:t>
      </w:r>
      <w:r>
        <w:rPr>
          <w:rFonts w:ascii="Traditional Arabic" w:hAnsi="Traditional Arabic" w:cs="Traditional Arabic"/>
          <w:sz w:val="32"/>
          <w:szCs w:val="32"/>
          <w:rtl/>
          <w:lang w:val="en-US" w:bidi="ar-DZ"/>
        </w:rPr>
        <w:t xml:space="preserve"> أن تتسبب بإضعاف الثقة بالدولار</w:t>
      </w:r>
      <w:r w:rsidRPr="009A09BC">
        <w:rPr>
          <w:rFonts w:ascii="Traditional Arabic" w:hAnsi="Traditional Arabic" w:cs="Traditional Arabic"/>
          <w:sz w:val="32"/>
          <w:szCs w:val="32"/>
          <w:rtl/>
          <w:lang w:val="en-US" w:bidi="ar-DZ"/>
        </w:rPr>
        <w:t xml:space="preserve"> وتناقص الضمانات الحقيقية للأصول المالية المحررة بالدولار، فإشاعة الخوف والقلق من حدوث أزمات في </w:t>
      </w:r>
      <w:r w:rsidRPr="009A09BC">
        <w:rPr>
          <w:rFonts w:ascii="Traditional Arabic" w:hAnsi="Traditional Arabic" w:cs="Traditional Arabic" w:hint="cs"/>
          <w:sz w:val="32"/>
          <w:szCs w:val="32"/>
          <w:rtl/>
          <w:lang w:val="en-US" w:bidi="ar-DZ"/>
        </w:rPr>
        <w:t>الاقتصاد</w:t>
      </w:r>
      <w:r w:rsidRPr="009A09BC">
        <w:rPr>
          <w:rFonts w:ascii="Traditional Arabic" w:hAnsi="Traditional Arabic" w:cs="Traditional Arabic"/>
          <w:sz w:val="32"/>
          <w:szCs w:val="32"/>
          <w:rtl/>
          <w:lang w:val="en-US" w:bidi="ar-DZ"/>
        </w:rPr>
        <w:t xml:space="preserve"> الأمريكي يمكن أن تؤدي إلى انهيار الأسواق المالية</w:t>
      </w:r>
      <w:r w:rsidRPr="009A09BC">
        <w:rPr>
          <w:rStyle w:val="Appelnotedebasdep"/>
          <w:rFonts w:ascii="Traditional Arabic" w:hAnsi="Traditional Arabic" w:cs="Traditional Arabic"/>
          <w:sz w:val="32"/>
          <w:szCs w:val="32"/>
          <w:rtl/>
          <w:lang w:val="en-US" w:bidi="ar-DZ"/>
        </w:rPr>
        <w:footnoteReference w:id="23"/>
      </w:r>
      <w:r w:rsidRPr="009A09BC">
        <w:rPr>
          <w:rFonts w:ascii="Traditional Arabic" w:hAnsi="Traditional Arabic" w:cs="Traditional Arabic"/>
          <w:sz w:val="32"/>
          <w:szCs w:val="32"/>
          <w:rtl/>
          <w:lang w:val="en-US" w:bidi="ar-DZ"/>
        </w:rPr>
        <w:t>.</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 أزمة أكتوبر </w:t>
      </w:r>
      <w:r w:rsidRPr="00E07553">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هي ناتجة من ردود أفعال مبالغ فيها</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أي أن موجة من أوامر الشراء عادة ما يصاحبها موجات متتالية من أوامر الشراء، وأن موجة من أوامر البيع عادة ما يص</w:t>
      </w:r>
      <w:r>
        <w:rPr>
          <w:rFonts w:ascii="Traditional Arabic" w:hAnsi="Traditional Arabic" w:cs="Traditional Arabic" w:hint="cs"/>
          <w:sz w:val="32"/>
          <w:szCs w:val="32"/>
          <w:rtl/>
          <w:lang w:bidi="ar-DZ"/>
        </w:rPr>
        <w:t>ا</w:t>
      </w:r>
      <w:r w:rsidRPr="009A09BC">
        <w:rPr>
          <w:rFonts w:ascii="Traditional Arabic" w:hAnsi="Traditional Arabic" w:cs="Traditional Arabic"/>
          <w:sz w:val="32"/>
          <w:szCs w:val="32"/>
          <w:rtl/>
          <w:lang w:bidi="ar-DZ"/>
        </w:rPr>
        <w:t xml:space="preserve">حبها موجات متتالية من أوامر البيع. على ضوء هذا المفهوم فإن أزمة أكتوبر لا تخرج عن كونها سلسلة من التصرفات </w:t>
      </w:r>
      <w:r>
        <w:rPr>
          <w:rFonts w:ascii="Traditional Arabic" w:hAnsi="Traditional Arabic" w:cs="Traditional Arabic"/>
          <w:sz w:val="32"/>
          <w:szCs w:val="32"/>
          <w:rtl/>
          <w:lang w:bidi="ar-DZ"/>
        </w:rPr>
        <w:t>غير الرشيدة للمتعاملين في السوق</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فالموجة الأولى من أوامر البيع حركت السوق نحو المزيد والمزيد من أوامر البيع، حتى انتهى الأمر إلى هبوط شديد في الأسعار</w:t>
      </w:r>
      <w:r w:rsidRPr="009A09BC">
        <w:rPr>
          <w:rStyle w:val="Appelnotedebasdep"/>
          <w:rFonts w:ascii="Traditional Arabic" w:hAnsi="Traditional Arabic" w:cs="Traditional Arabic"/>
          <w:sz w:val="32"/>
          <w:szCs w:val="32"/>
          <w:rtl/>
          <w:lang w:bidi="ar-DZ"/>
        </w:rPr>
        <w:footnoteReference w:id="24"/>
      </w:r>
      <w:r w:rsidRPr="009A09BC">
        <w:rPr>
          <w:rFonts w:ascii="Traditional Arabic" w:hAnsi="Traditional Arabic" w:cs="Traditional Arabic"/>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lastRenderedPageBreak/>
        <w:t>-</w:t>
      </w:r>
      <w:r w:rsidRPr="009A09BC">
        <w:rPr>
          <w:rFonts w:ascii="Traditional Arabic" w:hAnsi="Traditional Arabic" w:cs="Traditional Arabic"/>
          <w:b/>
          <w:bCs/>
          <w:sz w:val="32"/>
          <w:szCs w:val="32"/>
          <w:rtl/>
          <w:lang w:bidi="ar-DZ"/>
        </w:rPr>
        <w:t xml:space="preserve"> </w:t>
      </w:r>
      <w:r w:rsidRPr="009A09BC">
        <w:rPr>
          <w:rFonts w:ascii="Traditional Arabic" w:hAnsi="Traditional Arabic" w:cs="Traditional Arabic"/>
          <w:sz w:val="32"/>
          <w:szCs w:val="32"/>
          <w:rtl/>
          <w:lang w:bidi="ar-DZ"/>
        </w:rPr>
        <w:t xml:space="preserve">إن مستويات أسعار الأسهم في السوق كانت أعلى بكثير مما كان ينبغي أن تكون عليه، وأن ما حدث لا يخرج عن كونه تصحيح للمسار، فالأسعار ارتفعت خلال التسعة أشهر السابقة على حدوث الأزمة بما يعادل </w:t>
      </w:r>
      <w:r w:rsidRPr="00E07553">
        <w:rPr>
          <w:rFonts w:ascii="Traditional Arabic" w:hAnsi="Traditional Arabic" w:cs="Traditional Arabic"/>
          <w:sz w:val="24"/>
          <w:szCs w:val="24"/>
          <w:rtl/>
          <w:lang w:bidi="ar-DZ"/>
        </w:rPr>
        <w:t>42</w:t>
      </w:r>
      <m:oMath>
        <m:r>
          <m:rPr>
            <m:sty m:val="p"/>
          </m:rPr>
          <w:rPr>
            <w:rFonts w:ascii="Cambria Math" w:hAnsi="Cambria Math" w:cs="Traditional Arabic"/>
            <w:sz w:val="24"/>
            <w:szCs w:val="24"/>
            <w:rtl/>
            <w:lang w:bidi="ar-DZ"/>
          </w:rPr>
          <m:t>%</m:t>
        </m:r>
      </m:oMath>
      <w:r w:rsidRPr="00026DD6">
        <w:rPr>
          <w:rFonts w:ascii="Traditional Arabic" w:hAnsi="Traditional Arabic" w:cs="Traditional Arabic" w:hint="cs"/>
          <w:sz w:val="32"/>
          <w:szCs w:val="32"/>
          <w:rtl/>
          <w:lang w:bidi="ar-DZ"/>
        </w:rPr>
        <w:t>،</w:t>
      </w:r>
      <w:r w:rsidRPr="00E07553">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وعليه فإن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الذي حدث خلال يومي </w:t>
      </w:r>
      <w:r w:rsidRPr="00E07553">
        <w:rPr>
          <w:rFonts w:ascii="Traditional Arabic" w:hAnsi="Traditional Arabic" w:cs="Traditional Arabic" w:hint="cs"/>
          <w:sz w:val="24"/>
          <w:szCs w:val="24"/>
          <w:rtl/>
          <w:lang w:bidi="ar-DZ"/>
        </w:rPr>
        <w:t xml:space="preserve">19 </w:t>
      </w:r>
      <w:r>
        <w:rPr>
          <w:rFonts w:ascii="Traditional Arabic" w:hAnsi="Traditional Arabic" w:cs="Traditional Arabic" w:hint="cs"/>
          <w:sz w:val="32"/>
          <w:szCs w:val="32"/>
          <w:rtl/>
          <w:lang w:bidi="ar-DZ"/>
        </w:rPr>
        <w:t xml:space="preserve">و </w:t>
      </w:r>
      <w:r w:rsidRPr="00E07553">
        <w:rPr>
          <w:rFonts w:ascii="Traditional Arabic" w:hAnsi="Traditional Arabic" w:cs="Traditional Arabic" w:hint="cs"/>
          <w:sz w:val="24"/>
          <w:szCs w:val="24"/>
          <w:rtl/>
          <w:lang w:bidi="ar-DZ"/>
        </w:rPr>
        <w:t>20</w:t>
      </w:r>
      <w:r w:rsidRPr="00E07553">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أكتوبر والذي بلغت نسبته حوالي </w:t>
      </w:r>
      <w:r w:rsidRPr="00E07553">
        <w:rPr>
          <w:rFonts w:ascii="Traditional Arabic" w:hAnsi="Traditional Arabic" w:cs="Traditional Arabic"/>
          <w:sz w:val="24"/>
          <w:szCs w:val="24"/>
          <w:rtl/>
          <w:lang w:bidi="ar-DZ"/>
        </w:rPr>
        <w:t>23</w:t>
      </w:r>
      <m:oMath>
        <m:r>
          <m:rPr>
            <m:sty m:val="p"/>
          </m:rPr>
          <w:rPr>
            <w:rFonts w:ascii="Cambria Math" w:hAnsi="Cambria Math" w:cs="Traditional Arabic"/>
            <w:sz w:val="24"/>
            <w:szCs w:val="24"/>
            <w:rtl/>
            <w:lang w:bidi="ar-DZ"/>
          </w:rPr>
          <m:t>%</m:t>
        </m:r>
      </m:oMath>
      <w:r w:rsidRPr="00E07553">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قد ينظر إلي</w:t>
      </w:r>
      <w:r>
        <w:rPr>
          <w:rFonts w:ascii="Traditional Arabic" w:hAnsi="Traditional Arabic" w:cs="Traditional Arabic"/>
          <w:sz w:val="32"/>
          <w:szCs w:val="32"/>
          <w:rtl/>
          <w:lang w:bidi="ar-DZ"/>
        </w:rPr>
        <w:t>ه على أنه محاولة لتصحيح الأوضاع</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فالأسعار في </w:t>
      </w:r>
      <w:r w:rsidRPr="00E07553">
        <w:rPr>
          <w:rFonts w:ascii="Traditional Arabic" w:hAnsi="Traditional Arabic" w:cs="Traditional Arabic"/>
          <w:sz w:val="24"/>
          <w:szCs w:val="24"/>
          <w:rtl/>
          <w:lang w:bidi="ar-DZ"/>
        </w:rPr>
        <w:t>19</w:t>
      </w:r>
      <w:r w:rsidRPr="009A09BC">
        <w:rPr>
          <w:rFonts w:ascii="Traditional Arabic" w:hAnsi="Traditional Arabic" w:cs="Traditional Arabic"/>
          <w:sz w:val="32"/>
          <w:szCs w:val="32"/>
          <w:rtl/>
          <w:lang w:bidi="ar-DZ"/>
        </w:rPr>
        <w:t xml:space="preserve"> أكتوبر من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E07553">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 xml:space="preserve">انخفضت لتصل إلى المستوى الذي كانت عليه في </w:t>
      </w:r>
      <w:r>
        <w:rPr>
          <w:rFonts w:ascii="Traditional Arabic" w:hAnsi="Traditional Arabic" w:cs="Traditional Arabic" w:hint="cs"/>
          <w:sz w:val="32"/>
          <w:szCs w:val="32"/>
          <w:rtl/>
          <w:lang w:bidi="ar-DZ"/>
        </w:rPr>
        <w:t>جانفي</w:t>
      </w:r>
      <w:r w:rsidRPr="009A09BC">
        <w:rPr>
          <w:rFonts w:ascii="Traditional Arabic" w:hAnsi="Traditional Arabic" w:cs="Traditional Arabic"/>
          <w:sz w:val="32"/>
          <w:szCs w:val="32"/>
          <w:rtl/>
          <w:lang w:bidi="ar-DZ"/>
        </w:rPr>
        <w:t xml:space="preserve"> من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E07553">
        <w:rPr>
          <w:rFonts w:ascii="Traditional Arabic" w:hAnsi="Traditional Arabic" w:cs="Traditional Arabic"/>
          <w:sz w:val="24"/>
          <w:szCs w:val="24"/>
          <w:rtl/>
          <w:lang w:bidi="ar-DZ"/>
        </w:rPr>
        <w:t>1975</w:t>
      </w:r>
      <w:r w:rsidRPr="009A09BC">
        <w:rPr>
          <w:rStyle w:val="Appelnotedebasdep"/>
          <w:rFonts w:ascii="Traditional Arabic" w:hAnsi="Traditional Arabic" w:cs="Traditional Arabic"/>
          <w:sz w:val="32"/>
          <w:szCs w:val="32"/>
          <w:rtl/>
          <w:lang w:bidi="ar-DZ"/>
        </w:rPr>
        <w:footnoteReference w:id="25"/>
      </w:r>
      <w:r w:rsidRPr="009A09BC">
        <w:rPr>
          <w:rFonts w:ascii="Traditional Arabic" w:hAnsi="Traditional Arabic" w:cs="Traditional Arabic"/>
          <w:sz w:val="32"/>
          <w:szCs w:val="32"/>
          <w:rtl/>
          <w:lang w:bidi="ar-DZ"/>
        </w:rPr>
        <w:t>.</w:t>
      </w:r>
      <w:r>
        <w:rPr>
          <w:rFonts w:ascii="Traditional Arabic" w:hAnsi="Traditional Arabic" w:cs="Traditional Arabic" w:hint="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w:t>
      </w:r>
      <w:r w:rsidRPr="009A09BC">
        <w:rPr>
          <w:rFonts w:ascii="Traditional Arabic" w:hAnsi="Traditional Arabic" w:cs="Traditional Arabic"/>
          <w:b/>
          <w:bCs/>
          <w:sz w:val="32"/>
          <w:szCs w:val="32"/>
          <w:rtl/>
          <w:lang w:bidi="ar-DZ"/>
        </w:rPr>
        <w:t xml:space="preserve"> </w:t>
      </w:r>
      <w:r w:rsidRPr="009A09BC">
        <w:rPr>
          <w:rFonts w:ascii="Traditional Arabic" w:hAnsi="Traditional Arabic" w:cs="Traditional Arabic"/>
          <w:sz w:val="32"/>
          <w:szCs w:val="32"/>
          <w:rtl/>
          <w:lang w:bidi="ar-DZ"/>
        </w:rPr>
        <w:t xml:space="preserve">توقع ارتفاع أسعار الفائدة، خاصة بعد أن قررت حكومة </w:t>
      </w:r>
      <w:r>
        <w:rPr>
          <w:rFonts w:ascii="Traditional Arabic" w:hAnsi="Traditional Arabic" w:cs="Traditional Arabic"/>
          <w:sz w:val="32"/>
          <w:szCs w:val="32"/>
          <w:rtl/>
          <w:lang w:bidi="ar-DZ"/>
        </w:rPr>
        <w:t>ألمانيا الغربية رفع سعر الفائدة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فوفقا </w:t>
      </w:r>
      <w:r w:rsidRPr="009A09BC">
        <w:rPr>
          <w:rFonts w:ascii="Traditional Arabic" w:hAnsi="Traditional Arabic" w:cs="Traditional Arabic" w:hint="cs"/>
          <w:sz w:val="32"/>
          <w:szCs w:val="32"/>
          <w:rtl/>
          <w:lang w:bidi="ar-DZ"/>
        </w:rPr>
        <w:t>لاتفاقية</w:t>
      </w:r>
      <w:r w:rsidRPr="009A09BC">
        <w:rPr>
          <w:rFonts w:ascii="Traditional Arabic" w:hAnsi="Traditional Arabic" w:cs="Traditional Arabic"/>
          <w:sz w:val="32"/>
          <w:szCs w:val="32"/>
          <w:rtl/>
          <w:lang w:bidi="ar-DZ"/>
        </w:rPr>
        <w:t xml:space="preserve"> اللوفر التي أبرمت في </w:t>
      </w:r>
      <w:r>
        <w:rPr>
          <w:rFonts w:ascii="Traditional Arabic" w:hAnsi="Traditional Arabic" w:cs="Traditional Arabic" w:hint="cs"/>
          <w:sz w:val="32"/>
          <w:szCs w:val="32"/>
          <w:rtl/>
          <w:lang w:bidi="ar-DZ"/>
        </w:rPr>
        <w:t>جانفي</w:t>
      </w:r>
      <w:r>
        <w:rPr>
          <w:rFonts w:ascii="Traditional Arabic" w:hAnsi="Traditional Arabic" w:cs="Traditional Arabic"/>
          <w:sz w:val="32"/>
          <w:szCs w:val="32"/>
          <w:rtl/>
          <w:lang w:bidi="ar-DZ"/>
        </w:rPr>
        <w:t xml:space="preserve"> </w:t>
      </w:r>
      <w:r w:rsidRPr="00E07553">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والتي بمقتضاها تم ربط عملة مجموعة من الدول بسعر تبادل محدد، أصبح من المتوقع أن تقوم الولايات الم</w:t>
      </w:r>
      <w:r>
        <w:rPr>
          <w:rFonts w:ascii="Traditional Arabic" w:hAnsi="Traditional Arabic" w:cs="Traditional Arabic"/>
          <w:sz w:val="32"/>
          <w:szCs w:val="32"/>
          <w:rtl/>
          <w:lang w:bidi="ar-DZ"/>
        </w:rPr>
        <w:t>تحدة</w:t>
      </w:r>
      <w:r w:rsidR="00073277">
        <w:rPr>
          <w:rFonts w:ascii="Traditional Arabic" w:hAnsi="Traditional Arabic" w:cs="Traditional Arabic" w:hint="cs"/>
          <w:sz w:val="32"/>
          <w:szCs w:val="32"/>
          <w:rtl/>
          <w:lang w:bidi="ar-DZ"/>
        </w:rPr>
        <w:t xml:space="preserve"> الأمريكية</w:t>
      </w:r>
      <w:r>
        <w:rPr>
          <w:rFonts w:ascii="Traditional Arabic" w:hAnsi="Traditional Arabic" w:cs="Traditional Arabic"/>
          <w:sz w:val="32"/>
          <w:szCs w:val="32"/>
          <w:rtl/>
          <w:lang w:bidi="ar-DZ"/>
        </w:rPr>
        <w:t xml:space="preserve"> هي الأخرى برفع سعر الفائدة</w:t>
      </w:r>
      <w:r w:rsidRPr="009A09BC">
        <w:rPr>
          <w:rFonts w:ascii="Traditional Arabic" w:hAnsi="Traditional Arabic" w:cs="Traditional Arabic"/>
          <w:sz w:val="32"/>
          <w:szCs w:val="32"/>
          <w:rtl/>
          <w:lang w:bidi="ar-DZ"/>
        </w:rPr>
        <w:t xml:space="preserve"> بالقدر الذي يحافظ على سعر التبادل للدولار. ولم يكن احتمال ارتفاع سعر الفائدة هو مصدر الخوف الوحيد، فقد كانت هناك خشية أيضا من حدوث تضخم.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إن الأرقام الشهرية للتجارة الخارجية في ا</w:t>
      </w:r>
      <w:r>
        <w:rPr>
          <w:rFonts w:ascii="Traditional Arabic" w:hAnsi="Traditional Arabic" w:cs="Traditional Arabic"/>
          <w:sz w:val="32"/>
          <w:szCs w:val="32"/>
          <w:rtl/>
          <w:lang w:bidi="ar-DZ"/>
        </w:rPr>
        <w:t>لولايات المتحدة</w:t>
      </w:r>
      <w:r w:rsidR="007009AF">
        <w:rPr>
          <w:rFonts w:ascii="Traditional Arabic" w:hAnsi="Traditional Arabic" w:cs="Traditional Arabic" w:hint="cs"/>
          <w:sz w:val="32"/>
          <w:szCs w:val="32"/>
          <w:rtl/>
          <w:lang w:bidi="ar-DZ"/>
        </w:rPr>
        <w:t xml:space="preserve"> الأمريكية</w:t>
      </w:r>
      <w:r>
        <w:rPr>
          <w:rFonts w:ascii="Traditional Arabic" w:hAnsi="Traditional Arabic" w:cs="Traditional Arabic"/>
          <w:sz w:val="32"/>
          <w:szCs w:val="32"/>
          <w:rtl/>
          <w:lang w:bidi="ar-DZ"/>
        </w:rPr>
        <w:t xml:space="preserve"> خلال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E07553">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 xml:space="preserve">كشفت عن عجز في الميزان التجاري، وهو ما أثار التوقعات بانخفاض قيمة الدولار أو </w:t>
      </w:r>
      <w:r w:rsidRPr="009A09BC">
        <w:rPr>
          <w:rFonts w:ascii="Traditional Arabic" w:hAnsi="Traditional Arabic" w:cs="Traditional Arabic" w:hint="cs"/>
          <w:sz w:val="32"/>
          <w:szCs w:val="32"/>
          <w:rtl/>
          <w:lang w:bidi="ar-DZ"/>
        </w:rPr>
        <w:t>بارتفاع</w:t>
      </w:r>
      <w:r w:rsidRPr="009A09BC">
        <w:rPr>
          <w:rFonts w:ascii="Traditional Arabic" w:hAnsi="Traditional Arabic" w:cs="Traditional Arabic"/>
          <w:sz w:val="32"/>
          <w:szCs w:val="32"/>
          <w:rtl/>
          <w:lang w:bidi="ar-DZ"/>
        </w:rPr>
        <w:t xml:space="preserve"> سعر الفائدة. والأكثر أهمية أن هبوط سعر الدولار أدى بالبنك المركزي الأمريكي إلى إعطاء إيحاءات بأن مرحلة النمو المتميز </w:t>
      </w:r>
      <w:r w:rsidRPr="009A09BC">
        <w:rPr>
          <w:rFonts w:ascii="Traditional Arabic" w:hAnsi="Traditional Arabic" w:cs="Traditional Arabic" w:hint="cs"/>
          <w:sz w:val="32"/>
          <w:szCs w:val="32"/>
          <w:rtl/>
          <w:lang w:bidi="ar-DZ"/>
        </w:rPr>
        <w:t>للاقتصاد</w:t>
      </w:r>
      <w:r w:rsidRPr="009A09BC">
        <w:rPr>
          <w:rFonts w:ascii="Traditional Arabic" w:hAnsi="Traditional Arabic" w:cs="Traditional Arabic"/>
          <w:sz w:val="32"/>
          <w:szCs w:val="32"/>
          <w:rtl/>
          <w:lang w:bidi="ar-DZ"/>
        </w:rPr>
        <w:t xml:space="preserve"> هي في طريقها إلى </w:t>
      </w:r>
      <w:r w:rsidRPr="009A09BC">
        <w:rPr>
          <w:rFonts w:ascii="Traditional Arabic" w:hAnsi="Traditional Arabic" w:cs="Traditional Arabic" w:hint="cs"/>
          <w:sz w:val="32"/>
          <w:szCs w:val="32"/>
          <w:rtl/>
          <w:lang w:bidi="ar-DZ"/>
        </w:rPr>
        <w:t>الانتهاء</w:t>
      </w:r>
      <w:r w:rsidRPr="009A09BC">
        <w:rPr>
          <w:rStyle w:val="Appelnotedebasdep"/>
          <w:rFonts w:ascii="Traditional Arabic" w:hAnsi="Traditional Arabic" w:cs="Traditional Arabic"/>
          <w:sz w:val="32"/>
          <w:szCs w:val="32"/>
          <w:rtl/>
          <w:lang w:bidi="ar-DZ"/>
        </w:rPr>
        <w:footnoteReference w:id="26"/>
      </w:r>
      <w:r w:rsidRPr="009A09BC">
        <w:rPr>
          <w:rFonts w:ascii="Traditional Arabic" w:hAnsi="Traditional Arabic" w:cs="Traditional Arabic"/>
          <w:sz w:val="32"/>
          <w:szCs w:val="32"/>
          <w:rtl/>
          <w:lang w:bidi="ar-DZ"/>
        </w:rPr>
        <w:t>.</w:t>
      </w:r>
      <w:r>
        <w:rPr>
          <w:rFonts w:ascii="Traditional Arabic" w:hAnsi="Traditional Arabic" w:cs="Traditional Arabic" w:hint="cs"/>
          <w:sz w:val="32"/>
          <w:szCs w:val="32"/>
          <w:rtl/>
          <w:lang w:bidi="ar-DZ"/>
        </w:rPr>
        <w:t xml:space="preserve"> </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bidi="ar-DZ"/>
        </w:rPr>
        <w:t>-</w:t>
      </w:r>
      <w:r w:rsidRPr="009A09BC">
        <w:rPr>
          <w:rFonts w:ascii="Traditional Arabic" w:hAnsi="Traditional Arabic" w:cs="Traditional Arabic"/>
          <w:sz w:val="32"/>
          <w:szCs w:val="32"/>
          <w:rtl/>
          <w:lang w:val="en-US" w:bidi="ar-DZ"/>
        </w:rPr>
        <w:t xml:space="preserve"> ارتفاع الطلب على العملات القوية نسبيا كالمارك الألماني والين مقابل الدولار</w:t>
      </w:r>
      <w:r w:rsidR="00431EA2">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وبالتالي استمرار تدهور قيمة الدولار مقابل العملات الأخرى.</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xml:space="preserve">- لقد أدى لجوء الحكومة الألمانية إلى فرض ضريبة بنسبة </w:t>
      </w:r>
      <w:r w:rsidRPr="00E07553">
        <w:rPr>
          <w:rFonts w:ascii="Traditional Arabic" w:hAnsi="Traditional Arabic" w:cs="Traditional Arabic"/>
          <w:sz w:val="24"/>
          <w:szCs w:val="24"/>
          <w:rtl/>
          <w:lang w:val="en-US" w:bidi="ar-DZ"/>
        </w:rPr>
        <w:t>10</w:t>
      </w:r>
      <m:oMath>
        <m:r>
          <m:rPr>
            <m:sty m:val="p"/>
          </m:rPr>
          <w:rPr>
            <w:rFonts w:ascii="Cambria Math" w:hAnsi="Cambria Math" w:cs="Traditional Arabic"/>
            <w:sz w:val="24"/>
            <w:szCs w:val="24"/>
            <w:rtl/>
            <w:lang w:val="en-US" w:bidi="ar-DZ"/>
          </w:rPr>
          <m:t>%</m:t>
        </m:r>
      </m:oMath>
      <w:r w:rsidRPr="00E07553">
        <w:rPr>
          <w:rFonts w:ascii="Traditional Arabic" w:hAnsi="Traditional Arabic" w:cs="Traditional Arabic"/>
          <w:sz w:val="24"/>
          <w:szCs w:val="24"/>
          <w:rtl/>
          <w:lang w:val="en-US" w:bidi="ar-DZ"/>
        </w:rPr>
        <w:t xml:space="preserve"> </w:t>
      </w:r>
      <w:r w:rsidRPr="009A09BC">
        <w:rPr>
          <w:rFonts w:ascii="Traditional Arabic" w:hAnsi="Traditional Arabic" w:cs="Traditional Arabic"/>
          <w:sz w:val="32"/>
          <w:szCs w:val="32"/>
          <w:rtl/>
          <w:lang w:val="en-US" w:bidi="ar-DZ"/>
        </w:rPr>
        <w:t xml:space="preserve">على الإدخارات </w:t>
      </w:r>
      <w:r w:rsidRPr="009A09BC">
        <w:rPr>
          <w:rFonts w:ascii="Traditional Arabic" w:hAnsi="Traditional Arabic" w:cs="Traditional Arabic" w:hint="cs"/>
          <w:sz w:val="32"/>
          <w:szCs w:val="32"/>
          <w:rtl/>
          <w:lang w:val="en-US" w:bidi="ar-DZ"/>
        </w:rPr>
        <w:t>والاستثمارات</w:t>
      </w:r>
      <w:r w:rsidRPr="009A09BC">
        <w:rPr>
          <w:rFonts w:ascii="Traditional Arabic" w:hAnsi="Traditional Arabic" w:cs="Traditional Arabic"/>
          <w:sz w:val="32"/>
          <w:szCs w:val="32"/>
          <w:rtl/>
          <w:lang w:val="en-US" w:bidi="ar-DZ"/>
        </w:rPr>
        <w:t xml:space="preserve"> إلى التأثير سلبا على</w:t>
      </w:r>
      <w:r>
        <w:rPr>
          <w:rFonts w:ascii="Traditional Arabic" w:hAnsi="Traditional Arabic" w:cs="Traditional Arabic"/>
          <w:sz w:val="32"/>
          <w:szCs w:val="32"/>
          <w:rtl/>
          <w:lang w:val="en-US" w:bidi="ar-DZ"/>
        </w:rPr>
        <w:t xml:space="preserve"> أسعار الأوراق المالية</w:t>
      </w:r>
      <w:r w:rsidRPr="009A09BC">
        <w:rPr>
          <w:rFonts w:ascii="Traditional Arabic" w:hAnsi="Traditional Arabic" w:cs="Traditional Arabic"/>
          <w:sz w:val="32"/>
          <w:szCs w:val="32"/>
          <w:rtl/>
          <w:lang w:val="en-US" w:bidi="ar-DZ"/>
        </w:rPr>
        <w:t xml:space="preserve"> في ألمانيا </w:t>
      </w:r>
      <w:r w:rsidRPr="009A09BC">
        <w:rPr>
          <w:rFonts w:ascii="Traditional Arabic" w:hAnsi="Traditional Arabic" w:cs="Traditional Arabic" w:hint="cs"/>
          <w:sz w:val="32"/>
          <w:szCs w:val="32"/>
          <w:rtl/>
          <w:lang w:val="en-US" w:bidi="ar-DZ"/>
        </w:rPr>
        <w:t>الاتحادية</w:t>
      </w:r>
      <w:r w:rsidR="004D45BA">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حيث انخفضت أسعار هذه </w:t>
      </w:r>
      <w:r w:rsidRPr="009A09BC">
        <w:rPr>
          <w:rFonts w:ascii="Traditional Arabic" w:hAnsi="Traditional Arabic" w:cs="Traditional Arabic" w:hint="cs"/>
          <w:sz w:val="32"/>
          <w:szCs w:val="32"/>
          <w:rtl/>
          <w:lang w:val="en-US" w:bidi="ar-DZ"/>
        </w:rPr>
        <w:t>الأوراق</w:t>
      </w:r>
      <w:r w:rsidRPr="009A09BC">
        <w:rPr>
          <w:rFonts w:ascii="Traditional Arabic" w:hAnsi="Traditional Arabic" w:cs="Traditional Arabic"/>
          <w:sz w:val="32"/>
          <w:szCs w:val="32"/>
          <w:rtl/>
          <w:lang w:val="en-US" w:bidi="ar-DZ"/>
        </w:rPr>
        <w:t xml:space="preserve"> بسبب انخفاض عوائدها الحقيقية نتيجة للضريبة المذكورة</w:t>
      </w:r>
      <w:r w:rsidRPr="009A09BC">
        <w:rPr>
          <w:rStyle w:val="Appelnotedebasdep"/>
          <w:rFonts w:ascii="Traditional Arabic" w:hAnsi="Traditional Arabic" w:cs="Traditional Arabic"/>
          <w:sz w:val="32"/>
          <w:szCs w:val="32"/>
          <w:rtl/>
          <w:lang w:val="en-US" w:bidi="ar-DZ"/>
        </w:rPr>
        <w:footnoteReference w:id="27"/>
      </w:r>
      <w:r w:rsidRPr="009A09BC">
        <w:rPr>
          <w:rFonts w:ascii="Traditional Arabic" w:hAnsi="Traditional Arabic" w:cs="Traditional Arabic"/>
          <w:sz w:val="32"/>
          <w:szCs w:val="32"/>
          <w:rtl/>
          <w:lang w:val="en-US" w:bidi="ar-DZ"/>
        </w:rPr>
        <w:t>.</w:t>
      </w:r>
      <w:r w:rsidR="004D45BA">
        <w:rPr>
          <w:rFonts w:ascii="Traditional Arabic" w:hAnsi="Traditional Arabic" w:cs="Traditional Arabic" w:hint="cs"/>
          <w:sz w:val="32"/>
          <w:szCs w:val="32"/>
          <w:rtl/>
          <w:lang w:val="en-US" w:bidi="ar-DZ"/>
        </w:rPr>
        <w:t xml:space="preserve">  </w:t>
      </w:r>
    </w:p>
    <w:p w:rsidR="000D09CD" w:rsidRPr="009A09BC" w:rsidRDefault="000D09CD" w:rsidP="000D09CD">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xml:space="preserve">- </w:t>
      </w:r>
      <w:r w:rsidRPr="009A09BC">
        <w:rPr>
          <w:rFonts w:ascii="Traditional Arabic" w:hAnsi="Traditional Arabic" w:cs="Traditional Arabic" w:hint="cs"/>
          <w:sz w:val="32"/>
          <w:szCs w:val="32"/>
          <w:rtl/>
          <w:lang w:val="en-US" w:bidi="ar-DZ"/>
        </w:rPr>
        <w:t>الانخف</w:t>
      </w:r>
      <w:r>
        <w:rPr>
          <w:rFonts w:ascii="Traditional Arabic" w:hAnsi="Traditional Arabic" w:cs="Traditional Arabic" w:hint="cs"/>
          <w:sz w:val="32"/>
          <w:szCs w:val="32"/>
          <w:rtl/>
          <w:lang w:val="en-US" w:bidi="ar-DZ"/>
        </w:rPr>
        <w:t>اض</w:t>
      </w:r>
      <w:r>
        <w:rPr>
          <w:rFonts w:ascii="Traditional Arabic" w:hAnsi="Traditional Arabic" w:cs="Traditional Arabic"/>
          <w:sz w:val="32"/>
          <w:szCs w:val="32"/>
          <w:rtl/>
          <w:lang w:val="en-US" w:bidi="ar-DZ"/>
        </w:rPr>
        <w:t xml:space="preserve"> الحاد في أسعار البترول كان ل</w:t>
      </w:r>
      <w:r>
        <w:rPr>
          <w:rFonts w:ascii="Traditional Arabic" w:hAnsi="Traditional Arabic" w:cs="Traditional Arabic" w:hint="cs"/>
          <w:sz w:val="32"/>
          <w:szCs w:val="32"/>
          <w:rtl/>
          <w:lang w:val="en-US" w:bidi="ar-DZ"/>
        </w:rPr>
        <w:t>ه</w:t>
      </w:r>
      <w:r w:rsidRPr="009A09BC">
        <w:rPr>
          <w:rFonts w:ascii="Traditional Arabic" w:hAnsi="Traditional Arabic" w:cs="Traditional Arabic"/>
          <w:sz w:val="32"/>
          <w:szCs w:val="32"/>
          <w:rtl/>
          <w:lang w:val="en-US" w:bidi="ar-DZ"/>
        </w:rPr>
        <w:t xml:space="preserve"> تأثيرات هامة على أوضاع الأسواق المالية</w:t>
      </w:r>
      <w:r w:rsidR="00F25320">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وبشكل خاص البنوك الدولية الكبيرة التي قدمت قروضا ضخمة لبعض الدول المنتجة للبترول مثل المكسيك، كما تسبب </w:t>
      </w:r>
      <w:r w:rsidRPr="009A09BC">
        <w:rPr>
          <w:rFonts w:ascii="Traditional Arabic" w:hAnsi="Traditional Arabic" w:cs="Traditional Arabic" w:hint="cs"/>
          <w:sz w:val="32"/>
          <w:szCs w:val="32"/>
          <w:rtl/>
          <w:lang w:val="en-US" w:bidi="ar-DZ"/>
        </w:rPr>
        <w:t>انهيار</w:t>
      </w:r>
      <w:r w:rsidRPr="009A09BC">
        <w:rPr>
          <w:rFonts w:ascii="Traditional Arabic" w:hAnsi="Traditional Arabic" w:cs="Traditional Arabic"/>
          <w:sz w:val="32"/>
          <w:szCs w:val="32"/>
          <w:rtl/>
          <w:lang w:val="en-US" w:bidi="ar-DZ"/>
        </w:rPr>
        <w:t xml:space="preserve"> أسعار </w:t>
      </w:r>
      <w:r w:rsidRPr="009A09BC">
        <w:rPr>
          <w:rFonts w:ascii="Traditional Arabic" w:hAnsi="Traditional Arabic" w:cs="Traditional Arabic"/>
          <w:sz w:val="32"/>
          <w:szCs w:val="32"/>
          <w:rtl/>
          <w:lang w:val="en-US" w:bidi="ar-DZ"/>
        </w:rPr>
        <w:lastRenderedPageBreak/>
        <w:t>البترول في تدهور قيم أسهم الشركات البترولية الأمريكية، وهذا ما نتج عنه هزات عنيفة في كثير من الشركات الأمريكية</w:t>
      </w:r>
      <w:r w:rsidRPr="009A09BC">
        <w:rPr>
          <w:rStyle w:val="Appelnotedebasdep"/>
          <w:rFonts w:ascii="Traditional Arabic" w:hAnsi="Traditional Arabic" w:cs="Traditional Arabic"/>
          <w:sz w:val="32"/>
          <w:szCs w:val="32"/>
          <w:rtl/>
          <w:lang w:val="en-US" w:bidi="ar-DZ"/>
        </w:rPr>
        <w:footnoteReference w:id="28"/>
      </w:r>
      <w:r w:rsidRPr="009A09BC">
        <w:rPr>
          <w:rFonts w:ascii="Traditional Arabic" w:hAnsi="Traditional Arabic" w:cs="Traditional Arabic"/>
          <w:sz w:val="32"/>
          <w:szCs w:val="32"/>
          <w:rtl/>
          <w:lang w:val="en-US" w:bidi="ar-DZ"/>
        </w:rPr>
        <w:t>.</w:t>
      </w:r>
    </w:p>
    <w:p w:rsidR="00712E01" w:rsidRPr="009A09BC" w:rsidRDefault="000D09CD" w:rsidP="00907D83">
      <w:pPr>
        <w:tabs>
          <w:tab w:val="right" w:pos="567"/>
        </w:tabs>
        <w:bidi/>
        <w:jc w:val="both"/>
        <w:rPr>
          <w:rFonts w:ascii="Traditional Arabic" w:hAnsi="Traditional Arabic" w:cs="Traditional Arabic"/>
          <w:sz w:val="32"/>
          <w:szCs w:val="32"/>
          <w:rtl/>
          <w:lang w:val="en-US" w:bidi="ar-DZ"/>
        </w:rPr>
      </w:pPr>
      <w:r w:rsidRPr="009A09BC">
        <w:rPr>
          <w:rFonts w:ascii="Traditional Arabic" w:hAnsi="Traditional Arabic" w:cs="Traditional Arabic"/>
          <w:sz w:val="32"/>
          <w:szCs w:val="32"/>
          <w:rtl/>
          <w:lang w:val="en-US" w:bidi="ar-DZ"/>
        </w:rPr>
        <w:t xml:space="preserve">- التطور الهائل في نشاط الأسواق المالية </w:t>
      </w:r>
      <w:r>
        <w:rPr>
          <w:rFonts w:ascii="Traditional Arabic" w:hAnsi="Traditional Arabic" w:cs="Traditional Arabic"/>
          <w:sz w:val="32"/>
          <w:szCs w:val="32"/>
          <w:rtl/>
          <w:lang w:val="en-US" w:bidi="ar-DZ"/>
        </w:rPr>
        <w:t xml:space="preserve">الدولية الذي بلغ ذروته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135F5B">
        <w:rPr>
          <w:rFonts w:ascii="Traditional Arabic" w:hAnsi="Traditional Arabic" w:cs="Traditional Arabic"/>
          <w:sz w:val="24"/>
          <w:szCs w:val="24"/>
          <w:rtl/>
          <w:lang w:val="en-US" w:bidi="ar-DZ"/>
        </w:rPr>
        <w:t>1987</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واشتداد وتو</w:t>
      </w:r>
      <w:r>
        <w:rPr>
          <w:rFonts w:ascii="Traditional Arabic" w:hAnsi="Traditional Arabic" w:cs="Traditional Arabic"/>
          <w:sz w:val="32"/>
          <w:szCs w:val="32"/>
          <w:rtl/>
          <w:lang w:val="en-US" w:bidi="ar-DZ"/>
        </w:rPr>
        <w:t>ثيق الروابط والصلات بين الأسواق</w:t>
      </w:r>
      <w:r>
        <w:rPr>
          <w:rFonts w:ascii="Traditional Arabic" w:hAnsi="Traditional Arabic" w:cs="Traditional Arabic" w:hint="cs"/>
          <w:sz w:val="32"/>
          <w:szCs w:val="32"/>
          <w:rtl/>
          <w:lang w:val="en-US" w:bidi="ar-DZ"/>
        </w:rPr>
        <w:t>،</w:t>
      </w:r>
      <w:r w:rsidRPr="009A09BC">
        <w:rPr>
          <w:rFonts w:ascii="Traditional Arabic" w:hAnsi="Traditional Arabic" w:cs="Traditional Arabic"/>
          <w:sz w:val="32"/>
          <w:szCs w:val="32"/>
          <w:rtl/>
          <w:lang w:val="en-US" w:bidi="ar-DZ"/>
        </w:rPr>
        <w:t xml:space="preserve"> بالإضافة إلى ضخامة الصفقات وتنوع الأصول المتعامل بها والتقنية العالية والمتطورة المستخدمة في إدارة نشاطها وعملياتها باستخدام أحدث أساليب </w:t>
      </w:r>
      <w:r w:rsidRPr="009A09BC">
        <w:rPr>
          <w:rFonts w:ascii="Traditional Arabic" w:hAnsi="Traditional Arabic" w:cs="Traditional Arabic" w:hint="cs"/>
          <w:sz w:val="32"/>
          <w:szCs w:val="32"/>
          <w:rtl/>
          <w:lang w:val="en-US" w:bidi="ar-DZ"/>
        </w:rPr>
        <w:t>الاتصال</w:t>
      </w:r>
      <w:r>
        <w:rPr>
          <w:rFonts w:ascii="Traditional Arabic" w:hAnsi="Traditional Arabic" w:cs="Traditional Arabic" w:hint="cs"/>
          <w:sz w:val="32"/>
          <w:szCs w:val="32"/>
          <w:rtl/>
          <w:lang w:val="en-US" w:bidi="ar-DZ"/>
        </w:rPr>
        <w:t>،</w:t>
      </w:r>
      <w:r>
        <w:rPr>
          <w:rFonts w:ascii="Traditional Arabic" w:hAnsi="Traditional Arabic" w:cs="Traditional Arabic"/>
          <w:sz w:val="32"/>
          <w:szCs w:val="32"/>
          <w:rtl/>
          <w:lang w:val="en-US" w:bidi="ar-DZ"/>
        </w:rPr>
        <w:t xml:space="preserve"> زاد في سرعة أداء العمليات</w:t>
      </w:r>
      <w:r w:rsidRPr="009A09BC">
        <w:rPr>
          <w:rFonts w:ascii="Traditional Arabic" w:hAnsi="Traditional Arabic" w:cs="Traditional Arabic"/>
          <w:sz w:val="32"/>
          <w:szCs w:val="32"/>
          <w:rtl/>
          <w:lang w:val="en-US" w:bidi="ar-DZ"/>
        </w:rPr>
        <w:t xml:space="preserve"> وبنفس الوقت ساعد على انتقال الأزمات من سوق إلى آخر</w:t>
      </w:r>
      <w:r w:rsidRPr="009A09BC">
        <w:rPr>
          <w:rStyle w:val="Appelnotedebasdep"/>
          <w:rFonts w:ascii="Traditional Arabic" w:hAnsi="Traditional Arabic" w:cs="Traditional Arabic"/>
          <w:sz w:val="32"/>
          <w:szCs w:val="32"/>
          <w:rtl/>
          <w:lang w:val="en-US" w:bidi="ar-DZ"/>
        </w:rPr>
        <w:footnoteReference w:id="29"/>
      </w:r>
      <w:r w:rsidRPr="009A09BC">
        <w:rPr>
          <w:rFonts w:ascii="Traditional Arabic" w:hAnsi="Traditional Arabic" w:cs="Traditional Arabic"/>
          <w:sz w:val="32"/>
          <w:szCs w:val="32"/>
          <w:rtl/>
          <w:lang w:val="en-US" w:bidi="ar-DZ"/>
        </w:rPr>
        <w:t>.</w:t>
      </w:r>
      <w:r>
        <w:rPr>
          <w:rFonts w:ascii="Traditional Arabic" w:hAnsi="Traditional Arabic" w:cs="Traditional Arabic" w:hint="cs"/>
          <w:sz w:val="32"/>
          <w:szCs w:val="32"/>
          <w:rtl/>
          <w:lang w:val="en-US" w:bidi="ar-DZ"/>
        </w:rPr>
        <w:t xml:space="preserve"> </w:t>
      </w:r>
    </w:p>
    <w:p w:rsidR="000D09CD" w:rsidRDefault="000D09CD" w:rsidP="00C565A5">
      <w:pPr>
        <w:tabs>
          <w:tab w:val="right" w:pos="567"/>
        </w:tabs>
        <w:bidi/>
        <w:spacing w:after="0"/>
        <w:jc w:val="both"/>
        <w:rPr>
          <w:rFonts w:ascii="Traditional Arabic" w:hAnsi="Traditional Arabic" w:cs="Traditional Arabic"/>
          <w:b/>
          <w:bCs/>
          <w:sz w:val="32"/>
          <w:szCs w:val="32"/>
          <w:rtl/>
          <w:lang w:val="en-US" w:bidi="ar-DZ"/>
        </w:rPr>
      </w:pPr>
      <w:r w:rsidRPr="00970962">
        <w:rPr>
          <w:rFonts w:ascii="Traditional Arabic" w:hAnsi="Traditional Arabic" w:cs="Traditional Arabic"/>
          <w:b/>
          <w:bCs/>
          <w:sz w:val="24"/>
          <w:szCs w:val="24"/>
          <w:rtl/>
          <w:lang w:val="en-US" w:bidi="ar-DZ"/>
        </w:rPr>
        <w:t>4</w:t>
      </w:r>
      <w:r>
        <w:rPr>
          <w:rFonts w:ascii="Traditional Arabic" w:hAnsi="Traditional Arabic" w:cs="Traditional Arabic"/>
          <w:b/>
          <w:bCs/>
          <w:sz w:val="32"/>
          <w:szCs w:val="32"/>
          <w:rtl/>
          <w:lang w:val="en-US" w:bidi="ar-DZ"/>
        </w:rPr>
        <w:t>- نتائج ال</w:t>
      </w:r>
      <w:r>
        <w:rPr>
          <w:rFonts w:ascii="Traditional Arabic" w:hAnsi="Traditional Arabic" w:cs="Traditional Arabic" w:hint="cs"/>
          <w:b/>
          <w:bCs/>
          <w:sz w:val="32"/>
          <w:szCs w:val="32"/>
          <w:rtl/>
          <w:lang w:val="en-US" w:bidi="ar-DZ"/>
        </w:rPr>
        <w:t>أزمة</w:t>
      </w:r>
      <w:r w:rsidRPr="009A09BC">
        <w:rPr>
          <w:rFonts w:ascii="Traditional Arabic" w:hAnsi="Traditional Arabic" w:cs="Traditional Arabic"/>
          <w:b/>
          <w:bCs/>
          <w:sz w:val="32"/>
          <w:szCs w:val="32"/>
          <w:rtl/>
          <w:lang w:val="en-US" w:bidi="ar-DZ"/>
        </w:rPr>
        <w:t>:</w:t>
      </w:r>
    </w:p>
    <w:p w:rsidR="00482848" w:rsidRPr="00482848" w:rsidRDefault="00482848" w:rsidP="00482848">
      <w:pPr>
        <w:tabs>
          <w:tab w:val="right" w:pos="567"/>
        </w:tabs>
        <w:bidi/>
        <w:spacing w:after="0"/>
        <w:jc w:val="both"/>
        <w:rPr>
          <w:rFonts w:ascii="Traditional Arabic" w:hAnsi="Traditional Arabic" w:cs="Traditional Arabic"/>
          <w:sz w:val="32"/>
          <w:szCs w:val="32"/>
          <w:rtl/>
          <w:lang w:val="en-US" w:bidi="ar-DZ"/>
        </w:rPr>
      </w:pPr>
      <w:r>
        <w:rPr>
          <w:rFonts w:ascii="Traditional Arabic" w:hAnsi="Traditional Arabic" w:cs="Traditional Arabic" w:hint="cs"/>
          <w:sz w:val="32"/>
          <w:szCs w:val="32"/>
          <w:rtl/>
          <w:lang w:val="en-US" w:bidi="ar-DZ"/>
        </w:rPr>
        <w:t xml:space="preserve">       </w:t>
      </w:r>
      <w:r w:rsidRPr="002868A8">
        <w:rPr>
          <w:rFonts w:ascii="Traditional Arabic" w:hAnsi="Traditional Arabic" w:cs="Traditional Arabic" w:hint="cs"/>
          <w:sz w:val="32"/>
          <w:szCs w:val="32"/>
          <w:rtl/>
          <w:lang w:val="en-US" w:bidi="ar-DZ"/>
        </w:rPr>
        <w:t xml:space="preserve">إن نتائج أزمة </w:t>
      </w:r>
      <w:r>
        <w:rPr>
          <w:rFonts w:ascii="Traditional Arabic" w:hAnsi="Traditional Arabic" w:cs="Traditional Arabic" w:hint="cs"/>
          <w:sz w:val="24"/>
          <w:szCs w:val="24"/>
          <w:rtl/>
          <w:lang w:val="en-US" w:bidi="ar-DZ"/>
        </w:rPr>
        <w:t>1987</w:t>
      </w:r>
      <w:r w:rsidRPr="002868A8">
        <w:rPr>
          <w:rFonts w:ascii="Traditional Arabic" w:hAnsi="Traditional Arabic" w:cs="Traditional Arabic" w:hint="cs"/>
          <w:sz w:val="24"/>
          <w:szCs w:val="24"/>
          <w:rtl/>
          <w:lang w:val="en-US" w:bidi="ar-DZ"/>
        </w:rPr>
        <w:t xml:space="preserve"> </w:t>
      </w:r>
      <w:r w:rsidRPr="002868A8">
        <w:rPr>
          <w:rFonts w:ascii="Traditional Arabic" w:hAnsi="Traditional Arabic" w:cs="Traditional Arabic" w:hint="cs"/>
          <w:sz w:val="32"/>
          <w:szCs w:val="32"/>
          <w:rtl/>
          <w:lang w:val="en-US" w:bidi="ar-DZ"/>
        </w:rPr>
        <w:t xml:space="preserve">تتمثل فيما يلي:  </w:t>
      </w:r>
    </w:p>
    <w:p w:rsidR="000D09CD" w:rsidRPr="009A09BC" w:rsidRDefault="000D09CD" w:rsidP="00A834D3">
      <w:pPr>
        <w:bidi/>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xml:space="preserve">- الخسارة الكبيرة في احتياطي الشركات الكبرى للدول المعنية بالأزمة نظرا </w:t>
      </w:r>
      <w:r>
        <w:rPr>
          <w:rFonts w:ascii="Traditional Arabic" w:hAnsi="Traditional Arabic" w:cs="Traditional Arabic" w:hint="cs"/>
          <w:sz w:val="32"/>
          <w:szCs w:val="32"/>
          <w:rtl/>
        </w:rPr>
        <w:t>ل</w:t>
      </w:r>
      <w:r w:rsidRPr="009A09BC">
        <w:rPr>
          <w:rFonts w:ascii="Traditional Arabic" w:hAnsi="Traditional Arabic" w:cs="Traditional Arabic"/>
          <w:sz w:val="32"/>
          <w:szCs w:val="32"/>
          <w:rtl/>
        </w:rPr>
        <w:t xml:space="preserve">لتدهور الحاد في محفظتها بالأسهم، والتحول نحو السندات وبالتالي </w:t>
      </w:r>
      <w:r w:rsidRPr="009A09BC">
        <w:rPr>
          <w:rFonts w:ascii="Traditional Arabic" w:hAnsi="Traditional Arabic" w:cs="Traditional Arabic" w:hint="cs"/>
          <w:sz w:val="32"/>
          <w:szCs w:val="32"/>
          <w:rtl/>
        </w:rPr>
        <w:t>الانكماش</w:t>
      </w:r>
      <w:r w:rsidRPr="009A09BC">
        <w:rPr>
          <w:rFonts w:ascii="Traditional Arabic" w:hAnsi="Traditional Arabic" w:cs="Traditional Arabic"/>
          <w:sz w:val="32"/>
          <w:szCs w:val="32"/>
          <w:rtl/>
        </w:rPr>
        <w:t xml:space="preserve"> في إنتاجها واستثماراتها، وهذا يعني فقدان جزء مهم من </w:t>
      </w:r>
      <w:r w:rsidRPr="009A09BC">
        <w:rPr>
          <w:rFonts w:ascii="Traditional Arabic" w:hAnsi="Traditional Arabic" w:cs="Traditional Arabic" w:hint="cs"/>
          <w:sz w:val="32"/>
          <w:szCs w:val="32"/>
          <w:rtl/>
        </w:rPr>
        <w:t>الادخار</w:t>
      </w:r>
      <w:r w:rsidRPr="009A09BC">
        <w:rPr>
          <w:rFonts w:ascii="Traditional Arabic" w:hAnsi="Traditional Arabic" w:cs="Traditional Arabic"/>
          <w:sz w:val="32"/>
          <w:szCs w:val="32"/>
          <w:rtl/>
        </w:rPr>
        <w:t xml:space="preserve"> المحلي الذي كان يحتفظ به الأفراد والشركات</w:t>
      </w:r>
      <w:r w:rsidR="00A834D3">
        <w:rPr>
          <w:rFonts w:ascii="Traditional Arabic" w:hAnsi="Traditional Arabic" w:cs="Traditional Arabic" w:hint="cs"/>
          <w:sz w:val="32"/>
          <w:szCs w:val="32"/>
          <w:rtl/>
        </w:rPr>
        <w:t>؛</w:t>
      </w:r>
    </w:p>
    <w:p w:rsidR="000D09CD" w:rsidRPr="009A09BC" w:rsidRDefault="000D09CD" w:rsidP="00A834D3">
      <w:pPr>
        <w:bidi/>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تعرض البنوك الدائنة إلى أزمة إفلاس من جراء فقدان القدرة على تسديد التزامات العملاء إزاء هذه البنوك، مما أدى إلى حدوث</w:t>
      </w:r>
      <w:r w:rsidR="008E3C9A">
        <w:rPr>
          <w:rFonts w:ascii="Traditional Arabic" w:hAnsi="Traditional Arabic" w:cs="Traditional Arabic"/>
          <w:sz w:val="32"/>
          <w:szCs w:val="32"/>
          <w:rtl/>
        </w:rPr>
        <w:t xml:space="preserve"> بطالة خاصة في القطاع المصرفي و</w:t>
      </w:r>
      <w:r w:rsidRPr="009A09BC">
        <w:rPr>
          <w:rFonts w:ascii="Traditional Arabic" w:hAnsi="Traditional Arabic" w:cs="Traditional Arabic"/>
          <w:sz w:val="32"/>
          <w:szCs w:val="32"/>
          <w:rtl/>
        </w:rPr>
        <w:t>الشركات الكبيرة</w:t>
      </w:r>
      <w:r w:rsidR="00A834D3">
        <w:rPr>
          <w:rFonts w:ascii="Traditional Arabic" w:hAnsi="Traditional Arabic" w:cs="Traditional Arabic" w:hint="cs"/>
          <w:sz w:val="32"/>
          <w:szCs w:val="32"/>
          <w:rtl/>
        </w:rPr>
        <w:t>؛</w:t>
      </w:r>
      <w:r w:rsidR="008E3C9A">
        <w:rPr>
          <w:rFonts w:ascii="Traditional Arabic" w:hAnsi="Traditional Arabic" w:cs="Traditional Arabic" w:hint="cs"/>
          <w:sz w:val="32"/>
          <w:szCs w:val="32"/>
          <w:rtl/>
        </w:rPr>
        <w:t xml:space="preserve">  </w:t>
      </w:r>
    </w:p>
    <w:p w:rsidR="000D09CD" w:rsidRDefault="000D09CD" w:rsidP="005360AE">
      <w:pPr>
        <w:bidi/>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xml:space="preserve">- إن </w:t>
      </w:r>
      <w:r w:rsidRPr="009A09BC">
        <w:rPr>
          <w:rFonts w:ascii="Traditional Arabic" w:hAnsi="Traditional Arabic" w:cs="Traditional Arabic" w:hint="cs"/>
          <w:sz w:val="32"/>
          <w:szCs w:val="32"/>
          <w:rtl/>
        </w:rPr>
        <w:t>انخفاض</w:t>
      </w:r>
      <w:r w:rsidRPr="009A09BC">
        <w:rPr>
          <w:rFonts w:ascii="Traditional Arabic" w:hAnsi="Traditional Arabic" w:cs="Traditional Arabic"/>
          <w:sz w:val="32"/>
          <w:szCs w:val="32"/>
          <w:rtl/>
        </w:rPr>
        <w:t xml:space="preserve"> قيمة الدولار كان له تأثير على قيمة الأصول النقدية التي كانت بحوزة الدول النفطية إبان فترة الفورة النفطية</w:t>
      </w:r>
      <w:r>
        <w:rPr>
          <w:rFonts w:ascii="Traditional Arabic" w:hAnsi="Traditional Arabic" w:cs="Traditional Arabic"/>
          <w:sz w:val="32"/>
          <w:szCs w:val="32"/>
          <w:rtl/>
        </w:rPr>
        <w:t xml:space="preserve"> في البنوك الأمريكية والأوروبية</w:t>
      </w:r>
      <w:r>
        <w:rPr>
          <w:rFonts w:ascii="Traditional Arabic" w:hAnsi="Traditional Arabic" w:cs="Traditional Arabic" w:hint="cs"/>
          <w:sz w:val="32"/>
          <w:szCs w:val="32"/>
          <w:rtl/>
        </w:rPr>
        <w:t>،</w:t>
      </w:r>
      <w:r w:rsidRPr="009A09BC">
        <w:rPr>
          <w:rFonts w:ascii="Traditional Arabic" w:hAnsi="Traditional Arabic" w:cs="Traditional Arabic"/>
          <w:sz w:val="32"/>
          <w:szCs w:val="32"/>
          <w:rtl/>
        </w:rPr>
        <w:t xml:space="preserve"> وهكذا اتسع نطاق الأزمة ليشمل أطراف عدة في </w:t>
      </w:r>
      <w:r w:rsidRPr="009A09BC">
        <w:rPr>
          <w:rFonts w:ascii="Traditional Arabic" w:hAnsi="Traditional Arabic" w:cs="Traditional Arabic" w:hint="cs"/>
          <w:sz w:val="32"/>
          <w:szCs w:val="32"/>
          <w:rtl/>
        </w:rPr>
        <w:t>الاقتصاد</w:t>
      </w:r>
      <w:r w:rsidRPr="009A09BC">
        <w:rPr>
          <w:rFonts w:ascii="Traditional Arabic" w:hAnsi="Traditional Arabic" w:cs="Traditional Arabic"/>
          <w:sz w:val="32"/>
          <w:szCs w:val="32"/>
          <w:rtl/>
        </w:rPr>
        <w:t xml:space="preserve"> العالمي</w:t>
      </w:r>
      <w:r w:rsidRPr="009A09BC">
        <w:rPr>
          <w:rStyle w:val="Appelnotedebasdep"/>
          <w:rFonts w:ascii="Traditional Arabic" w:hAnsi="Traditional Arabic" w:cs="Traditional Arabic"/>
          <w:sz w:val="32"/>
          <w:szCs w:val="32"/>
          <w:rtl/>
        </w:rPr>
        <w:footnoteReference w:id="30"/>
      </w:r>
      <w:r w:rsidRPr="009A09BC">
        <w:rPr>
          <w:rFonts w:ascii="Traditional Arabic" w:hAnsi="Traditional Arabic" w:cs="Traditional Arabic"/>
          <w:sz w:val="32"/>
          <w:szCs w:val="32"/>
          <w:rtl/>
        </w:rPr>
        <w:t xml:space="preserve">.    </w:t>
      </w:r>
    </w:p>
    <w:p w:rsidR="001E114A" w:rsidRDefault="001E114A" w:rsidP="001E114A">
      <w:pPr>
        <w:bidi/>
        <w:jc w:val="both"/>
        <w:rPr>
          <w:rFonts w:ascii="Traditional Arabic" w:hAnsi="Traditional Arabic" w:cs="Traditional Arabic"/>
          <w:sz w:val="32"/>
          <w:szCs w:val="32"/>
          <w:rtl/>
        </w:rPr>
      </w:pPr>
    </w:p>
    <w:p w:rsidR="001E114A" w:rsidRDefault="001E114A" w:rsidP="001E114A">
      <w:pPr>
        <w:bidi/>
        <w:jc w:val="both"/>
        <w:rPr>
          <w:rFonts w:ascii="Traditional Arabic" w:hAnsi="Traditional Arabic" w:cs="Traditional Arabic"/>
          <w:sz w:val="32"/>
          <w:szCs w:val="32"/>
          <w:rtl/>
        </w:rPr>
      </w:pPr>
    </w:p>
    <w:p w:rsidR="001E114A" w:rsidRDefault="001E114A" w:rsidP="001E114A">
      <w:pPr>
        <w:bidi/>
        <w:jc w:val="both"/>
        <w:rPr>
          <w:rFonts w:ascii="Traditional Arabic" w:hAnsi="Traditional Arabic" w:cs="Traditional Arabic"/>
          <w:sz w:val="32"/>
          <w:szCs w:val="32"/>
          <w:rtl/>
        </w:rPr>
      </w:pPr>
    </w:p>
    <w:p w:rsidR="001E114A" w:rsidRPr="009A09BC" w:rsidRDefault="001E114A" w:rsidP="001E114A">
      <w:pPr>
        <w:bidi/>
        <w:jc w:val="both"/>
        <w:rPr>
          <w:rFonts w:ascii="Traditional Arabic" w:hAnsi="Traditional Arabic" w:cs="Traditional Arabic"/>
          <w:sz w:val="32"/>
          <w:szCs w:val="32"/>
          <w:rtl/>
        </w:rPr>
      </w:pPr>
    </w:p>
    <w:p w:rsidR="000D09CD" w:rsidRPr="009A09BC" w:rsidRDefault="00D43669" w:rsidP="000D09CD">
      <w:pPr>
        <w:bidi/>
        <w:spacing w:after="0"/>
        <w:jc w:val="both"/>
        <w:rPr>
          <w:rFonts w:ascii="Traditional Arabic" w:hAnsi="Traditional Arabic" w:cs="Traditional Arabic"/>
          <w:b/>
          <w:bCs/>
          <w:sz w:val="32"/>
          <w:szCs w:val="32"/>
          <w:rtl/>
          <w:lang w:bidi="ar-DZ"/>
        </w:rPr>
      </w:pPr>
      <w:r>
        <w:rPr>
          <w:rFonts w:ascii="Traditional Arabic" w:hAnsi="Traditional Arabic" w:cs="Traditional Arabic" w:hint="cs"/>
          <w:b/>
          <w:bCs/>
          <w:sz w:val="24"/>
          <w:szCs w:val="24"/>
          <w:rtl/>
          <w:lang w:bidi="ar-DZ"/>
        </w:rPr>
        <w:lastRenderedPageBreak/>
        <w:t>5</w:t>
      </w:r>
      <w:r w:rsidR="000D09CD" w:rsidRPr="009A09BC">
        <w:rPr>
          <w:rFonts w:ascii="Traditional Arabic" w:hAnsi="Traditional Arabic" w:cs="Traditional Arabic"/>
          <w:b/>
          <w:bCs/>
          <w:sz w:val="32"/>
          <w:szCs w:val="32"/>
          <w:rtl/>
          <w:lang w:bidi="ar-DZ"/>
        </w:rPr>
        <w:t xml:space="preserve">- المقارنة ما بين أزمة أكتوبر </w:t>
      </w:r>
      <w:r w:rsidR="000D09CD" w:rsidRPr="00135F5B">
        <w:rPr>
          <w:rFonts w:ascii="Traditional Arabic" w:hAnsi="Traditional Arabic" w:cs="Traditional Arabic"/>
          <w:b/>
          <w:bCs/>
          <w:sz w:val="24"/>
          <w:szCs w:val="24"/>
          <w:rtl/>
          <w:lang w:bidi="ar-DZ"/>
        </w:rPr>
        <w:t xml:space="preserve">1987 </w:t>
      </w:r>
      <w:r w:rsidR="000D09CD" w:rsidRPr="00E7036D">
        <w:rPr>
          <w:rFonts w:ascii="Traditional Arabic" w:hAnsi="Traditional Arabic" w:cs="Traditional Arabic"/>
          <w:b/>
          <w:bCs/>
          <w:sz w:val="32"/>
          <w:szCs w:val="32"/>
          <w:rtl/>
          <w:lang w:bidi="ar-DZ"/>
        </w:rPr>
        <w:t>و</w:t>
      </w:r>
      <w:r w:rsidR="000D09CD" w:rsidRPr="00135F5B">
        <w:rPr>
          <w:rFonts w:ascii="Traditional Arabic" w:hAnsi="Traditional Arabic" w:cs="Traditional Arabic"/>
          <w:b/>
          <w:bCs/>
          <w:sz w:val="24"/>
          <w:szCs w:val="24"/>
          <w:rtl/>
          <w:lang w:bidi="ar-DZ"/>
        </w:rPr>
        <w:t>1929</w:t>
      </w:r>
      <w:r w:rsidR="000D09CD" w:rsidRPr="009A09BC">
        <w:rPr>
          <w:rFonts w:ascii="Traditional Arabic" w:hAnsi="Traditional Arabic" w:cs="Traditional Arabic"/>
          <w:b/>
          <w:bCs/>
          <w:sz w:val="32"/>
          <w:szCs w:val="32"/>
          <w:rtl/>
          <w:lang w:bidi="ar-DZ"/>
        </w:rPr>
        <w:t>:</w:t>
      </w:r>
    </w:p>
    <w:p w:rsidR="000D09CD" w:rsidRDefault="000D09CD" w:rsidP="009826A6">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لدى مقارنة اتجاهات مؤشر داو جونز لأسعار الأوراق المالية في الولايات المتحدة الأمريكية خلال </w:t>
      </w:r>
      <w:r w:rsidRPr="00135F5B">
        <w:rPr>
          <w:rFonts w:ascii="Traditional Arabic" w:hAnsi="Traditional Arabic" w:cs="Traditional Arabic"/>
          <w:sz w:val="24"/>
          <w:szCs w:val="24"/>
          <w:rtl/>
          <w:lang w:bidi="ar-DZ"/>
        </w:rPr>
        <w:t xml:space="preserve">16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9A09BC">
        <w:rPr>
          <w:rFonts w:ascii="Traditional Arabic" w:hAnsi="Traditional Arabic" w:cs="Traditional Arabic"/>
          <w:sz w:val="32"/>
          <w:szCs w:val="32"/>
          <w:rtl/>
          <w:lang w:bidi="ar-DZ"/>
        </w:rPr>
        <w:t>التي سبقت الأزمتين، أي خلال الفترتين (</w:t>
      </w:r>
      <w:r w:rsidRPr="00135F5B">
        <w:rPr>
          <w:rFonts w:ascii="Traditional Arabic" w:hAnsi="Traditional Arabic" w:cs="Traditional Arabic"/>
          <w:sz w:val="24"/>
          <w:szCs w:val="24"/>
          <w:rtl/>
          <w:lang w:bidi="ar-DZ"/>
        </w:rPr>
        <w:t>1913-1929</w:t>
      </w:r>
      <w:r w:rsidRPr="009A09BC">
        <w:rPr>
          <w:rFonts w:ascii="Traditional Arabic" w:hAnsi="Traditional Arabic" w:cs="Traditional Arabic"/>
          <w:sz w:val="32"/>
          <w:szCs w:val="32"/>
          <w:rtl/>
          <w:lang w:bidi="ar-DZ"/>
        </w:rPr>
        <w:t>) و (</w:t>
      </w:r>
      <w:r w:rsidRPr="00135F5B">
        <w:rPr>
          <w:rFonts w:ascii="Traditional Arabic" w:hAnsi="Traditional Arabic" w:cs="Traditional Arabic"/>
          <w:sz w:val="24"/>
          <w:szCs w:val="24"/>
          <w:rtl/>
          <w:lang w:bidi="ar-DZ"/>
        </w:rPr>
        <w:t>1971-1987</w:t>
      </w:r>
      <w:r w:rsidRPr="009A09BC">
        <w:rPr>
          <w:rFonts w:ascii="Traditional Arabic" w:hAnsi="Traditional Arabic" w:cs="Traditional Arabic"/>
          <w:sz w:val="32"/>
          <w:szCs w:val="32"/>
          <w:rtl/>
          <w:lang w:bidi="ar-DZ"/>
        </w:rPr>
        <w:t>)، كما هو مبين في الشكل</w:t>
      </w:r>
      <w:r>
        <w:rPr>
          <w:rFonts w:ascii="Traditional Arabic" w:hAnsi="Traditional Arabic" w:cs="Traditional Arabic" w:hint="cs"/>
          <w:sz w:val="32"/>
          <w:szCs w:val="32"/>
          <w:rtl/>
          <w:lang w:bidi="ar-DZ"/>
        </w:rPr>
        <w:t xml:space="preserve"> رقم</w:t>
      </w:r>
      <w:r w:rsidRPr="009A09BC">
        <w:rPr>
          <w:rFonts w:ascii="Traditional Arabic" w:hAnsi="Traditional Arabic" w:cs="Traditional Arabic"/>
          <w:sz w:val="32"/>
          <w:szCs w:val="32"/>
          <w:rtl/>
          <w:lang w:bidi="ar-DZ"/>
        </w:rPr>
        <w:t xml:space="preserve"> </w:t>
      </w:r>
      <w:r w:rsidR="009826A6">
        <w:rPr>
          <w:rFonts w:ascii="Traditional Arabic" w:hAnsi="Traditional Arabic" w:cs="Traditional Arabic" w:hint="cs"/>
          <w:sz w:val="24"/>
          <w:szCs w:val="24"/>
          <w:rtl/>
          <w:lang w:bidi="ar-DZ"/>
        </w:rPr>
        <w:t>08</w:t>
      </w:r>
      <w:r>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تظهر الخصائص التالية:</w:t>
      </w:r>
      <w:r>
        <w:rPr>
          <w:rFonts w:ascii="Traditional Arabic" w:hAnsi="Traditional Arabic" w:cs="Traditional Arabic" w:hint="cs"/>
          <w:sz w:val="32"/>
          <w:szCs w:val="32"/>
          <w:rtl/>
          <w:lang w:bidi="ar-DZ"/>
        </w:rPr>
        <w:t xml:space="preserve"> </w:t>
      </w:r>
      <w:r w:rsidR="009826A6">
        <w:rPr>
          <w:rFonts w:ascii="Traditional Arabic" w:hAnsi="Traditional Arabic" w:cs="Traditional Arabic" w:hint="cs"/>
          <w:sz w:val="32"/>
          <w:szCs w:val="32"/>
          <w:rtl/>
          <w:lang w:bidi="ar-DZ"/>
        </w:rPr>
        <w:t xml:space="preserve"> </w:t>
      </w:r>
    </w:p>
    <w:p w:rsidR="000D09CD" w:rsidRPr="00E7036D" w:rsidRDefault="000D09CD" w:rsidP="000511C2">
      <w:pPr>
        <w:tabs>
          <w:tab w:val="right" w:pos="565"/>
        </w:tabs>
        <w:bidi/>
        <w:spacing w:after="0"/>
        <w:jc w:val="center"/>
        <w:rPr>
          <w:rFonts w:ascii="Traditional Arabic" w:hAnsi="Traditional Arabic" w:cs="Traditional Arabic"/>
          <w:sz w:val="32"/>
          <w:szCs w:val="32"/>
          <w:rtl/>
          <w:lang w:bidi="ar-DZ"/>
        </w:rPr>
      </w:pPr>
      <w:r w:rsidRPr="00E7036D">
        <w:rPr>
          <w:rFonts w:ascii="Traditional Arabic" w:hAnsi="Traditional Arabic" w:cs="Traditional Arabic" w:hint="cs"/>
          <w:sz w:val="32"/>
          <w:szCs w:val="32"/>
          <w:rtl/>
          <w:lang w:bidi="ar-DZ"/>
        </w:rPr>
        <w:t xml:space="preserve">الشكل رقم </w:t>
      </w:r>
      <w:r w:rsidR="009826A6">
        <w:rPr>
          <w:rFonts w:ascii="Traditional Arabic" w:hAnsi="Traditional Arabic" w:cs="Traditional Arabic" w:hint="cs"/>
          <w:sz w:val="24"/>
          <w:szCs w:val="24"/>
          <w:rtl/>
          <w:lang w:bidi="ar-DZ"/>
        </w:rPr>
        <w:t>08</w:t>
      </w:r>
      <w:r w:rsidRPr="00E7036D">
        <w:rPr>
          <w:rFonts w:ascii="Traditional Arabic" w:hAnsi="Traditional Arabic" w:cs="Traditional Arabic" w:hint="cs"/>
          <w:sz w:val="32"/>
          <w:szCs w:val="32"/>
          <w:rtl/>
          <w:lang w:bidi="ar-DZ"/>
        </w:rPr>
        <w:t xml:space="preserve">: مقارنة ما بين تطور مؤشر داو جونز في أزمتي </w:t>
      </w:r>
      <w:r w:rsidRPr="00E7036D">
        <w:rPr>
          <w:rFonts w:ascii="Traditional Arabic" w:hAnsi="Traditional Arabic" w:cs="Traditional Arabic" w:hint="cs"/>
          <w:sz w:val="24"/>
          <w:szCs w:val="24"/>
          <w:rtl/>
          <w:lang w:bidi="ar-DZ"/>
        </w:rPr>
        <w:t xml:space="preserve">1929 </w:t>
      </w:r>
      <w:r w:rsidRPr="00E7036D">
        <w:rPr>
          <w:rFonts w:ascii="Traditional Arabic" w:hAnsi="Traditional Arabic" w:cs="Traditional Arabic" w:hint="cs"/>
          <w:sz w:val="32"/>
          <w:szCs w:val="32"/>
          <w:rtl/>
          <w:lang w:bidi="ar-DZ"/>
        </w:rPr>
        <w:t xml:space="preserve">و </w:t>
      </w:r>
      <w:r w:rsidRPr="00E7036D">
        <w:rPr>
          <w:rFonts w:ascii="Traditional Arabic" w:hAnsi="Traditional Arabic" w:cs="Traditional Arabic" w:hint="cs"/>
          <w:sz w:val="24"/>
          <w:szCs w:val="24"/>
          <w:rtl/>
          <w:lang w:bidi="ar-DZ"/>
        </w:rPr>
        <w:t>1987</w:t>
      </w:r>
      <w:r w:rsidRPr="00E7036D">
        <w:rPr>
          <w:rFonts w:ascii="Traditional Arabic" w:hAnsi="Traditional Arabic" w:cs="Traditional Arabic" w:hint="cs"/>
          <w:sz w:val="32"/>
          <w:szCs w:val="32"/>
          <w:rtl/>
          <w:lang w:bidi="ar-DZ"/>
        </w:rPr>
        <w:t>.</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Pr>
          <w:rFonts w:ascii="Traditional Arabic" w:hAnsi="Traditional Arabic" w:cs="Traditional Arabic"/>
          <w:noProof/>
          <w:sz w:val="32"/>
          <w:szCs w:val="32"/>
          <w:rtl/>
        </w:rPr>
        <w:drawing>
          <wp:anchor distT="0" distB="0" distL="114300" distR="114300" simplePos="0" relativeHeight="251754496" behindDoc="0" locked="0" layoutInCell="1" allowOverlap="1">
            <wp:simplePos x="0" y="0"/>
            <wp:positionH relativeFrom="column">
              <wp:posOffset>979805</wp:posOffset>
            </wp:positionH>
            <wp:positionV relativeFrom="paragraph">
              <wp:posOffset>70485</wp:posOffset>
            </wp:positionV>
            <wp:extent cx="3773170" cy="1780540"/>
            <wp:effectExtent l="19050" t="0" r="0" b="0"/>
            <wp:wrapSquare wrapText="bothSides"/>
            <wp:docPr id="1" name="Image 1" descr="_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Pic1"/>
                    <pic:cNvPicPr>
                      <a:picLocks noChangeAspect="1" noChangeArrowheads="1"/>
                    </pic:cNvPicPr>
                  </pic:nvPicPr>
                  <pic:blipFill>
                    <a:blip r:embed="rId10"/>
                    <a:srcRect/>
                    <a:stretch>
                      <a:fillRect/>
                    </a:stretch>
                  </pic:blipFill>
                  <pic:spPr bwMode="auto">
                    <a:xfrm>
                      <a:off x="0" y="0"/>
                      <a:ext cx="3773170" cy="1780540"/>
                    </a:xfrm>
                    <a:prstGeom prst="rect">
                      <a:avLst/>
                    </a:prstGeom>
                    <a:noFill/>
                    <a:ln w="9525">
                      <a:noFill/>
                      <a:miter lim="800000"/>
                      <a:headEnd/>
                      <a:tailEnd/>
                    </a:ln>
                  </pic:spPr>
                </pic:pic>
              </a:graphicData>
            </a:graphic>
          </wp:anchor>
        </w:drawing>
      </w:r>
    </w:p>
    <w:p w:rsidR="000D09CD" w:rsidRDefault="000D09CD" w:rsidP="000D09CD">
      <w:pPr>
        <w:tabs>
          <w:tab w:val="right" w:pos="567"/>
          <w:tab w:val="right" w:pos="1701"/>
        </w:tabs>
        <w:bidi/>
        <w:spacing w:after="0" w:line="240" w:lineRule="auto"/>
        <w:jc w:val="center"/>
        <w:rPr>
          <w:rFonts w:ascii="Traditional Arabic" w:hAnsi="Traditional Arabic" w:cs="Traditional Arabic"/>
          <w:sz w:val="32"/>
          <w:szCs w:val="32"/>
          <w:rtl/>
          <w:lang w:bidi="ar-DZ"/>
        </w:rPr>
      </w:pPr>
    </w:p>
    <w:p w:rsidR="000D09CD" w:rsidRDefault="000D09CD" w:rsidP="000D09CD">
      <w:pPr>
        <w:tabs>
          <w:tab w:val="right" w:pos="567"/>
          <w:tab w:val="right" w:pos="1701"/>
        </w:tabs>
        <w:bidi/>
        <w:spacing w:after="0" w:line="240" w:lineRule="auto"/>
        <w:jc w:val="center"/>
        <w:rPr>
          <w:rFonts w:ascii="Traditional Arabic" w:hAnsi="Traditional Arabic" w:cs="Traditional Arabic"/>
          <w:sz w:val="32"/>
          <w:szCs w:val="32"/>
          <w:rtl/>
          <w:lang w:bidi="ar-DZ"/>
        </w:rPr>
      </w:pPr>
    </w:p>
    <w:p w:rsidR="000D09CD" w:rsidRDefault="000D09CD" w:rsidP="000D09CD">
      <w:pPr>
        <w:tabs>
          <w:tab w:val="right" w:pos="567"/>
          <w:tab w:val="right" w:pos="1701"/>
        </w:tabs>
        <w:bidi/>
        <w:spacing w:after="0" w:line="240" w:lineRule="auto"/>
        <w:jc w:val="center"/>
        <w:rPr>
          <w:rFonts w:ascii="Traditional Arabic" w:hAnsi="Traditional Arabic" w:cs="Traditional Arabic"/>
          <w:sz w:val="32"/>
          <w:szCs w:val="32"/>
          <w:rtl/>
          <w:lang w:bidi="ar-DZ"/>
        </w:rPr>
      </w:pPr>
    </w:p>
    <w:p w:rsidR="000D09CD" w:rsidRDefault="000D09CD" w:rsidP="000D09CD">
      <w:pPr>
        <w:tabs>
          <w:tab w:val="right" w:pos="567"/>
          <w:tab w:val="right" w:pos="1701"/>
        </w:tabs>
        <w:bidi/>
        <w:spacing w:after="0" w:line="240" w:lineRule="auto"/>
        <w:jc w:val="center"/>
        <w:rPr>
          <w:rFonts w:ascii="Traditional Arabic" w:hAnsi="Traditional Arabic" w:cs="Traditional Arabic"/>
          <w:sz w:val="32"/>
          <w:szCs w:val="32"/>
          <w:rtl/>
          <w:lang w:bidi="ar-DZ"/>
        </w:rPr>
      </w:pPr>
    </w:p>
    <w:p w:rsidR="000D09CD" w:rsidRPr="00C565A5" w:rsidRDefault="000D09CD" w:rsidP="000D09CD">
      <w:pPr>
        <w:tabs>
          <w:tab w:val="right" w:pos="567"/>
          <w:tab w:val="right" w:pos="1701"/>
        </w:tabs>
        <w:bidi/>
        <w:spacing w:after="0" w:line="240" w:lineRule="auto"/>
        <w:jc w:val="center"/>
        <w:rPr>
          <w:rFonts w:ascii="Traditional Arabic" w:hAnsi="Traditional Arabic" w:cs="Traditional Arabic"/>
          <w:sz w:val="28"/>
          <w:szCs w:val="28"/>
          <w:rtl/>
          <w:lang w:bidi="ar-DZ"/>
        </w:rPr>
      </w:pPr>
      <w:r w:rsidRPr="00C565A5">
        <w:rPr>
          <w:rFonts w:ascii="Traditional Arabic" w:hAnsi="Traditional Arabic" w:cs="Traditional Arabic"/>
          <w:sz w:val="28"/>
          <w:szCs w:val="28"/>
          <w:rtl/>
          <w:lang w:bidi="ar-DZ"/>
        </w:rPr>
        <w:br w:type="textWrapping" w:clear="all"/>
        <w:t>تطور مؤشر (داو جونز) لأسعار الأوراق المالية</w:t>
      </w:r>
    </w:p>
    <w:p w:rsidR="000D09CD" w:rsidRPr="00C565A5" w:rsidRDefault="000D09CD" w:rsidP="000D09CD">
      <w:pPr>
        <w:tabs>
          <w:tab w:val="right" w:pos="567"/>
          <w:tab w:val="right" w:pos="1701"/>
          <w:tab w:val="right" w:pos="2266"/>
          <w:tab w:val="right" w:pos="6945"/>
          <w:tab w:val="right" w:pos="7510"/>
        </w:tabs>
        <w:bidi/>
        <w:spacing w:line="240" w:lineRule="auto"/>
        <w:jc w:val="center"/>
        <w:rPr>
          <w:rFonts w:ascii="Traditional Arabic" w:hAnsi="Traditional Arabic" w:cs="Traditional Arabic"/>
          <w:sz w:val="28"/>
          <w:szCs w:val="28"/>
          <w:rtl/>
          <w:lang w:bidi="ar-DZ"/>
        </w:rPr>
      </w:pPr>
      <w:r w:rsidRPr="00C565A5">
        <w:rPr>
          <w:rFonts w:ascii="Traditional Arabic" w:hAnsi="Traditional Arabic" w:cs="Traditional Arabic"/>
          <w:sz w:val="28"/>
          <w:szCs w:val="28"/>
          <w:rtl/>
          <w:lang w:bidi="ar-DZ"/>
        </w:rPr>
        <w:t xml:space="preserve"> في الولايات المتحدة الأمريكية خلال الفترة (</w:t>
      </w:r>
      <w:r w:rsidRPr="00AD24F5">
        <w:rPr>
          <w:rFonts w:ascii="Traditional Arabic" w:hAnsi="Traditional Arabic" w:cs="Traditional Arabic"/>
          <w:sz w:val="24"/>
          <w:szCs w:val="24"/>
          <w:rtl/>
          <w:lang w:bidi="ar-DZ"/>
        </w:rPr>
        <w:t>1971-1987</w:t>
      </w:r>
      <w:r w:rsidRPr="00C565A5">
        <w:rPr>
          <w:rFonts w:ascii="Traditional Arabic" w:hAnsi="Traditional Arabic" w:cs="Traditional Arabic"/>
          <w:sz w:val="28"/>
          <w:szCs w:val="28"/>
          <w:rtl/>
          <w:lang w:bidi="ar-DZ"/>
        </w:rPr>
        <w:t>)</w:t>
      </w:r>
    </w:p>
    <w:p w:rsidR="000D09CD" w:rsidRPr="009A09BC" w:rsidRDefault="000D09CD" w:rsidP="000D09CD">
      <w:pPr>
        <w:tabs>
          <w:tab w:val="right" w:pos="567"/>
          <w:tab w:val="right" w:pos="2266"/>
        </w:tabs>
        <w:bidi/>
        <w:spacing w:after="0"/>
        <w:jc w:val="center"/>
        <w:rPr>
          <w:rFonts w:ascii="Traditional Arabic" w:hAnsi="Traditional Arabic" w:cs="Traditional Arabic"/>
          <w:b/>
          <w:bCs/>
          <w:sz w:val="32"/>
          <w:szCs w:val="32"/>
          <w:rtl/>
          <w:lang w:bidi="ar-DZ"/>
        </w:rPr>
      </w:pPr>
      <w:r w:rsidRPr="009A09BC">
        <w:rPr>
          <w:rFonts w:ascii="Traditional Arabic" w:hAnsi="Traditional Arabic" w:cs="Traditional Arabic"/>
          <w:b/>
          <w:bCs/>
          <w:noProof/>
          <w:sz w:val="32"/>
          <w:szCs w:val="32"/>
          <w:rtl/>
        </w:rPr>
        <w:drawing>
          <wp:inline distT="0" distB="0" distL="0" distR="0">
            <wp:extent cx="4311549" cy="1915922"/>
            <wp:effectExtent l="19050" t="0" r="0" b="0"/>
            <wp:docPr id="4" name="Image 4" descr="C:\Users\bouabdellah ouddane\Documents\My Pictures\Scan Pictures\20090328\Image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ouabdellah ouddane\Documents\My Pictures\Scan Pictures\20090328\Image3.bmp"/>
                    <pic:cNvPicPr>
                      <a:picLocks noChangeAspect="1" noChangeArrowheads="1"/>
                    </pic:cNvPicPr>
                  </pic:nvPicPr>
                  <pic:blipFill>
                    <a:blip r:embed="rId11"/>
                    <a:srcRect/>
                    <a:stretch>
                      <a:fillRect/>
                    </a:stretch>
                  </pic:blipFill>
                  <pic:spPr bwMode="auto">
                    <a:xfrm>
                      <a:off x="0" y="0"/>
                      <a:ext cx="4320784" cy="1920026"/>
                    </a:xfrm>
                    <a:prstGeom prst="rect">
                      <a:avLst/>
                    </a:prstGeom>
                    <a:noFill/>
                    <a:ln w="9525">
                      <a:noFill/>
                      <a:miter lim="800000"/>
                      <a:headEnd/>
                      <a:tailEnd/>
                    </a:ln>
                  </pic:spPr>
                </pic:pic>
              </a:graphicData>
            </a:graphic>
          </wp:inline>
        </w:drawing>
      </w:r>
    </w:p>
    <w:p w:rsidR="000D09CD" w:rsidRPr="00C565A5" w:rsidRDefault="000D09CD" w:rsidP="000D09CD">
      <w:pPr>
        <w:tabs>
          <w:tab w:val="right" w:pos="567"/>
          <w:tab w:val="right" w:pos="2266"/>
        </w:tabs>
        <w:bidi/>
        <w:spacing w:after="0" w:line="240" w:lineRule="auto"/>
        <w:jc w:val="center"/>
        <w:rPr>
          <w:rFonts w:ascii="Traditional Arabic" w:hAnsi="Traditional Arabic" w:cs="Traditional Arabic"/>
          <w:sz w:val="28"/>
          <w:szCs w:val="28"/>
          <w:rtl/>
          <w:lang w:bidi="ar-DZ"/>
        </w:rPr>
      </w:pPr>
      <w:r w:rsidRPr="00C565A5">
        <w:rPr>
          <w:rFonts w:ascii="Traditional Arabic" w:hAnsi="Traditional Arabic" w:cs="Traditional Arabic"/>
          <w:sz w:val="28"/>
          <w:szCs w:val="28"/>
          <w:rtl/>
          <w:lang w:bidi="ar-DZ"/>
        </w:rPr>
        <w:t>تطور مؤشر (داو جونز) لأسعار الأوراق المالية</w:t>
      </w:r>
    </w:p>
    <w:p w:rsidR="000D09CD" w:rsidRPr="00C565A5" w:rsidRDefault="000D09CD" w:rsidP="000D09CD">
      <w:pPr>
        <w:tabs>
          <w:tab w:val="right" w:pos="567"/>
          <w:tab w:val="right" w:pos="2266"/>
          <w:tab w:val="right" w:pos="7510"/>
        </w:tabs>
        <w:bidi/>
        <w:spacing w:after="0" w:line="240" w:lineRule="auto"/>
        <w:jc w:val="center"/>
        <w:rPr>
          <w:rFonts w:ascii="Traditional Arabic" w:hAnsi="Traditional Arabic" w:cs="Traditional Arabic"/>
          <w:sz w:val="28"/>
          <w:szCs w:val="28"/>
          <w:rtl/>
          <w:lang w:bidi="ar-DZ"/>
        </w:rPr>
      </w:pPr>
      <w:r w:rsidRPr="00C565A5">
        <w:rPr>
          <w:rFonts w:ascii="Traditional Arabic" w:hAnsi="Traditional Arabic" w:cs="Traditional Arabic"/>
          <w:sz w:val="28"/>
          <w:szCs w:val="28"/>
          <w:rtl/>
          <w:lang w:bidi="ar-DZ"/>
        </w:rPr>
        <w:t xml:space="preserve"> في الولايات المتحدة الأمريكية خلال الفترة (</w:t>
      </w:r>
      <w:r w:rsidRPr="001931F4">
        <w:rPr>
          <w:rFonts w:ascii="Traditional Arabic" w:hAnsi="Traditional Arabic" w:cs="Traditional Arabic"/>
          <w:sz w:val="24"/>
          <w:szCs w:val="24"/>
          <w:rtl/>
          <w:lang w:bidi="ar-DZ"/>
        </w:rPr>
        <w:t>1913-1929</w:t>
      </w:r>
      <w:r w:rsidRPr="00C565A5">
        <w:rPr>
          <w:rFonts w:ascii="Traditional Arabic" w:hAnsi="Traditional Arabic" w:cs="Traditional Arabic"/>
          <w:sz w:val="28"/>
          <w:szCs w:val="28"/>
          <w:rtl/>
          <w:lang w:bidi="ar-DZ"/>
        </w:rPr>
        <w:t>)</w:t>
      </w:r>
    </w:p>
    <w:p w:rsidR="000D09CD" w:rsidRPr="00C565A5" w:rsidRDefault="000D09CD" w:rsidP="000D09CD">
      <w:pPr>
        <w:tabs>
          <w:tab w:val="right" w:pos="567"/>
        </w:tabs>
        <w:bidi/>
        <w:rPr>
          <w:rFonts w:ascii="Traditional Arabic" w:hAnsi="Traditional Arabic" w:cs="Traditional Arabic"/>
          <w:sz w:val="28"/>
          <w:szCs w:val="28"/>
          <w:rtl/>
          <w:lang w:bidi="ar-DZ"/>
        </w:rPr>
      </w:pPr>
      <w:r w:rsidRPr="00C565A5">
        <w:rPr>
          <w:rFonts w:ascii="Traditional Arabic" w:hAnsi="Traditional Arabic" w:cs="Traditional Arabic"/>
          <w:sz w:val="28"/>
          <w:szCs w:val="28"/>
          <w:rtl/>
          <w:lang w:bidi="ar-DZ"/>
        </w:rPr>
        <w:t xml:space="preserve">المصدر: مروان عطوان: مرجع سابق، ص ص </w:t>
      </w:r>
      <w:r w:rsidRPr="00FD1EC1">
        <w:rPr>
          <w:rFonts w:ascii="Traditional Arabic" w:hAnsi="Traditional Arabic" w:cs="Traditional Arabic"/>
          <w:sz w:val="24"/>
          <w:szCs w:val="24"/>
          <w:rtl/>
          <w:lang w:bidi="ar-DZ"/>
        </w:rPr>
        <w:t>209-210</w:t>
      </w:r>
      <w:r w:rsidRPr="00C565A5">
        <w:rPr>
          <w:rFonts w:ascii="Traditional Arabic" w:hAnsi="Traditional Arabic" w:cs="Traditional Arabic"/>
          <w:sz w:val="28"/>
          <w:szCs w:val="28"/>
          <w:rtl/>
          <w:lang w:bidi="ar-DZ"/>
        </w:rPr>
        <w:t xml:space="preserve">. </w:t>
      </w:r>
    </w:p>
    <w:p w:rsidR="000D09CD" w:rsidRPr="009A09BC" w:rsidRDefault="000D09CD" w:rsidP="001D2BA3">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وجود تطابق بين </w:t>
      </w:r>
      <w:r w:rsidRPr="009A09BC">
        <w:rPr>
          <w:rFonts w:ascii="Traditional Arabic" w:hAnsi="Traditional Arabic" w:cs="Traditional Arabic" w:hint="cs"/>
          <w:sz w:val="32"/>
          <w:szCs w:val="32"/>
          <w:rtl/>
          <w:lang w:bidi="ar-DZ"/>
        </w:rPr>
        <w:t>اتجاهات</w:t>
      </w:r>
      <w:r w:rsidRPr="009A09BC">
        <w:rPr>
          <w:rFonts w:ascii="Traditional Arabic" w:hAnsi="Traditional Arabic" w:cs="Traditional Arabic"/>
          <w:sz w:val="32"/>
          <w:szCs w:val="32"/>
          <w:rtl/>
          <w:lang w:bidi="ar-DZ"/>
        </w:rPr>
        <w:t xml:space="preserve"> تغيرات مؤشر "داو جونز" خلال الفترتين، </w:t>
      </w:r>
      <w:r w:rsidRPr="009A09BC">
        <w:rPr>
          <w:rFonts w:ascii="Traditional Arabic" w:hAnsi="Traditional Arabic" w:cs="Traditional Arabic" w:hint="cs"/>
          <w:sz w:val="32"/>
          <w:szCs w:val="32"/>
          <w:rtl/>
          <w:lang w:bidi="ar-DZ"/>
        </w:rPr>
        <w:t>فارتفاع</w:t>
      </w:r>
      <w:r w:rsidRPr="009A09BC">
        <w:rPr>
          <w:rFonts w:ascii="Traditional Arabic" w:hAnsi="Traditional Arabic" w:cs="Traditional Arabic"/>
          <w:sz w:val="32"/>
          <w:szCs w:val="32"/>
          <w:rtl/>
          <w:lang w:bidi="ar-DZ"/>
        </w:rPr>
        <w:t xml:space="preserve"> المؤشر كان ابتداء من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135F5B">
        <w:rPr>
          <w:rFonts w:ascii="Traditional Arabic" w:hAnsi="Traditional Arabic" w:cs="Traditional Arabic"/>
          <w:sz w:val="24"/>
          <w:szCs w:val="24"/>
          <w:rtl/>
          <w:lang w:bidi="ar-DZ"/>
        </w:rPr>
        <w:t xml:space="preserve">1925 </w:t>
      </w:r>
      <w:r w:rsidRPr="009A09BC">
        <w:rPr>
          <w:rFonts w:ascii="Traditional Arabic" w:hAnsi="Traditional Arabic" w:cs="Traditional Arabic"/>
          <w:sz w:val="32"/>
          <w:szCs w:val="32"/>
          <w:rtl/>
          <w:lang w:bidi="ar-DZ"/>
        </w:rPr>
        <w:t>في الأزمة الأولى</w:t>
      </w:r>
      <w:r>
        <w:rPr>
          <w:rFonts w:ascii="Traditional Arabic" w:hAnsi="Traditional Arabic" w:cs="Traditional Arabic"/>
          <w:sz w:val="32"/>
          <w:szCs w:val="32"/>
          <w:rtl/>
          <w:lang w:bidi="ar-DZ"/>
        </w:rPr>
        <w:t xml:space="preserve"> وفي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135F5B">
        <w:rPr>
          <w:rFonts w:ascii="Traditional Arabic" w:hAnsi="Traditional Arabic" w:cs="Traditional Arabic"/>
          <w:sz w:val="24"/>
          <w:szCs w:val="24"/>
          <w:rtl/>
          <w:lang w:bidi="ar-DZ"/>
        </w:rPr>
        <w:t xml:space="preserve">1983 </w:t>
      </w:r>
      <w:r>
        <w:rPr>
          <w:rFonts w:ascii="Traditional Arabic" w:hAnsi="Traditional Arabic" w:cs="Traditional Arabic"/>
          <w:sz w:val="32"/>
          <w:szCs w:val="32"/>
          <w:rtl/>
          <w:lang w:bidi="ar-DZ"/>
        </w:rPr>
        <w:t>في الأزمة الثانية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وبذلك فإن أسعار الأوراق المالية بدأت بالصعود قبل </w:t>
      </w:r>
      <w:r w:rsidRPr="00135F5B">
        <w:rPr>
          <w:rFonts w:ascii="Traditional Arabic" w:hAnsi="Traditional Arabic" w:cs="Traditional Arabic"/>
          <w:sz w:val="24"/>
          <w:szCs w:val="24"/>
          <w:rtl/>
          <w:lang w:bidi="ar-DZ"/>
        </w:rPr>
        <w:t xml:space="preserve">4 </w:t>
      </w:r>
      <w:r w:rsidRPr="009A09BC">
        <w:rPr>
          <w:rFonts w:ascii="Traditional Arabic" w:hAnsi="Traditional Arabic" w:cs="Traditional Arabic"/>
          <w:sz w:val="32"/>
          <w:szCs w:val="32"/>
          <w:rtl/>
          <w:lang w:bidi="ar-DZ"/>
        </w:rPr>
        <w:t>سنوات من وقوع الأزمة في كل من الفترتين</w:t>
      </w:r>
      <w:r w:rsidR="001D2BA3">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lastRenderedPageBreak/>
        <w:t xml:space="preserve">- في </w:t>
      </w:r>
      <w:r w:rsidRPr="00135F5B">
        <w:rPr>
          <w:rFonts w:ascii="Traditional Arabic" w:hAnsi="Traditional Arabic" w:cs="Traditional Arabic"/>
          <w:sz w:val="24"/>
          <w:szCs w:val="24"/>
          <w:rtl/>
          <w:lang w:bidi="ar-DZ"/>
        </w:rPr>
        <w:t xml:space="preserve">19 </w:t>
      </w:r>
      <w:r w:rsidRPr="009A09BC">
        <w:rPr>
          <w:rFonts w:ascii="Traditional Arabic" w:hAnsi="Traditional Arabic" w:cs="Traditional Arabic"/>
          <w:sz w:val="32"/>
          <w:szCs w:val="32"/>
          <w:rtl/>
          <w:lang w:bidi="ar-DZ"/>
        </w:rPr>
        <w:t xml:space="preserve">أكتوبر </w:t>
      </w:r>
      <w:r w:rsidRPr="00135F5B">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 xml:space="preserve">انخفض مؤشر " داو جونز " بمقدار </w:t>
      </w:r>
      <w:r w:rsidRPr="00135F5B">
        <w:rPr>
          <w:rFonts w:ascii="Traditional Arabic" w:hAnsi="Traditional Arabic" w:cs="Traditional Arabic"/>
          <w:sz w:val="24"/>
          <w:szCs w:val="24"/>
          <w:rtl/>
          <w:lang w:bidi="ar-DZ"/>
        </w:rPr>
        <w:t xml:space="preserve">508 </w:t>
      </w:r>
      <w:r w:rsidRPr="009A09BC">
        <w:rPr>
          <w:rFonts w:ascii="Traditional Arabic" w:hAnsi="Traditional Arabic" w:cs="Traditional Arabic"/>
          <w:sz w:val="32"/>
          <w:szCs w:val="32"/>
          <w:rtl/>
          <w:lang w:bidi="ar-DZ"/>
        </w:rPr>
        <w:t xml:space="preserve">نقطة أي بنسبة </w:t>
      </w:r>
      <w:r w:rsidRPr="00135F5B">
        <w:rPr>
          <w:rFonts w:ascii="Traditional Arabic" w:hAnsi="Traditional Arabic" w:cs="Traditional Arabic"/>
          <w:sz w:val="24"/>
          <w:szCs w:val="24"/>
          <w:rtl/>
          <w:lang w:bidi="ar-DZ"/>
        </w:rPr>
        <w:t>21.62</w:t>
      </w:r>
      <m:oMath>
        <m:r>
          <m:rPr>
            <m:sty m:val="p"/>
          </m:rPr>
          <w:rPr>
            <w:rFonts w:ascii="Cambria Math" w:hAnsi="Cambria Math" w:cs="Traditional Arabic"/>
            <w:sz w:val="24"/>
            <w:szCs w:val="24"/>
            <w:rtl/>
            <w:lang w:bidi="ar-DZ"/>
          </w:rPr>
          <m:t>%</m:t>
        </m:r>
      </m:oMath>
      <w:r w:rsidRPr="00135F5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بينما انخفض هذا المؤشر يوم </w:t>
      </w:r>
      <w:r w:rsidRPr="00135F5B">
        <w:rPr>
          <w:rFonts w:ascii="Traditional Arabic" w:hAnsi="Traditional Arabic" w:cs="Traditional Arabic"/>
          <w:sz w:val="24"/>
          <w:szCs w:val="24"/>
          <w:rtl/>
          <w:lang w:bidi="ar-DZ"/>
        </w:rPr>
        <w:t xml:space="preserve">28 </w:t>
      </w:r>
      <w:r w:rsidRPr="009A09BC">
        <w:rPr>
          <w:rFonts w:ascii="Traditional Arabic" w:hAnsi="Traditional Arabic" w:cs="Traditional Arabic"/>
          <w:sz w:val="32"/>
          <w:szCs w:val="32"/>
          <w:rtl/>
          <w:lang w:bidi="ar-DZ"/>
        </w:rPr>
        <w:t xml:space="preserve">أكتوبر </w:t>
      </w:r>
      <w:r w:rsidRPr="00135F5B">
        <w:rPr>
          <w:rFonts w:ascii="Traditional Arabic" w:hAnsi="Traditional Arabic" w:cs="Traditional Arabic"/>
          <w:sz w:val="24"/>
          <w:szCs w:val="24"/>
          <w:rtl/>
          <w:lang w:bidi="ar-DZ"/>
        </w:rPr>
        <w:t xml:space="preserve">1929 </w:t>
      </w:r>
      <w:r w:rsidRPr="009A09BC">
        <w:rPr>
          <w:rFonts w:ascii="Traditional Arabic" w:hAnsi="Traditional Arabic" w:cs="Traditional Arabic"/>
          <w:sz w:val="32"/>
          <w:szCs w:val="32"/>
          <w:rtl/>
          <w:lang w:bidi="ar-DZ"/>
        </w:rPr>
        <w:t xml:space="preserve">بمقدار </w:t>
      </w:r>
      <w:r w:rsidRPr="00135F5B">
        <w:rPr>
          <w:rFonts w:ascii="Traditional Arabic" w:hAnsi="Traditional Arabic" w:cs="Traditional Arabic"/>
          <w:sz w:val="24"/>
          <w:szCs w:val="24"/>
          <w:rtl/>
          <w:lang w:bidi="ar-DZ"/>
        </w:rPr>
        <w:t xml:space="preserve">38.3 </w:t>
      </w:r>
      <w:r w:rsidRPr="009A09BC">
        <w:rPr>
          <w:rFonts w:ascii="Traditional Arabic" w:hAnsi="Traditional Arabic" w:cs="Traditional Arabic"/>
          <w:sz w:val="32"/>
          <w:szCs w:val="32"/>
          <w:rtl/>
          <w:lang w:bidi="ar-DZ"/>
        </w:rPr>
        <w:t xml:space="preserve">نقطة، أي بنسبة </w:t>
      </w:r>
      <w:r w:rsidRPr="00135F5B">
        <w:rPr>
          <w:rFonts w:ascii="Traditional Arabic" w:hAnsi="Traditional Arabic" w:cs="Traditional Arabic"/>
          <w:sz w:val="24"/>
          <w:szCs w:val="24"/>
          <w:rtl/>
          <w:lang w:bidi="ar-DZ"/>
        </w:rPr>
        <w:t>12.8</w:t>
      </w:r>
      <m:oMath>
        <m:r>
          <m:rPr>
            <m:sty m:val="p"/>
          </m:rPr>
          <w:rPr>
            <w:rFonts w:ascii="Cambria Math" w:hAnsi="Cambria Math" w:cs="Traditional Arabic"/>
            <w:sz w:val="24"/>
            <w:szCs w:val="24"/>
            <w:rtl/>
            <w:lang w:bidi="ar-DZ"/>
          </w:rPr>
          <m:t>%</m:t>
        </m:r>
      </m:oMath>
      <w:r w:rsidRPr="00135F5B">
        <w:rPr>
          <w:rFonts w:ascii="Traditional Arabic" w:hAnsi="Traditional Arabic" w:cs="Traditional Arabic"/>
          <w:sz w:val="24"/>
          <w:szCs w:val="24"/>
          <w:rtl/>
          <w:lang w:bidi="ar-DZ"/>
        </w:rPr>
        <w:t>.</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أما أوجه </w:t>
      </w:r>
      <w:r w:rsidRPr="009A09BC">
        <w:rPr>
          <w:rFonts w:ascii="Traditional Arabic" w:hAnsi="Traditional Arabic" w:cs="Traditional Arabic" w:hint="cs"/>
          <w:sz w:val="32"/>
          <w:szCs w:val="32"/>
          <w:rtl/>
          <w:lang w:bidi="ar-DZ"/>
        </w:rPr>
        <w:t>الاختلاف</w:t>
      </w:r>
      <w:r w:rsidRPr="009A09BC">
        <w:rPr>
          <w:rFonts w:ascii="Traditional Arabic" w:hAnsi="Traditional Arabic" w:cs="Traditional Arabic"/>
          <w:sz w:val="32"/>
          <w:szCs w:val="32"/>
          <w:rtl/>
          <w:lang w:bidi="ar-DZ"/>
        </w:rPr>
        <w:t xml:space="preserve"> ما بين الأزمتين فتكمن فيما يلي:</w:t>
      </w:r>
    </w:p>
    <w:p w:rsidR="000D09CD" w:rsidRPr="009A09BC" w:rsidRDefault="000D09CD" w:rsidP="001D2BA3">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Pr>
          <w:rFonts w:ascii="Traditional Arabic" w:hAnsi="Traditional Arabic" w:cs="Traditional Arabic"/>
          <w:sz w:val="32"/>
          <w:szCs w:val="32"/>
          <w:rtl/>
          <w:lang w:bidi="ar-DZ"/>
        </w:rPr>
        <w:t xml:space="preserve">استمرت الأزمة </w:t>
      </w:r>
      <w:r>
        <w:rPr>
          <w:rFonts w:ascii="Traditional Arabic" w:hAnsi="Traditional Arabic" w:cs="Traditional Arabic" w:hint="cs"/>
          <w:sz w:val="32"/>
          <w:szCs w:val="32"/>
          <w:rtl/>
          <w:lang w:bidi="ar-DZ"/>
        </w:rPr>
        <w:t>الاقتصادية</w:t>
      </w:r>
      <w:r>
        <w:rPr>
          <w:rFonts w:ascii="Traditional Arabic" w:hAnsi="Traditional Arabic" w:cs="Traditional Arabic"/>
          <w:sz w:val="32"/>
          <w:szCs w:val="32"/>
          <w:rtl/>
          <w:lang w:bidi="ar-DZ"/>
        </w:rPr>
        <w:t xml:space="preserve"> الكبرى</w:t>
      </w:r>
      <w:r>
        <w:rPr>
          <w:rFonts w:ascii="Traditional Arabic" w:hAnsi="Traditional Arabic" w:cs="Traditional Arabic" w:hint="cs"/>
          <w:sz w:val="32"/>
          <w:szCs w:val="32"/>
          <w:rtl/>
          <w:lang w:bidi="ar-DZ"/>
        </w:rPr>
        <w:t xml:space="preserve"> </w:t>
      </w:r>
      <w:r w:rsidRPr="00135F5B">
        <w:rPr>
          <w:rFonts w:ascii="Traditional Arabic" w:hAnsi="Traditional Arabic" w:cs="Traditional Arabic"/>
          <w:sz w:val="24"/>
          <w:szCs w:val="24"/>
          <w:rtl/>
          <w:lang w:bidi="ar-DZ"/>
        </w:rPr>
        <w:t xml:space="preserve">1929-1933 </w:t>
      </w:r>
      <w:r w:rsidRPr="009A09BC">
        <w:rPr>
          <w:rFonts w:ascii="Traditional Arabic" w:hAnsi="Traditional Arabic" w:cs="Traditional Arabic"/>
          <w:sz w:val="32"/>
          <w:szCs w:val="32"/>
          <w:rtl/>
          <w:lang w:bidi="ar-DZ"/>
        </w:rPr>
        <w:t xml:space="preserve">لمدة </w:t>
      </w:r>
      <w:r w:rsidRPr="00135F5B">
        <w:rPr>
          <w:rFonts w:ascii="Traditional Arabic" w:hAnsi="Traditional Arabic" w:cs="Traditional Arabic"/>
          <w:sz w:val="24"/>
          <w:szCs w:val="24"/>
          <w:rtl/>
          <w:lang w:bidi="ar-DZ"/>
        </w:rPr>
        <w:t>4</w:t>
      </w:r>
      <w:r w:rsidRPr="009A09BC">
        <w:rPr>
          <w:rFonts w:ascii="Traditional Arabic" w:hAnsi="Traditional Arabic" w:cs="Traditional Arabic"/>
          <w:sz w:val="32"/>
          <w:szCs w:val="32"/>
          <w:rtl/>
          <w:lang w:bidi="ar-DZ"/>
        </w:rPr>
        <w:t xml:space="preserve"> سنوات تقريبا، بينما كانت أزمة أكتوبر</w:t>
      </w:r>
      <w:r w:rsidRPr="00135F5B">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 xml:space="preserve">قصيرة </w:t>
      </w:r>
      <w:r>
        <w:rPr>
          <w:rFonts w:ascii="Traditional Arabic" w:hAnsi="Traditional Arabic" w:cs="Traditional Arabic"/>
          <w:sz w:val="32"/>
          <w:szCs w:val="32"/>
          <w:rtl/>
          <w:lang w:bidi="ar-DZ"/>
        </w:rPr>
        <w:t>جدا</w:t>
      </w:r>
      <w:r w:rsidRPr="009A09BC">
        <w:rPr>
          <w:rFonts w:ascii="Traditional Arabic" w:hAnsi="Traditional Arabic" w:cs="Traditional Arabic"/>
          <w:sz w:val="32"/>
          <w:szCs w:val="32"/>
          <w:rtl/>
          <w:lang w:bidi="ar-DZ"/>
        </w:rPr>
        <w:t xml:space="preserve"> لم تتجاوز مدتها بضعة أسابيع</w:t>
      </w:r>
      <w:r w:rsidR="001D2BA3">
        <w:rPr>
          <w:rFonts w:ascii="Traditional Arabic" w:hAnsi="Traditional Arabic" w:cs="Traditional Arabic" w:hint="cs"/>
          <w:sz w:val="32"/>
          <w:szCs w:val="32"/>
          <w:rtl/>
          <w:lang w:bidi="ar-DZ"/>
        </w:rPr>
        <w:t>؛</w:t>
      </w:r>
    </w:p>
    <w:p w:rsidR="000D09CD" w:rsidRPr="009A09BC" w:rsidRDefault="000D09CD" w:rsidP="001D2BA3">
      <w:pPr>
        <w:tabs>
          <w:tab w:val="right" w:pos="565"/>
        </w:tabs>
        <w:bidi/>
        <w:jc w:val="both"/>
        <w:rPr>
          <w:rFonts w:ascii="Traditional Arabic" w:hAnsi="Traditional Arabic" w:cs="Traditional Arabic"/>
          <w:sz w:val="32"/>
          <w:szCs w:val="32"/>
          <w:rtl/>
          <w:lang w:bidi="ar-DZ"/>
        </w:rPr>
      </w:pPr>
      <w:r>
        <w:rPr>
          <w:rFonts w:ascii="Traditional Arabic" w:hAnsi="Traditional Arabic" w:cs="Traditional Arabic"/>
          <w:sz w:val="32"/>
          <w:szCs w:val="32"/>
          <w:rtl/>
          <w:lang w:bidi="ar-DZ"/>
        </w:rPr>
        <w:t xml:space="preserve">- أزمة </w:t>
      </w:r>
      <w:r w:rsidRPr="00135F5B">
        <w:rPr>
          <w:rFonts w:ascii="Traditional Arabic" w:hAnsi="Traditional Arabic" w:cs="Traditional Arabic"/>
          <w:sz w:val="24"/>
          <w:szCs w:val="24"/>
          <w:rtl/>
          <w:lang w:bidi="ar-DZ"/>
        </w:rPr>
        <w:t>1929-1933</w:t>
      </w:r>
      <w:r w:rsidRPr="009A09BC">
        <w:rPr>
          <w:rFonts w:ascii="Traditional Arabic" w:hAnsi="Traditional Arabic" w:cs="Traditional Arabic"/>
          <w:sz w:val="32"/>
          <w:szCs w:val="32"/>
          <w:rtl/>
          <w:lang w:bidi="ar-DZ"/>
        </w:rPr>
        <w:t xml:space="preserve">لم تبدأ في جميع الدول في وقت واحد، ولم تنقض في وقت واحد، ولم تكن بنفس الدرجة من العمق والحدة في كل الدول. أما أزمة أكتوبر </w:t>
      </w:r>
      <w:r w:rsidRPr="00135F5B">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فقد اندلعت بسرعة كبيرة بين الدول، ولم تكن هناك فروقات جوهرية فيما بينها من حيث مدى حدتها ومواعيد انحسارها</w:t>
      </w:r>
      <w:r w:rsidR="001D2BA3">
        <w:rPr>
          <w:rFonts w:ascii="Traditional Arabic" w:hAnsi="Traditional Arabic" w:cs="Traditional Arabic" w:hint="cs"/>
          <w:sz w:val="32"/>
          <w:szCs w:val="32"/>
          <w:rtl/>
          <w:lang w:bidi="ar-DZ"/>
        </w:rPr>
        <w:t>؛</w:t>
      </w:r>
    </w:p>
    <w:p w:rsidR="000D09CD" w:rsidRPr="009A09BC" w:rsidRDefault="000D09CD" w:rsidP="001D2BA3">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يمكن إرجاع أزمة الكساد العظيم خلال الفترة </w:t>
      </w:r>
      <w:r w:rsidRPr="00135F5B">
        <w:rPr>
          <w:rFonts w:ascii="Traditional Arabic" w:hAnsi="Traditional Arabic" w:cs="Traditional Arabic"/>
          <w:sz w:val="24"/>
          <w:szCs w:val="24"/>
          <w:rtl/>
          <w:lang w:bidi="ar-DZ"/>
        </w:rPr>
        <w:t xml:space="preserve">1929-1933 </w:t>
      </w:r>
      <w:r w:rsidRPr="009A09BC">
        <w:rPr>
          <w:rFonts w:ascii="Traditional Arabic" w:hAnsi="Traditional Arabic" w:cs="Traditional Arabic"/>
          <w:sz w:val="32"/>
          <w:szCs w:val="32"/>
          <w:rtl/>
          <w:lang w:bidi="ar-DZ"/>
        </w:rPr>
        <w:t xml:space="preserve">إلى ارتباط النقد بالذهب، وعدم مقدرة النظام النقدي على تلبية متطلبات التطور </w:t>
      </w:r>
      <w:r w:rsidRPr="009A09BC">
        <w:rPr>
          <w:rFonts w:ascii="Traditional Arabic" w:hAnsi="Traditional Arabic" w:cs="Traditional Arabic" w:hint="cs"/>
          <w:sz w:val="32"/>
          <w:szCs w:val="32"/>
          <w:rtl/>
          <w:lang w:bidi="ar-DZ"/>
        </w:rPr>
        <w:t>الاقتصادي</w:t>
      </w:r>
      <w:r w:rsidRPr="009A09BC">
        <w:rPr>
          <w:rFonts w:ascii="Traditional Arabic" w:hAnsi="Traditional Arabic" w:cs="Traditional Arabic"/>
          <w:sz w:val="32"/>
          <w:szCs w:val="32"/>
          <w:rtl/>
          <w:lang w:bidi="ar-DZ"/>
        </w:rPr>
        <w:t xml:space="preserve"> المتزايد على النقود وغياب إمكانية استخدام السياسات النقدية لتحقيق سواء أهداف اقتصادية داخلية محلية أو أهداف اقتصادية خارجية على المستوى الدولي. بينما تكمن أزمة أكتوبر </w:t>
      </w:r>
      <w:r w:rsidRPr="00135F5B">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 xml:space="preserve">في التطور الهائل والمتسارع في الأنظمة النقدية </w:t>
      </w:r>
      <w:r w:rsidRPr="009A09BC">
        <w:rPr>
          <w:rFonts w:ascii="Traditional Arabic" w:hAnsi="Traditional Arabic" w:cs="Traditional Arabic" w:hint="cs"/>
          <w:sz w:val="32"/>
          <w:szCs w:val="32"/>
          <w:rtl/>
          <w:lang w:bidi="ar-DZ"/>
        </w:rPr>
        <w:t>والائتمانية</w:t>
      </w:r>
      <w:r w:rsidRPr="009A09BC">
        <w:rPr>
          <w:rFonts w:ascii="Traditional Arabic" w:hAnsi="Traditional Arabic" w:cs="Traditional Arabic"/>
          <w:sz w:val="32"/>
          <w:szCs w:val="32"/>
          <w:rtl/>
          <w:lang w:bidi="ar-DZ"/>
        </w:rPr>
        <w:t xml:space="preserve"> مع إزالة معظم الحواجز ما بين الأسواق المالية الدولية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مما زاد في سرعة انتقال الأزمات واكتسابها الطابع الدولي، بالإضافة إلى الإفراط في استعمال السياسات النقدية والمالية لتحقيق الأهداف الخاصة</w:t>
      </w:r>
      <w:r w:rsidR="001D2BA3">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p>
    <w:p w:rsidR="000D09CD" w:rsidRPr="009A09BC" w:rsidRDefault="000D09CD" w:rsidP="001D2BA3">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أزمة </w:t>
      </w:r>
      <w:r w:rsidRPr="00135F5B">
        <w:rPr>
          <w:rFonts w:ascii="Traditional Arabic" w:hAnsi="Traditional Arabic" w:cs="Traditional Arabic"/>
          <w:sz w:val="24"/>
          <w:szCs w:val="24"/>
          <w:rtl/>
          <w:lang w:bidi="ar-DZ"/>
        </w:rPr>
        <w:t xml:space="preserve">1929-1933 </w:t>
      </w:r>
      <w:r w:rsidRPr="009A09BC">
        <w:rPr>
          <w:rFonts w:ascii="Traditional Arabic" w:hAnsi="Traditional Arabic" w:cs="Traditional Arabic"/>
          <w:sz w:val="32"/>
          <w:szCs w:val="32"/>
          <w:rtl/>
          <w:lang w:bidi="ar-DZ"/>
        </w:rPr>
        <w:t xml:space="preserve">شملت كل جوانب النشاط </w:t>
      </w:r>
      <w:r w:rsidRPr="009A09BC">
        <w:rPr>
          <w:rFonts w:ascii="Traditional Arabic" w:hAnsi="Traditional Arabic" w:cs="Traditional Arabic" w:hint="cs"/>
          <w:sz w:val="32"/>
          <w:szCs w:val="32"/>
          <w:rtl/>
          <w:lang w:bidi="ar-DZ"/>
        </w:rPr>
        <w:t>الاقتصادي</w:t>
      </w:r>
      <w:r w:rsidRPr="009A09BC">
        <w:rPr>
          <w:rFonts w:ascii="Traditional Arabic" w:hAnsi="Traditional Arabic" w:cs="Traditional Arabic"/>
          <w:sz w:val="32"/>
          <w:szCs w:val="32"/>
          <w:rtl/>
          <w:lang w:bidi="ar-DZ"/>
        </w:rPr>
        <w:t xml:space="preserve">، أما أزمة أكتوبر </w:t>
      </w:r>
      <w:r w:rsidRPr="00135F5B">
        <w:rPr>
          <w:rFonts w:ascii="Traditional Arabic" w:hAnsi="Traditional Arabic" w:cs="Traditional Arabic"/>
          <w:sz w:val="24"/>
          <w:szCs w:val="24"/>
          <w:rtl/>
          <w:lang w:bidi="ar-DZ"/>
        </w:rPr>
        <w:t xml:space="preserve">1987 </w:t>
      </w:r>
      <w:r w:rsidRPr="009A09BC">
        <w:rPr>
          <w:rFonts w:ascii="Traditional Arabic" w:hAnsi="Traditional Arabic" w:cs="Traditional Arabic"/>
          <w:sz w:val="32"/>
          <w:szCs w:val="32"/>
          <w:rtl/>
          <w:lang w:bidi="ar-DZ"/>
        </w:rPr>
        <w:t>فإنها انصبت بشكل رئيسي على الأسواق المالية</w:t>
      </w:r>
      <w:r w:rsidR="001D2BA3">
        <w:rPr>
          <w:rFonts w:ascii="Traditional Arabic" w:hAnsi="Traditional Arabic" w:cs="Traditional Arabic" w:hint="cs"/>
          <w:sz w:val="32"/>
          <w:szCs w:val="32"/>
          <w:rtl/>
          <w:lang w:bidi="ar-DZ"/>
        </w:rPr>
        <w:t>؛</w:t>
      </w:r>
    </w:p>
    <w:p w:rsidR="0076533D" w:rsidRDefault="000D09CD" w:rsidP="00C630E4">
      <w:pPr>
        <w:tabs>
          <w:tab w:val="right" w:pos="565"/>
        </w:tabs>
        <w:bidi/>
        <w:jc w:val="both"/>
        <w:rPr>
          <w:rFonts w:ascii="Traditional Arabic" w:hAnsi="Traditional Arabic" w:cs="Traditional Arabic"/>
          <w:sz w:val="32"/>
          <w:szCs w:val="32"/>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الاختلافات</w:t>
      </w:r>
      <w:r w:rsidRPr="009A09BC">
        <w:rPr>
          <w:rFonts w:ascii="Traditional Arabic" w:hAnsi="Traditional Arabic" w:cs="Traditional Arabic"/>
          <w:sz w:val="32"/>
          <w:szCs w:val="32"/>
          <w:rtl/>
          <w:lang w:bidi="ar-DZ"/>
        </w:rPr>
        <w:t xml:space="preserve"> الجذرية في الإجراءات والسياسات التي أتبعت لمواجهة كل من الأزمتين</w:t>
      </w:r>
      <w:r w:rsidRPr="009A09BC">
        <w:rPr>
          <w:rStyle w:val="Appelnotedebasdep"/>
          <w:rFonts w:ascii="Traditional Arabic" w:hAnsi="Traditional Arabic" w:cs="Traditional Arabic"/>
          <w:sz w:val="32"/>
          <w:szCs w:val="32"/>
          <w:rtl/>
          <w:lang w:bidi="ar-DZ"/>
        </w:rPr>
        <w:footnoteReference w:id="31"/>
      </w:r>
      <w:r w:rsidRPr="009A09BC">
        <w:rPr>
          <w:rFonts w:ascii="Traditional Arabic" w:hAnsi="Traditional Arabic" w:cs="Traditional Arabic"/>
          <w:sz w:val="32"/>
          <w:szCs w:val="32"/>
          <w:rtl/>
          <w:lang w:bidi="ar-DZ"/>
        </w:rPr>
        <w:t>.</w:t>
      </w:r>
      <w:r w:rsidR="001D2BA3">
        <w:rPr>
          <w:rFonts w:ascii="Traditional Arabic" w:hAnsi="Traditional Arabic" w:cs="Traditional Arabic" w:hint="cs"/>
          <w:sz w:val="32"/>
          <w:szCs w:val="32"/>
          <w:rtl/>
          <w:lang w:bidi="ar-DZ"/>
        </w:rPr>
        <w:t xml:space="preserve">  </w:t>
      </w:r>
    </w:p>
    <w:p w:rsidR="0033479E" w:rsidRDefault="0033479E" w:rsidP="0033479E">
      <w:pPr>
        <w:tabs>
          <w:tab w:val="right" w:pos="565"/>
        </w:tabs>
        <w:bidi/>
        <w:jc w:val="both"/>
        <w:rPr>
          <w:rFonts w:ascii="Traditional Arabic" w:hAnsi="Traditional Arabic" w:cs="Traditional Arabic"/>
          <w:sz w:val="32"/>
          <w:szCs w:val="32"/>
          <w:lang w:bidi="ar-DZ"/>
        </w:rPr>
      </w:pPr>
    </w:p>
    <w:p w:rsidR="0033479E" w:rsidRDefault="0033479E" w:rsidP="0033479E">
      <w:pPr>
        <w:tabs>
          <w:tab w:val="right" w:pos="565"/>
        </w:tabs>
        <w:bidi/>
        <w:jc w:val="both"/>
        <w:rPr>
          <w:rFonts w:ascii="Traditional Arabic" w:hAnsi="Traditional Arabic" w:cs="Traditional Arabic"/>
          <w:sz w:val="32"/>
          <w:szCs w:val="32"/>
          <w:lang w:bidi="ar-DZ"/>
        </w:rPr>
      </w:pPr>
    </w:p>
    <w:p w:rsidR="001E114A" w:rsidRPr="009A09BC" w:rsidRDefault="001E114A" w:rsidP="001E114A">
      <w:pPr>
        <w:tabs>
          <w:tab w:val="right" w:pos="565"/>
        </w:tabs>
        <w:bidi/>
        <w:jc w:val="both"/>
        <w:rPr>
          <w:rFonts w:ascii="Traditional Arabic" w:hAnsi="Traditional Arabic" w:cs="Traditional Arabic"/>
          <w:sz w:val="32"/>
          <w:szCs w:val="32"/>
          <w:rtl/>
          <w:lang w:bidi="ar-DZ"/>
        </w:rPr>
      </w:pPr>
    </w:p>
    <w:p w:rsidR="000D09CD" w:rsidRDefault="000D09CD" w:rsidP="00AA4550">
      <w:pPr>
        <w:bidi/>
        <w:spacing w:after="0"/>
        <w:rPr>
          <w:rFonts w:ascii="Traditional Arabic" w:hAnsi="Traditional Arabic" w:cs="Traditional Arabic"/>
          <w:b/>
          <w:bCs/>
          <w:sz w:val="32"/>
          <w:szCs w:val="32"/>
          <w:lang w:bidi="ar-DZ"/>
        </w:rPr>
      </w:pPr>
      <w:r>
        <w:rPr>
          <w:rFonts w:ascii="Traditional Arabic" w:hAnsi="Traditional Arabic" w:cs="Traditional Arabic" w:hint="cs"/>
          <w:b/>
          <w:bCs/>
          <w:sz w:val="32"/>
          <w:szCs w:val="32"/>
          <w:rtl/>
          <w:lang w:bidi="ar-DZ"/>
        </w:rPr>
        <w:lastRenderedPageBreak/>
        <w:t xml:space="preserve">المبحث </w:t>
      </w:r>
      <w:r w:rsidR="00712E01">
        <w:rPr>
          <w:rFonts w:ascii="Traditional Arabic" w:hAnsi="Traditional Arabic" w:cs="Traditional Arabic" w:hint="cs"/>
          <w:b/>
          <w:bCs/>
          <w:sz w:val="32"/>
          <w:szCs w:val="32"/>
          <w:rtl/>
          <w:lang w:bidi="ar-DZ"/>
        </w:rPr>
        <w:t>الثاني</w:t>
      </w:r>
      <w:r>
        <w:rPr>
          <w:rFonts w:ascii="Traditional Arabic" w:hAnsi="Traditional Arabic" w:cs="Traditional Arabic" w:hint="cs"/>
          <w:b/>
          <w:bCs/>
          <w:sz w:val="32"/>
          <w:szCs w:val="32"/>
          <w:rtl/>
          <w:lang w:bidi="ar-DZ"/>
        </w:rPr>
        <w:t>: الأزمات المالية التي ضربت البلدان الناشئة:</w:t>
      </w:r>
      <w:r w:rsidR="00712E01">
        <w:rPr>
          <w:rFonts w:ascii="Traditional Arabic" w:hAnsi="Traditional Arabic" w:cs="Traditional Arabic" w:hint="cs"/>
          <w:b/>
          <w:bCs/>
          <w:sz w:val="32"/>
          <w:szCs w:val="32"/>
          <w:rtl/>
          <w:lang w:bidi="ar-DZ"/>
        </w:rPr>
        <w:t xml:space="preserve"> </w:t>
      </w:r>
    </w:p>
    <w:p w:rsidR="00AA4550" w:rsidRPr="00AA4550" w:rsidRDefault="00AA4550" w:rsidP="00A617C7">
      <w:pPr>
        <w:tabs>
          <w:tab w:val="right" w:pos="567"/>
        </w:tabs>
        <w:bidi/>
        <w:spacing w:line="240" w:lineRule="auto"/>
        <w:jc w:val="both"/>
        <w:rPr>
          <w:rFonts w:ascii="Traditional Arabic" w:hAnsi="Traditional Arabic" w:cs="Traditional Arabic"/>
          <w:sz w:val="32"/>
          <w:szCs w:val="32"/>
          <w:rtl/>
          <w:lang w:bidi="ar-DZ"/>
        </w:rPr>
      </w:pPr>
      <w:r>
        <w:rPr>
          <w:rFonts w:ascii="Traditional Arabic" w:hAnsi="Traditional Arabic" w:cs="Traditional Arabic" w:hint="cs"/>
          <w:b/>
          <w:bCs/>
          <w:sz w:val="32"/>
          <w:szCs w:val="32"/>
          <w:rtl/>
          <w:lang w:bidi="ar-DZ"/>
        </w:rPr>
        <w:t xml:space="preserve">       </w:t>
      </w:r>
      <w:r w:rsidRPr="003E6D5A">
        <w:rPr>
          <w:rFonts w:ascii="Traditional Arabic" w:hAnsi="Traditional Arabic" w:cs="Traditional Arabic" w:hint="cs"/>
          <w:sz w:val="32"/>
          <w:szCs w:val="32"/>
          <w:rtl/>
          <w:lang w:bidi="ar-DZ"/>
        </w:rPr>
        <w:t xml:space="preserve">نظرا </w:t>
      </w:r>
      <w:r>
        <w:rPr>
          <w:rFonts w:ascii="Traditional Arabic" w:hAnsi="Traditional Arabic" w:cs="Traditional Arabic" w:hint="cs"/>
          <w:sz w:val="32"/>
          <w:szCs w:val="32"/>
          <w:rtl/>
          <w:lang w:bidi="ar-DZ"/>
        </w:rPr>
        <w:t xml:space="preserve">لانتشار عدوى الأزمات أصبح ما إن تصاب أحد الدول بأزمة حتى تنتقل إلى الدول المجاورة والدول المرتبطة بعلاقات اقتصادية معها، ثم إلى بقية دول العالم، وعليه هناك بعض الاقتصاديات الناشئة تعرضت إلى أزمات مالية بفعل العدوى سنقوم بالتطرق إليها من خلال هذا </w:t>
      </w:r>
      <w:r w:rsidR="00A617C7">
        <w:rPr>
          <w:rFonts w:ascii="Traditional Arabic" w:hAnsi="Traditional Arabic" w:cs="Traditional Arabic" w:hint="cs"/>
          <w:sz w:val="32"/>
          <w:szCs w:val="32"/>
          <w:rtl/>
          <w:lang w:bidi="ar-DZ"/>
        </w:rPr>
        <w:t>المبحث</w:t>
      </w:r>
      <w:r>
        <w:rPr>
          <w:rFonts w:ascii="Traditional Arabic" w:hAnsi="Traditional Arabic" w:cs="Traditional Arabic" w:hint="cs"/>
          <w:sz w:val="32"/>
          <w:szCs w:val="32"/>
          <w:rtl/>
          <w:lang w:bidi="ar-DZ"/>
        </w:rPr>
        <w:t xml:space="preserve">.   </w:t>
      </w:r>
      <w:r>
        <w:rPr>
          <w:rFonts w:ascii="Traditional Arabic" w:hAnsi="Traditional Arabic" w:cs="Traditional Arabic"/>
          <w:sz w:val="32"/>
          <w:szCs w:val="32"/>
          <w:lang w:bidi="ar-DZ"/>
        </w:rPr>
        <w:t xml:space="preserve">   </w:t>
      </w:r>
      <w:r w:rsidR="00A617C7">
        <w:rPr>
          <w:rFonts w:ascii="Traditional Arabic" w:hAnsi="Traditional Arabic" w:cs="Traditional Arabic" w:hint="cs"/>
          <w:sz w:val="32"/>
          <w:szCs w:val="32"/>
          <w:rtl/>
          <w:lang w:bidi="ar-DZ"/>
        </w:rPr>
        <w:t xml:space="preserve">  </w:t>
      </w:r>
    </w:p>
    <w:p w:rsidR="000D09CD" w:rsidRPr="009A09BC" w:rsidRDefault="000D09CD" w:rsidP="000D09CD">
      <w:pPr>
        <w:bidi/>
        <w:spacing w:after="0"/>
        <w:rPr>
          <w:rFonts w:ascii="Traditional Arabic" w:hAnsi="Traditional Arabic" w:cs="Traditional Arabic"/>
          <w:b/>
          <w:bCs/>
          <w:sz w:val="32"/>
          <w:szCs w:val="32"/>
          <w:rtl/>
          <w:lang w:bidi="ar-DZ"/>
        </w:rPr>
      </w:pPr>
      <w:r>
        <w:rPr>
          <w:rFonts w:ascii="Traditional Arabic" w:hAnsi="Traditional Arabic" w:cs="Traditional Arabic" w:hint="cs"/>
          <w:b/>
          <w:bCs/>
          <w:sz w:val="32"/>
          <w:szCs w:val="32"/>
          <w:rtl/>
          <w:lang w:bidi="ar-DZ"/>
        </w:rPr>
        <w:t xml:space="preserve">المطلب الأول: </w:t>
      </w:r>
      <w:r w:rsidRPr="009A09BC">
        <w:rPr>
          <w:rFonts w:ascii="Traditional Arabic" w:hAnsi="Traditional Arabic" w:cs="Traditional Arabic"/>
          <w:b/>
          <w:bCs/>
          <w:sz w:val="32"/>
          <w:szCs w:val="32"/>
          <w:rtl/>
          <w:lang w:bidi="ar-DZ"/>
        </w:rPr>
        <w:t>الأزمة الآسيوية:</w:t>
      </w:r>
    </w:p>
    <w:p w:rsidR="000D09CD" w:rsidRPr="009A09BC" w:rsidRDefault="000D09CD" w:rsidP="009F1277">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تعتبر انطلاقة البلدان الآسيوية في النصف الثاني من القرن العشرين إحدى الظواهر التي ساهمت في تغيير خريطة العالم الإنتاجية، إذ بلغت حصتها التصنيعية عالميا أواسط التسعينات مالا يقل</w:t>
      </w:r>
      <w:r>
        <w:rPr>
          <w:rFonts w:ascii="Traditional Arabic" w:hAnsi="Traditional Arabic" w:cs="Traditional Arabic" w:hint="cs"/>
          <w:sz w:val="32"/>
          <w:szCs w:val="32"/>
          <w:rtl/>
          <w:lang w:bidi="ar-DZ"/>
        </w:rPr>
        <w:t xml:space="preserve"> عن</w:t>
      </w:r>
      <w:r w:rsidRPr="009A09BC">
        <w:rPr>
          <w:rFonts w:ascii="Traditional Arabic" w:hAnsi="Traditional Arabic" w:cs="Traditional Arabic"/>
          <w:sz w:val="32"/>
          <w:szCs w:val="32"/>
          <w:rtl/>
          <w:lang w:bidi="ar-DZ"/>
        </w:rPr>
        <w:t xml:space="preserve"> </w:t>
      </w:r>
      <w:r w:rsidRPr="00BE7178">
        <w:rPr>
          <w:rFonts w:ascii="Traditional Arabic" w:hAnsi="Traditional Arabic" w:cs="Traditional Arabic"/>
          <w:sz w:val="24"/>
          <w:szCs w:val="24"/>
          <w:rtl/>
          <w:lang w:bidi="ar-DZ"/>
        </w:rPr>
        <w:t>25</w:t>
      </w:r>
      <m:oMath>
        <m:r>
          <m:rPr>
            <m:sty m:val="p"/>
          </m:rPr>
          <w:rPr>
            <w:rFonts w:ascii="Traditional Arabic" w:hAnsi="Traditional Arabic" w:cs="Traditional Arabic"/>
            <w:sz w:val="24"/>
            <w:szCs w:val="24"/>
            <w:rtl/>
            <w:lang w:bidi="ar-DZ"/>
          </w:rPr>
          <m:t>%</m:t>
        </m:r>
      </m:oMath>
      <w:r w:rsidRPr="00C66EC6">
        <w:rPr>
          <w:rFonts w:ascii="Traditional Arabic" w:hAnsi="Traditional Arabic" w:cs="Traditional Arabic"/>
          <w:sz w:val="32"/>
          <w:szCs w:val="32"/>
          <w:rtl/>
          <w:lang w:bidi="ar-DZ"/>
        </w:rPr>
        <w:t>،</w:t>
      </w:r>
      <w:r w:rsidRPr="00BE7178">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كما شكلت صادرات</w:t>
      </w:r>
      <w:r>
        <w:rPr>
          <w:rFonts w:ascii="Traditional Arabic" w:hAnsi="Traditional Arabic" w:cs="Traditional Arabic" w:hint="cs"/>
          <w:sz w:val="32"/>
          <w:szCs w:val="32"/>
          <w:rtl/>
          <w:lang w:bidi="ar-DZ"/>
        </w:rPr>
        <w:t>ها</w:t>
      </w:r>
      <w:r w:rsidRPr="009A09BC">
        <w:rPr>
          <w:rFonts w:ascii="Traditional Arabic" w:hAnsi="Traditional Arabic" w:cs="Traditional Arabic"/>
          <w:sz w:val="32"/>
          <w:szCs w:val="32"/>
          <w:rtl/>
          <w:lang w:bidi="ar-DZ"/>
        </w:rPr>
        <w:t xml:space="preserve"> من المنتجات الصناعية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BE7178">
        <w:rPr>
          <w:rFonts w:ascii="Traditional Arabic" w:hAnsi="Traditional Arabic" w:cs="Traditional Arabic"/>
          <w:sz w:val="24"/>
          <w:szCs w:val="24"/>
          <w:rtl/>
          <w:lang w:bidi="ar-DZ"/>
        </w:rPr>
        <w:t>1995</w:t>
      </w:r>
      <w:r w:rsidRPr="009A09BC">
        <w:rPr>
          <w:rFonts w:ascii="Traditional Arabic" w:hAnsi="Traditional Arabic" w:cs="Traditional Arabic"/>
          <w:sz w:val="32"/>
          <w:szCs w:val="32"/>
          <w:rtl/>
          <w:lang w:bidi="ar-DZ"/>
        </w:rPr>
        <w:t xml:space="preserve"> نسبة </w:t>
      </w:r>
      <w:r w:rsidRPr="00BE7178">
        <w:rPr>
          <w:rFonts w:ascii="Traditional Arabic" w:hAnsi="Traditional Arabic" w:cs="Traditional Arabic"/>
          <w:sz w:val="24"/>
          <w:szCs w:val="24"/>
          <w:rtl/>
          <w:lang w:bidi="ar-DZ"/>
        </w:rPr>
        <w:t>85</w:t>
      </w:r>
      <m:oMath>
        <m:r>
          <m:rPr>
            <m:sty m:val="p"/>
          </m:rPr>
          <w:rPr>
            <w:rFonts w:ascii="Traditional Arabic" w:hAnsi="Traditional Arabic" w:cs="Traditional Arabic"/>
            <w:sz w:val="24"/>
            <w:szCs w:val="24"/>
            <w:rtl/>
            <w:lang w:bidi="ar-DZ"/>
          </w:rPr>
          <m:t>%</m:t>
        </m:r>
      </m:oMath>
      <w:r w:rsidRPr="00BE7178">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من صادراتها السلعية، </w:t>
      </w:r>
      <w:r w:rsidR="009F1277">
        <w:rPr>
          <w:rFonts w:ascii="Traditional Arabic" w:hAnsi="Traditional Arabic" w:cs="Traditional Arabic" w:hint="cs"/>
          <w:sz w:val="32"/>
          <w:szCs w:val="32"/>
          <w:rtl/>
          <w:lang w:bidi="ar-DZ"/>
        </w:rPr>
        <w:t>و</w:t>
      </w:r>
      <w:r w:rsidRPr="009A09BC">
        <w:rPr>
          <w:rFonts w:ascii="Traditional Arabic" w:hAnsi="Traditional Arabic" w:cs="Traditional Arabic"/>
          <w:sz w:val="32"/>
          <w:szCs w:val="32"/>
          <w:rtl/>
          <w:lang w:bidi="ar-DZ"/>
        </w:rPr>
        <w:t>حازت على ربع التجارة العالمية البالغة نحو عشرة آلاف مليار دولار عام</w:t>
      </w:r>
      <w:r>
        <w:rPr>
          <w:rFonts w:ascii="Traditional Arabic" w:hAnsi="Traditional Arabic" w:cs="Traditional Arabic"/>
          <w:sz w:val="32"/>
          <w:szCs w:val="32"/>
          <w:lang w:bidi="ar-DZ"/>
        </w:rPr>
        <w:t xml:space="preserve"> </w:t>
      </w:r>
      <w:r w:rsidRPr="00BE7178">
        <w:rPr>
          <w:rFonts w:ascii="Traditional Arabic" w:hAnsi="Traditional Arabic" w:cs="Traditional Arabic"/>
          <w:sz w:val="24"/>
          <w:szCs w:val="24"/>
          <w:rtl/>
          <w:lang w:bidi="ar-DZ"/>
        </w:rPr>
        <w:t>1996</w:t>
      </w:r>
      <w:r w:rsidRPr="009A09BC">
        <w:rPr>
          <w:rStyle w:val="Appelnotedebasdep"/>
          <w:rFonts w:ascii="Traditional Arabic" w:hAnsi="Traditional Arabic" w:cs="Traditional Arabic"/>
          <w:sz w:val="32"/>
          <w:szCs w:val="32"/>
          <w:rtl/>
          <w:lang w:bidi="ar-DZ"/>
        </w:rPr>
        <w:footnoteReference w:id="32"/>
      </w:r>
      <w:r w:rsidRPr="009A09BC">
        <w:rPr>
          <w:rFonts w:ascii="Traditional Arabic" w:hAnsi="Traditional Arabic" w:cs="Traditional Arabic"/>
          <w:sz w:val="32"/>
          <w:szCs w:val="32"/>
          <w:rtl/>
          <w:lang w:bidi="ar-DZ"/>
        </w:rPr>
        <w:t>.</w:t>
      </w:r>
      <w:r>
        <w:rPr>
          <w:rFonts w:ascii="Traditional Arabic" w:hAnsi="Traditional Arabic" w:cs="Traditional Arabic" w:hint="cs"/>
          <w:sz w:val="32"/>
          <w:szCs w:val="32"/>
          <w:rtl/>
          <w:lang w:bidi="ar-DZ"/>
        </w:rPr>
        <w:t xml:space="preserve"> </w:t>
      </w:r>
      <w:r w:rsidR="009F1277">
        <w:rPr>
          <w:rFonts w:ascii="Traditional Arabic" w:hAnsi="Traditional Arabic" w:cs="Traditional Arabic" w:hint="cs"/>
          <w:sz w:val="32"/>
          <w:szCs w:val="32"/>
          <w:rtl/>
          <w:lang w:bidi="ar-DZ"/>
        </w:rPr>
        <w:t xml:space="preserve">  </w:t>
      </w:r>
    </w:p>
    <w:p w:rsidR="000D09CD" w:rsidRPr="009A09BC" w:rsidRDefault="000D09CD" w:rsidP="00D12D1B">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لقد </w:t>
      </w:r>
      <w:r>
        <w:rPr>
          <w:rFonts w:ascii="Traditional Arabic" w:hAnsi="Traditional Arabic" w:cs="Traditional Arabic"/>
          <w:sz w:val="32"/>
          <w:szCs w:val="32"/>
          <w:rtl/>
          <w:lang w:bidi="ar-DZ"/>
        </w:rPr>
        <w:t>تبنت هذه الدول وبوتائر مختلفة سياسات</w:t>
      </w:r>
      <w:r w:rsidRPr="009A09BC">
        <w:rPr>
          <w:rFonts w:ascii="Traditional Arabic" w:hAnsi="Traditional Arabic" w:cs="Traditional Arabic"/>
          <w:sz w:val="32"/>
          <w:szCs w:val="32"/>
          <w:rtl/>
          <w:lang w:bidi="ar-DZ"/>
        </w:rPr>
        <w:t xml:space="preserve"> قادتها </w:t>
      </w:r>
      <w:r>
        <w:rPr>
          <w:rFonts w:ascii="Traditional Arabic" w:hAnsi="Traditional Arabic" w:cs="Traditional Arabic"/>
          <w:sz w:val="32"/>
          <w:szCs w:val="32"/>
          <w:rtl/>
          <w:lang w:bidi="ar-DZ"/>
        </w:rPr>
        <w:t>إلى تحرير التجارة الخارجية</w:t>
      </w:r>
      <w:r w:rsidRPr="009A09BC">
        <w:rPr>
          <w:rFonts w:ascii="Traditional Arabic" w:hAnsi="Traditional Arabic" w:cs="Traditional Arabic"/>
          <w:sz w:val="32"/>
          <w:szCs w:val="32"/>
          <w:rtl/>
          <w:lang w:bidi="ar-DZ"/>
        </w:rPr>
        <w:t xml:space="preserve"> التي كانت مفروضة لتشجيع </w:t>
      </w:r>
      <w:r w:rsidRPr="009A09BC">
        <w:rPr>
          <w:rFonts w:ascii="Traditional Arabic" w:hAnsi="Traditional Arabic" w:cs="Traditional Arabic" w:hint="cs"/>
          <w:sz w:val="32"/>
          <w:szCs w:val="32"/>
          <w:rtl/>
          <w:lang w:bidi="ar-DZ"/>
        </w:rPr>
        <w:t>الاقتصاد</w:t>
      </w:r>
      <w:r w:rsidRPr="009A09BC">
        <w:rPr>
          <w:rFonts w:ascii="Traditional Arabic" w:hAnsi="Traditional Arabic" w:cs="Traditional Arabic"/>
          <w:sz w:val="32"/>
          <w:szCs w:val="32"/>
          <w:rtl/>
          <w:lang w:bidi="ar-DZ"/>
        </w:rPr>
        <w:t xml:space="preserve"> الوطني في مرحلة التنمية، وفتح الباب أمام </w:t>
      </w:r>
      <w:r w:rsidRPr="009A09BC">
        <w:rPr>
          <w:rFonts w:ascii="Traditional Arabic" w:hAnsi="Traditional Arabic" w:cs="Traditional Arabic" w:hint="cs"/>
          <w:sz w:val="32"/>
          <w:szCs w:val="32"/>
          <w:rtl/>
          <w:lang w:bidi="ar-DZ"/>
        </w:rPr>
        <w:t>الاستثمارات</w:t>
      </w:r>
      <w:r w:rsidRPr="009A09BC">
        <w:rPr>
          <w:rFonts w:ascii="Traditional Arabic" w:hAnsi="Traditional Arabic" w:cs="Traditional Arabic"/>
          <w:sz w:val="32"/>
          <w:szCs w:val="32"/>
          <w:rtl/>
          <w:lang w:bidi="ar-DZ"/>
        </w:rPr>
        <w:t xml:space="preserve"> الأجنبية. وأصبحت العولمة أحد العناوين العريضة للدلالة على العملية المعق</w:t>
      </w:r>
      <w:r>
        <w:rPr>
          <w:rFonts w:ascii="Traditional Arabic" w:hAnsi="Traditional Arabic" w:cs="Traditional Arabic"/>
          <w:sz w:val="32"/>
          <w:szCs w:val="32"/>
          <w:rtl/>
          <w:lang w:bidi="ar-DZ"/>
        </w:rPr>
        <w:t>دة التي أنجزت المعجزة الآسيوية،</w:t>
      </w:r>
      <w:r>
        <w:rPr>
          <w:rFonts w:ascii="Traditional Arabic" w:hAnsi="Traditional Arabic" w:cs="Traditional Arabic" w:hint="cs"/>
          <w:sz w:val="32"/>
          <w:szCs w:val="32"/>
          <w:rtl/>
          <w:lang w:bidi="ar-DZ"/>
        </w:rPr>
        <w:t xml:space="preserve"> </w:t>
      </w:r>
      <w:r>
        <w:rPr>
          <w:rFonts w:ascii="Traditional Arabic" w:hAnsi="Traditional Arabic" w:cs="Traditional Arabic"/>
          <w:sz w:val="32"/>
          <w:szCs w:val="32"/>
          <w:rtl/>
          <w:lang w:bidi="ar-DZ"/>
        </w:rPr>
        <w:t>كما غيب</w:t>
      </w:r>
      <w:r w:rsidRPr="009A09BC">
        <w:rPr>
          <w:rFonts w:ascii="Traditional Arabic" w:hAnsi="Traditional Arabic" w:cs="Traditional Arabic"/>
          <w:sz w:val="32"/>
          <w:szCs w:val="32"/>
          <w:rtl/>
          <w:lang w:bidi="ar-DZ"/>
        </w:rPr>
        <w:t xml:space="preserve"> التفكير عن مؤشرات داخلية وبنيوية كالفساد وسوء الإدارة والمخادعة وسواها</w:t>
      </w:r>
      <w:r w:rsidRPr="009A09BC">
        <w:rPr>
          <w:rStyle w:val="Appelnotedebasdep"/>
          <w:rFonts w:ascii="Traditional Arabic" w:hAnsi="Traditional Arabic" w:cs="Traditional Arabic"/>
          <w:sz w:val="32"/>
          <w:szCs w:val="32"/>
          <w:rtl/>
          <w:lang w:bidi="ar-DZ"/>
        </w:rPr>
        <w:footnoteReference w:id="33"/>
      </w:r>
      <w:r w:rsidRPr="009A09BC">
        <w:rPr>
          <w:rFonts w:ascii="Traditional Arabic" w:hAnsi="Traditional Arabic" w:cs="Traditional Arabic"/>
          <w:sz w:val="32"/>
          <w:szCs w:val="32"/>
          <w:rtl/>
          <w:lang w:bidi="ar-DZ"/>
        </w:rPr>
        <w:t>.</w:t>
      </w:r>
    </w:p>
    <w:p w:rsidR="000D09CD" w:rsidRPr="009A09BC" w:rsidRDefault="000D09CD" w:rsidP="000D09CD">
      <w:pPr>
        <w:bidi/>
        <w:spacing w:after="0"/>
        <w:jc w:val="both"/>
        <w:rPr>
          <w:rFonts w:ascii="Traditional Arabic" w:hAnsi="Traditional Arabic" w:cs="Traditional Arabic"/>
          <w:b/>
          <w:bCs/>
          <w:sz w:val="32"/>
          <w:szCs w:val="32"/>
          <w:rtl/>
          <w:lang w:bidi="ar-DZ"/>
        </w:rPr>
      </w:pPr>
      <w:r w:rsidRPr="00970962">
        <w:rPr>
          <w:rFonts w:ascii="Traditional Arabic" w:hAnsi="Traditional Arabic" w:cs="Traditional Arabic"/>
          <w:b/>
          <w:bCs/>
          <w:sz w:val="24"/>
          <w:szCs w:val="24"/>
          <w:rtl/>
          <w:lang w:bidi="ar-DZ"/>
        </w:rPr>
        <w:t>1</w:t>
      </w:r>
      <w:r w:rsidRPr="009A09BC">
        <w:rPr>
          <w:rFonts w:ascii="Traditional Arabic" w:hAnsi="Traditional Arabic" w:cs="Traditional Arabic"/>
          <w:b/>
          <w:bCs/>
          <w:sz w:val="32"/>
          <w:szCs w:val="32"/>
          <w:rtl/>
          <w:lang w:bidi="ar-DZ"/>
        </w:rPr>
        <w:t>- مؤشرات الأزمة:</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تعتبر دول شرق آسيا مفاجئة بالنسبة إلى معظم المراقبين، فمنذ ثلاثة عقود عرفت معدلات نمو كبيرة، وكانت أكثر استقرارا من أية منطقة أخرى في العالم، ولم تتعرض للتناوب بين فترات التوسع </w:t>
      </w:r>
      <w:r w:rsidRPr="009A09BC">
        <w:rPr>
          <w:rFonts w:ascii="Traditional Arabic" w:hAnsi="Traditional Arabic" w:cs="Traditional Arabic" w:hint="cs"/>
          <w:sz w:val="32"/>
          <w:szCs w:val="32"/>
          <w:rtl/>
          <w:lang w:bidi="ar-DZ"/>
        </w:rPr>
        <w:t>والانكماش</w:t>
      </w:r>
      <w:r w:rsidRPr="009A09BC">
        <w:rPr>
          <w:rFonts w:ascii="Traditional Arabic" w:hAnsi="Traditional Arabic" w:cs="Traditional Arabic"/>
          <w:sz w:val="32"/>
          <w:szCs w:val="32"/>
          <w:rtl/>
          <w:lang w:bidi="ar-DZ"/>
        </w:rPr>
        <w:t xml:space="preserve"> الذي يميز </w:t>
      </w:r>
      <w:r w:rsidR="0029772F" w:rsidRPr="009A09BC">
        <w:rPr>
          <w:rFonts w:ascii="Traditional Arabic" w:hAnsi="Traditional Arabic" w:cs="Traditional Arabic" w:hint="cs"/>
          <w:sz w:val="32"/>
          <w:szCs w:val="32"/>
          <w:rtl/>
          <w:lang w:bidi="ar-DZ"/>
        </w:rPr>
        <w:t>اقتصاديا</w:t>
      </w:r>
      <w:r w:rsidR="0029772F" w:rsidRPr="009A09BC">
        <w:rPr>
          <w:rFonts w:ascii="Traditional Arabic" w:hAnsi="Traditional Arabic" w:cs="Traditional Arabic" w:hint="eastAsia"/>
          <w:sz w:val="32"/>
          <w:szCs w:val="32"/>
          <w:rtl/>
          <w:lang w:bidi="ar-DZ"/>
        </w:rPr>
        <w:t>ت</w:t>
      </w:r>
      <w:r w:rsidRPr="009A09BC">
        <w:rPr>
          <w:rFonts w:ascii="Traditional Arabic" w:hAnsi="Traditional Arabic" w:cs="Traditional Arabic"/>
          <w:sz w:val="32"/>
          <w:szCs w:val="32"/>
          <w:rtl/>
          <w:lang w:bidi="ar-DZ"/>
        </w:rPr>
        <w:t xml:space="preserve"> السوق</w:t>
      </w:r>
      <w:r w:rsidRPr="009A09BC">
        <w:rPr>
          <w:rStyle w:val="Appelnotedebasdep"/>
          <w:rFonts w:ascii="Traditional Arabic" w:hAnsi="Traditional Arabic" w:cs="Traditional Arabic"/>
          <w:sz w:val="32"/>
          <w:szCs w:val="32"/>
          <w:rtl/>
          <w:lang w:bidi="ar-DZ"/>
        </w:rPr>
        <w:footnoteReference w:id="34"/>
      </w:r>
      <w:r w:rsidRPr="009A09BC">
        <w:rPr>
          <w:rFonts w:ascii="Traditional Arabic" w:hAnsi="Traditional Arabic" w:cs="Traditional Arabic"/>
          <w:sz w:val="32"/>
          <w:szCs w:val="32"/>
          <w:rtl/>
          <w:lang w:bidi="ar-DZ"/>
        </w:rPr>
        <w:t xml:space="preserve">. كما تميزت </w:t>
      </w:r>
      <w:r w:rsidR="0029772F" w:rsidRPr="009A09BC">
        <w:rPr>
          <w:rFonts w:ascii="Traditional Arabic" w:hAnsi="Traditional Arabic" w:cs="Traditional Arabic" w:hint="cs"/>
          <w:sz w:val="32"/>
          <w:szCs w:val="32"/>
          <w:rtl/>
          <w:lang w:bidi="ar-DZ"/>
        </w:rPr>
        <w:t>بارتفاع</w:t>
      </w:r>
      <w:r w:rsidRPr="009A09BC">
        <w:rPr>
          <w:rFonts w:ascii="Traditional Arabic" w:hAnsi="Traditional Arabic" w:cs="Traditional Arabic"/>
          <w:sz w:val="32"/>
          <w:szCs w:val="32"/>
          <w:rtl/>
          <w:lang w:bidi="ar-DZ"/>
        </w:rPr>
        <w:t xml:space="preserve"> في المداخيل وبتوفير قوي، وسياسة صناعية تقودها الدولة. هذا المزيج الرابح حول المنطقة إلى قوة اقتصادية، وفي التجارة كان التشديد على تشجيع الصادرات، أما أسواق السندات والرساميل فقد تم تحريرها تدريجيا</w:t>
      </w:r>
      <w:r w:rsidRPr="009A09BC">
        <w:rPr>
          <w:rStyle w:val="Appelnotedebasdep"/>
          <w:rFonts w:ascii="Traditional Arabic" w:hAnsi="Traditional Arabic" w:cs="Traditional Arabic"/>
          <w:sz w:val="32"/>
          <w:szCs w:val="32"/>
          <w:rtl/>
          <w:lang w:bidi="ar-DZ"/>
        </w:rPr>
        <w:footnoteReference w:id="35"/>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b/>
          <w:bCs/>
          <w:sz w:val="32"/>
          <w:szCs w:val="32"/>
          <w:rtl/>
          <w:lang w:bidi="ar-DZ"/>
        </w:rPr>
        <w:t xml:space="preserve"> </w:t>
      </w:r>
      <w:r w:rsidR="0029772F">
        <w:rPr>
          <w:rFonts w:ascii="Traditional Arabic" w:hAnsi="Traditional Arabic" w:cs="Traditional Arabic" w:hint="cs"/>
          <w:b/>
          <w:b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ولكن حتى الدول التي تظهر مؤشرات جيدة يمكنها</w:t>
      </w:r>
      <w:r w:rsidR="000F4E14">
        <w:rPr>
          <w:rFonts w:ascii="Traditional Arabic" w:hAnsi="Traditional Arabic" w:cs="Traditional Arabic" w:hint="cs"/>
          <w:sz w:val="32"/>
          <w:szCs w:val="32"/>
          <w:rtl/>
          <w:lang w:bidi="ar-DZ"/>
        </w:rPr>
        <w:t xml:space="preserve"> أن</w:t>
      </w:r>
      <w:r w:rsidR="000F4E14">
        <w:rPr>
          <w:rFonts w:ascii="Traditional Arabic" w:hAnsi="Traditional Arabic" w:cs="Traditional Arabic"/>
          <w:sz w:val="32"/>
          <w:szCs w:val="32"/>
          <w:rtl/>
          <w:lang w:bidi="ar-DZ"/>
        </w:rPr>
        <w:t xml:space="preserve"> </w:t>
      </w:r>
      <w:r w:rsidR="000F4E14">
        <w:rPr>
          <w:rFonts w:ascii="Traditional Arabic" w:hAnsi="Traditional Arabic" w:cs="Traditional Arabic" w:hint="cs"/>
          <w:sz w:val="32"/>
          <w:szCs w:val="32"/>
          <w:rtl/>
          <w:lang w:bidi="ar-DZ"/>
        </w:rPr>
        <w:t>ت</w:t>
      </w:r>
      <w:r w:rsidRPr="009A09BC">
        <w:rPr>
          <w:rFonts w:ascii="Traditional Arabic" w:hAnsi="Traditional Arabic" w:cs="Traditional Arabic"/>
          <w:sz w:val="32"/>
          <w:szCs w:val="32"/>
          <w:rtl/>
          <w:lang w:bidi="ar-DZ"/>
        </w:rPr>
        <w:t>تعرض للأزمات المالية، مما يدعو للقلق اتجاه العد</w:t>
      </w:r>
      <w:r>
        <w:rPr>
          <w:rFonts w:ascii="Traditional Arabic" w:hAnsi="Traditional Arabic" w:cs="Traditional Arabic"/>
          <w:sz w:val="32"/>
          <w:szCs w:val="32"/>
          <w:rtl/>
          <w:lang w:bidi="ar-DZ"/>
        </w:rPr>
        <w:t>وى المالية ذات الأسباب الخارجية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ويمكن توضيح هذه النقطة بفحص سلوك مجموعة مؤشرات تقليدية </w:t>
      </w:r>
      <w:r w:rsidRPr="009A09BC">
        <w:rPr>
          <w:rFonts w:ascii="Traditional Arabic" w:hAnsi="Traditional Arabic" w:cs="Traditional Arabic"/>
          <w:sz w:val="32"/>
          <w:szCs w:val="32"/>
          <w:rtl/>
          <w:lang w:bidi="ar-DZ"/>
        </w:rPr>
        <w:lastRenderedPageBreak/>
        <w:t>على وجود أزمة</w:t>
      </w:r>
      <w:r w:rsidR="006B6443">
        <w:rPr>
          <w:rFonts w:ascii="Traditional Arabic" w:hAnsi="Traditional Arabic" w:cs="Traditional Arabic"/>
          <w:sz w:val="32"/>
          <w:szCs w:val="32"/>
          <w:rtl/>
          <w:lang w:bidi="ar-DZ"/>
        </w:rPr>
        <w:t xml:space="preserve"> في دول جنوب شرق آسيا، ول</w:t>
      </w:r>
      <w:r w:rsidRPr="009A09BC">
        <w:rPr>
          <w:rFonts w:ascii="Traditional Arabic" w:hAnsi="Traditional Arabic" w:cs="Traditional Arabic"/>
          <w:sz w:val="32"/>
          <w:szCs w:val="32"/>
          <w:rtl/>
          <w:lang w:bidi="ar-DZ"/>
        </w:rPr>
        <w:t xml:space="preserve">لمقارنة نختار </w:t>
      </w:r>
      <w:r>
        <w:rPr>
          <w:rFonts w:ascii="Traditional Arabic" w:eastAsia="Times New Roman" w:hAnsi="Traditional Arabic" w:cs="Traditional Arabic" w:hint="cs"/>
          <w:color w:val="000000"/>
          <w:sz w:val="32"/>
          <w:szCs w:val="32"/>
          <w:rtl/>
          <w:lang w:bidi="ar-DZ"/>
        </w:rPr>
        <w:t>سنتي</w:t>
      </w:r>
      <w:r w:rsidRPr="009A09BC">
        <w:rPr>
          <w:rFonts w:ascii="Traditional Arabic" w:hAnsi="Traditional Arabic" w:cs="Traditional Arabic"/>
          <w:sz w:val="32"/>
          <w:szCs w:val="32"/>
          <w:rtl/>
          <w:lang w:bidi="ar-DZ"/>
        </w:rPr>
        <w:t xml:space="preserve"> </w:t>
      </w:r>
      <w:r w:rsidRPr="004B54F8">
        <w:rPr>
          <w:rFonts w:ascii="Traditional Arabic" w:hAnsi="Traditional Arabic" w:cs="Traditional Arabic"/>
          <w:sz w:val="24"/>
          <w:szCs w:val="24"/>
          <w:rtl/>
          <w:lang w:bidi="ar-DZ"/>
        </w:rPr>
        <w:t>1994</w:t>
      </w:r>
      <w:r w:rsidRPr="009A09BC">
        <w:rPr>
          <w:rFonts w:ascii="Traditional Arabic" w:hAnsi="Traditional Arabic" w:cs="Traditional Arabic"/>
          <w:sz w:val="32"/>
          <w:szCs w:val="32"/>
          <w:rtl/>
          <w:lang w:bidi="ar-DZ"/>
        </w:rPr>
        <w:t xml:space="preserve"> و</w:t>
      </w:r>
      <w:r w:rsidRPr="004B54F8">
        <w:rPr>
          <w:rFonts w:ascii="Traditional Arabic" w:hAnsi="Traditional Arabic" w:cs="Traditional Arabic"/>
          <w:sz w:val="24"/>
          <w:szCs w:val="24"/>
          <w:rtl/>
          <w:lang w:bidi="ar-DZ"/>
        </w:rPr>
        <w:t>1996</w:t>
      </w:r>
      <w:r w:rsidRPr="009A09BC">
        <w:rPr>
          <w:rFonts w:ascii="Traditional Arabic" w:hAnsi="Traditional Arabic" w:cs="Traditional Arabic"/>
          <w:sz w:val="32"/>
          <w:szCs w:val="32"/>
          <w:rtl/>
          <w:lang w:bidi="ar-DZ"/>
        </w:rPr>
        <w:t xml:space="preserve"> كفترات زمنية مرجعية، </w:t>
      </w:r>
      <w:r>
        <w:rPr>
          <w:rFonts w:ascii="Traditional Arabic" w:hAnsi="Traditional Arabic" w:cs="Traditional Arabic" w:hint="cs"/>
          <w:sz w:val="32"/>
          <w:szCs w:val="32"/>
          <w:rtl/>
          <w:lang w:bidi="ar-DZ"/>
        </w:rPr>
        <w:t>السنة</w:t>
      </w:r>
      <w:r w:rsidRPr="009A09BC">
        <w:rPr>
          <w:rFonts w:ascii="Traditional Arabic" w:hAnsi="Traditional Arabic" w:cs="Traditional Arabic"/>
          <w:sz w:val="32"/>
          <w:szCs w:val="32"/>
          <w:rtl/>
          <w:lang w:bidi="ar-DZ"/>
        </w:rPr>
        <w:t xml:space="preserve"> الأول</w:t>
      </w:r>
      <w:r>
        <w:rPr>
          <w:rFonts w:ascii="Traditional Arabic" w:hAnsi="Traditional Arabic" w:cs="Traditional Arabic" w:hint="cs"/>
          <w:sz w:val="32"/>
          <w:szCs w:val="32"/>
          <w:rtl/>
          <w:lang w:bidi="ar-DZ"/>
        </w:rPr>
        <w:t>ى</w:t>
      </w:r>
      <w:r>
        <w:rPr>
          <w:rFonts w:ascii="Traditional Arabic" w:hAnsi="Traditional Arabic" w:cs="Traditional Arabic"/>
          <w:sz w:val="32"/>
          <w:szCs w:val="32"/>
          <w:rtl/>
          <w:lang w:bidi="ar-DZ"/>
        </w:rPr>
        <w:t xml:space="preserve"> ه</w:t>
      </w:r>
      <w:r>
        <w:rPr>
          <w:rFonts w:ascii="Traditional Arabic" w:hAnsi="Traditional Arabic" w:cs="Traditional Arabic" w:hint="cs"/>
          <w:sz w:val="32"/>
          <w:szCs w:val="32"/>
          <w:rtl/>
          <w:lang w:bidi="ar-DZ"/>
        </w:rPr>
        <w:t>ي</w:t>
      </w:r>
      <w:r w:rsidRPr="009A09BC">
        <w:rPr>
          <w:rFonts w:ascii="Traditional Arabic" w:hAnsi="Traditional Arabic" w:cs="Traditional Arabic"/>
          <w:sz w:val="32"/>
          <w:szCs w:val="32"/>
          <w:rtl/>
          <w:lang w:bidi="ar-DZ"/>
        </w:rPr>
        <w:t xml:space="preserve"> </w:t>
      </w:r>
      <w:r w:rsidRPr="004B54F8">
        <w:rPr>
          <w:rFonts w:ascii="Traditional Arabic" w:hAnsi="Traditional Arabic" w:cs="Traditional Arabic"/>
          <w:sz w:val="24"/>
          <w:szCs w:val="24"/>
          <w:rtl/>
          <w:lang w:bidi="ar-DZ"/>
        </w:rPr>
        <w:t>1994</w:t>
      </w:r>
      <w:r>
        <w:rPr>
          <w:rFonts w:ascii="Traditional Arabic" w:hAnsi="Traditional Arabic" w:cs="Traditional Arabic"/>
          <w:sz w:val="32"/>
          <w:szCs w:val="32"/>
          <w:rtl/>
          <w:lang w:bidi="ar-DZ"/>
        </w:rPr>
        <w:t xml:space="preserve"> و</w:t>
      </w:r>
      <w:r>
        <w:rPr>
          <w:rFonts w:ascii="Traditional Arabic" w:hAnsi="Traditional Arabic" w:cs="Traditional Arabic" w:hint="cs"/>
          <w:sz w:val="32"/>
          <w:szCs w:val="32"/>
          <w:rtl/>
          <w:lang w:bidi="ar-DZ"/>
        </w:rPr>
        <w:t>ت</w:t>
      </w:r>
      <w:r w:rsidRPr="009A09BC">
        <w:rPr>
          <w:rFonts w:ascii="Traditional Arabic" w:hAnsi="Traditional Arabic" w:cs="Traditional Arabic"/>
          <w:sz w:val="32"/>
          <w:szCs w:val="32"/>
          <w:rtl/>
          <w:lang w:bidi="ar-DZ"/>
        </w:rPr>
        <w:t xml:space="preserve">سبق انهيار البيزو المكسيكي، </w:t>
      </w:r>
      <w:r>
        <w:rPr>
          <w:rFonts w:ascii="Traditional Arabic" w:hAnsi="Traditional Arabic" w:cs="Traditional Arabic" w:hint="cs"/>
          <w:sz w:val="32"/>
          <w:szCs w:val="32"/>
          <w:rtl/>
          <w:lang w:bidi="ar-DZ"/>
        </w:rPr>
        <w:t>والسنة</w:t>
      </w:r>
      <w:r w:rsidRPr="009A09BC">
        <w:rPr>
          <w:rFonts w:ascii="Traditional Arabic" w:hAnsi="Traditional Arabic" w:cs="Traditional Arabic"/>
          <w:sz w:val="32"/>
          <w:szCs w:val="32"/>
          <w:rtl/>
          <w:lang w:bidi="ar-DZ"/>
        </w:rPr>
        <w:t xml:space="preserve"> الثاني</w:t>
      </w:r>
      <w:r>
        <w:rPr>
          <w:rFonts w:ascii="Traditional Arabic" w:hAnsi="Traditional Arabic" w:cs="Traditional Arabic" w:hint="cs"/>
          <w:sz w:val="32"/>
          <w:szCs w:val="32"/>
          <w:rtl/>
          <w:lang w:bidi="ar-DZ"/>
        </w:rPr>
        <w:t>ة</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هي </w:t>
      </w:r>
      <w:r w:rsidRPr="004B54F8">
        <w:rPr>
          <w:rFonts w:ascii="Traditional Arabic" w:hAnsi="Traditional Arabic" w:cs="Traditional Arabic"/>
          <w:sz w:val="24"/>
          <w:szCs w:val="24"/>
          <w:rtl/>
          <w:lang w:bidi="ar-DZ"/>
        </w:rPr>
        <w:t>1996</w:t>
      </w:r>
      <w:r>
        <w:rPr>
          <w:rFonts w:ascii="Traditional Arabic" w:hAnsi="Traditional Arabic" w:cs="Traditional Arabic"/>
          <w:sz w:val="32"/>
          <w:szCs w:val="32"/>
          <w:rtl/>
          <w:lang w:bidi="ar-DZ"/>
        </w:rPr>
        <w:t xml:space="preserve"> و</w:t>
      </w:r>
      <w:r>
        <w:rPr>
          <w:rFonts w:ascii="Traditional Arabic" w:hAnsi="Traditional Arabic" w:cs="Traditional Arabic" w:hint="cs"/>
          <w:sz w:val="32"/>
          <w:szCs w:val="32"/>
          <w:rtl/>
          <w:lang w:bidi="ar-DZ"/>
        </w:rPr>
        <w:t>ت</w:t>
      </w:r>
      <w:r w:rsidR="009A63D2">
        <w:rPr>
          <w:rFonts w:ascii="Traditional Arabic" w:hAnsi="Traditional Arabic" w:cs="Traditional Arabic"/>
          <w:sz w:val="32"/>
          <w:szCs w:val="32"/>
          <w:rtl/>
          <w:lang w:bidi="ar-DZ"/>
        </w:rPr>
        <w:t>سبق انهيار عملة تايلندا.</w:t>
      </w:r>
      <w:r w:rsidR="009A63D2">
        <w:rPr>
          <w:rFonts w:ascii="Traditional Arabic" w:hAnsi="Traditional Arabic" w:cs="Traditional Arabic"/>
          <w:sz w:val="32"/>
          <w:szCs w:val="32"/>
          <w:lang w:bidi="ar-DZ"/>
        </w:rPr>
        <w:t xml:space="preserve"> </w:t>
      </w:r>
    </w:p>
    <w:p w:rsidR="000D09CD" w:rsidRPr="00FF6CDB" w:rsidRDefault="000D09CD" w:rsidP="00634E49">
      <w:pPr>
        <w:bidi/>
        <w:spacing w:after="0"/>
        <w:jc w:val="center"/>
        <w:rPr>
          <w:rFonts w:ascii="Traditional Arabic" w:hAnsi="Traditional Arabic" w:cs="Traditional Arabic"/>
          <w:sz w:val="32"/>
          <w:szCs w:val="32"/>
          <w:rtl/>
          <w:lang w:bidi="ar-DZ"/>
        </w:rPr>
      </w:pPr>
      <w:r w:rsidRPr="00FF6CDB">
        <w:rPr>
          <w:rFonts w:ascii="Traditional Arabic" w:hAnsi="Traditional Arabic" w:cs="Traditional Arabic" w:hint="cs"/>
          <w:sz w:val="32"/>
          <w:szCs w:val="32"/>
          <w:rtl/>
          <w:lang w:bidi="ar-DZ"/>
        </w:rPr>
        <w:t xml:space="preserve">الجدول رقم </w:t>
      </w:r>
      <w:r w:rsidR="00634E49">
        <w:rPr>
          <w:rFonts w:ascii="Traditional Arabic" w:hAnsi="Traditional Arabic" w:cs="Traditional Arabic" w:hint="cs"/>
          <w:sz w:val="24"/>
          <w:szCs w:val="24"/>
          <w:rtl/>
          <w:lang w:bidi="ar-DZ"/>
        </w:rPr>
        <w:t>08</w:t>
      </w:r>
      <w:r w:rsidRPr="00FF6CDB">
        <w:rPr>
          <w:rFonts w:ascii="Traditional Arabic" w:hAnsi="Traditional Arabic" w:cs="Traditional Arabic" w:hint="cs"/>
          <w:sz w:val="32"/>
          <w:szCs w:val="32"/>
          <w:rtl/>
          <w:lang w:bidi="ar-DZ"/>
        </w:rPr>
        <w:t xml:space="preserve">: </w:t>
      </w:r>
      <w:r w:rsidRPr="00FF6CDB">
        <w:rPr>
          <w:rFonts w:ascii="Traditional Arabic" w:hAnsi="Traditional Arabic" w:cs="Traditional Arabic"/>
          <w:sz w:val="32"/>
          <w:szCs w:val="32"/>
          <w:rtl/>
          <w:lang w:bidi="ar-DZ"/>
        </w:rPr>
        <w:t>درجة مؤشرات الأزمة لدول جنوب شرق آسيا</w:t>
      </w:r>
      <w:r w:rsidR="004E6359">
        <w:rPr>
          <w:rFonts w:ascii="Traditional Arabic" w:hAnsi="Traditional Arabic" w:cs="Traditional Arabic" w:hint="cs"/>
          <w:sz w:val="32"/>
          <w:szCs w:val="32"/>
          <w:rtl/>
          <w:lang w:bidi="ar-DZ"/>
        </w:rPr>
        <w:t xml:space="preserve"> خلال عامي </w:t>
      </w:r>
      <w:r w:rsidR="004E6359" w:rsidRPr="004E6359">
        <w:rPr>
          <w:rFonts w:ascii="Traditional Arabic" w:hAnsi="Traditional Arabic" w:cs="Traditional Arabic" w:hint="cs"/>
          <w:sz w:val="24"/>
          <w:szCs w:val="24"/>
          <w:rtl/>
          <w:lang w:bidi="ar-DZ"/>
        </w:rPr>
        <w:t>1994</w:t>
      </w:r>
      <w:r w:rsidR="004E6359">
        <w:rPr>
          <w:rFonts w:ascii="Traditional Arabic" w:hAnsi="Traditional Arabic" w:cs="Traditional Arabic" w:hint="cs"/>
          <w:sz w:val="32"/>
          <w:szCs w:val="32"/>
          <w:rtl/>
          <w:lang w:bidi="ar-DZ"/>
        </w:rPr>
        <w:t>و</w:t>
      </w:r>
      <w:r w:rsidR="004E6359" w:rsidRPr="004E6359">
        <w:rPr>
          <w:rFonts w:ascii="Traditional Arabic" w:hAnsi="Traditional Arabic" w:cs="Traditional Arabic" w:hint="cs"/>
          <w:sz w:val="24"/>
          <w:szCs w:val="24"/>
          <w:rtl/>
          <w:lang w:bidi="ar-DZ"/>
        </w:rPr>
        <w:t>1996</w:t>
      </w:r>
      <w:r w:rsidR="004E6359">
        <w:rPr>
          <w:rFonts w:ascii="Traditional Arabic" w:hAnsi="Traditional Arabic" w:cs="Traditional Arabic"/>
          <w:sz w:val="32"/>
          <w:szCs w:val="32"/>
          <w:rtl/>
          <w:lang w:bidi="ar-DZ"/>
        </w:rPr>
        <w:t xml:space="preserve"> (نسبة مؤوية)</w:t>
      </w:r>
    </w:p>
    <w:tbl>
      <w:tblPr>
        <w:tblStyle w:val="Grilledutableau"/>
        <w:bidiVisual/>
        <w:tblW w:w="0" w:type="auto"/>
        <w:tblInd w:w="-320" w:type="dxa"/>
        <w:tblLook w:val="04A0"/>
      </w:tblPr>
      <w:tblGrid>
        <w:gridCol w:w="3138"/>
        <w:gridCol w:w="835"/>
        <w:gridCol w:w="800"/>
        <w:gridCol w:w="835"/>
        <w:gridCol w:w="800"/>
        <w:gridCol w:w="799"/>
        <w:gridCol w:w="800"/>
        <w:gridCol w:w="799"/>
        <w:gridCol w:w="800"/>
      </w:tblGrid>
      <w:tr w:rsidR="000D09CD" w:rsidRPr="00410B3E" w:rsidTr="004D40D3">
        <w:trPr>
          <w:trHeight w:val="367"/>
        </w:trPr>
        <w:tc>
          <w:tcPr>
            <w:tcW w:w="3138" w:type="dxa"/>
            <w:vMerge w:val="restart"/>
            <w:vAlign w:val="center"/>
          </w:tcPr>
          <w:p w:rsidR="000D09CD" w:rsidRPr="00410B3E" w:rsidRDefault="000D09CD" w:rsidP="004D40D3">
            <w:pPr>
              <w:bidi/>
              <w:jc w:val="center"/>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المؤشر</w:t>
            </w:r>
          </w:p>
        </w:tc>
        <w:tc>
          <w:tcPr>
            <w:tcW w:w="1635" w:type="dxa"/>
            <w:gridSpan w:val="2"/>
          </w:tcPr>
          <w:p w:rsidR="000D09CD" w:rsidRPr="00410B3E" w:rsidRDefault="000D09CD" w:rsidP="004D40D3">
            <w:pPr>
              <w:bidi/>
              <w:jc w:val="center"/>
              <w:rPr>
                <w:rFonts w:ascii="Traditional Arabic" w:hAnsi="Traditional Arabic" w:cs="Traditional Arabic"/>
                <w:sz w:val="28"/>
                <w:szCs w:val="28"/>
                <w:rtl/>
                <w:lang w:bidi="ar-DZ"/>
              </w:rPr>
            </w:pPr>
            <w:r w:rsidRPr="00410B3E">
              <w:rPr>
                <w:rFonts w:ascii="Traditional Arabic" w:hAnsi="Traditional Arabic" w:cs="Traditional Arabic" w:hint="cs"/>
                <w:sz w:val="28"/>
                <w:szCs w:val="28"/>
                <w:rtl/>
                <w:lang w:bidi="ar-DZ"/>
              </w:rPr>
              <w:t>إندونيسيا</w:t>
            </w:r>
          </w:p>
        </w:tc>
        <w:tc>
          <w:tcPr>
            <w:tcW w:w="1635" w:type="dxa"/>
            <w:gridSpan w:val="2"/>
          </w:tcPr>
          <w:p w:rsidR="000D09CD" w:rsidRPr="00410B3E" w:rsidRDefault="000D09CD" w:rsidP="004D40D3">
            <w:pPr>
              <w:bidi/>
              <w:jc w:val="center"/>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ماليزيا</w:t>
            </w:r>
          </w:p>
        </w:tc>
        <w:tc>
          <w:tcPr>
            <w:tcW w:w="1599" w:type="dxa"/>
            <w:gridSpan w:val="2"/>
          </w:tcPr>
          <w:p w:rsidR="000D09CD" w:rsidRPr="00410B3E" w:rsidRDefault="000D09CD" w:rsidP="004D40D3">
            <w:pPr>
              <w:bidi/>
              <w:jc w:val="center"/>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الفلبين</w:t>
            </w:r>
          </w:p>
        </w:tc>
        <w:tc>
          <w:tcPr>
            <w:tcW w:w="1599" w:type="dxa"/>
            <w:gridSpan w:val="2"/>
          </w:tcPr>
          <w:p w:rsidR="000D09CD" w:rsidRPr="00410B3E" w:rsidRDefault="000D09CD" w:rsidP="004D40D3">
            <w:pPr>
              <w:bidi/>
              <w:jc w:val="center"/>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تايلاندا</w:t>
            </w:r>
          </w:p>
        </w:tc>
      </w:tr>
      <w:tr w:rsidR="000D09CD" w:rsidRPr="00410B3E" w:rsidTr="004D40D3">
        <w:trPr>
          <w:trHeight w:val="367"/>
        </w:trPr>
        <w:tc>
          <w:tcPr>
            <w:tcW w:w="3138" w:type="dxa"/>
            <w:vMerge/>
          </w:tcPr>
          <w:p w:rsidR="000D09CD" w:rsidRPr="00410B3E" w:rsidRDefault="000D09CD" w:rsidP="004D40D3">
            <w:pPr>
              <w:bidi/>
              <w:rPr>
                <w:rFonts w:ascii="Traditional Arabic" w:hAnsi="Traditional Arabic" w:cs="Traditional Arabic"/>
                <w:sz w:val="28"/>
                <w:szCs w:val="28"/>
                <w:rtl/>
                <w:lang w:bidi="ar-DZ"/>
              </w:rPr>
            </w:pP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1994</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1996</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1994</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1996</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1994</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1996</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1994</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1996</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النمو الحقيقي للدخل القومي الإجمالي</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7.5</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7.8</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9.2</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8.2</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4.4</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5.5</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8.7</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6.7</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معدل البطالة</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2.8</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7.2</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3.0</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3.0</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8.4</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7.4</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1.3</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2.0</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نمو الصادرات</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9.9</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9.7</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23.1</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7.0</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18.5</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17.7</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22.1</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الحساب الجاري/الناتج القومي الإجمالي</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16.0-</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3.5-</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64.0-</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5.2-</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4.6-</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4.3-</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5.6-</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7.9-</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القيمة الحقيقية للتبادل</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2.3</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2.3</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1.3</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10.4</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4.9</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3.1</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1.1</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 xml:space="preserve">التضخم </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8.0</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8.5</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5.5</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4.4</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10.0</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8.9</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4.6</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4.8</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النمو</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20.2</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29.6</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14.7</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21.4</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26.8</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15.8</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12.9</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12.6</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الإعتمادات المالية/الناتج السنوي الإجمالي</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20.5</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23.0</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76.1</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93.3</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48.5</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68.8</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91.7</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99.3</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sz w:val="28"/>
                <w:szCs w:val="28"/>
                <w:rtl/>
                <w:lang w:bidi="ar-DZ"/>
              </w:rPr>
              <w:t>نسبة القروض الغير العقارية</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12.0</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8.8</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8.1</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3.9</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4.2</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3.3</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7.5</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w:t>
            </w:r>
          </w:p>
        </w:tc>
      </w:tr>
      <w:tr w:rsidR="000D09CD" w:rsidRPr="00410B3E" w:rsidTr="004D40D3">
        <w:trPr>
          <w:trHeight w:val="367"/>
        </w:trPr>
        <w:tc>
          <w:tcPr>
            <w:tcW w:w="3138" w:type="dxa"/>
          </w:tcPr>
          <w:p w:rsidR="000D09CD" w:rsidRPr="00410B3E" w:rsidRDefault="000D09CD" w:rsidP="004D40D3">
            <w:pPr>
              <w:bidi/>
              <w:rPr>
                <w:rFonts w:ascii="Traditional Arabic" w:hAnsi="Traditional Arabic" w:cs="Traditional Arabic"/>
                <w:sz w:val="28"/>
                <w:szCs w:val="28"/>
                <w:rtl/>
                <w:lang w:bidi="ar-DZ"/>
              </w:rPr>
            </w:pPr>
            <w:r w:rsidRPr="00410B3E">
              <w:rPr>
                <w:rFonts w:ascii="Traditional Arabic" w:hAnsi="Traditional Arabic" w:cs="Traditional Arabic" w:hint="cs"/>
                <w:sz w:val="28"/>
                <w:szCs w:val="28"/>
                <w:rtl/>
                <w:lang w:bidi="ar-DZ"/>
              </w:rPr>
              <w:t>الاحتياطات</w:t>
            </w:r>
            <w:r w:rsidRPr="00410B3E">
              <w:rPr>
                <w:rFonts w:ascii="Traditional Arabic" w:hAnsi="Traditional Arabic" w:cs="Traditional Arabic"/>
                <w:sz w:val="28"/>
                <w:szCs w:val="28"/>
                <w:rtl/>
                <w:lang w:bidi="ar-DZ"/>
              </w:rPr>
              <w:t xml:space="preserve"> العالمية</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19.7</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22.1</w:t>
            </w:r>
          </w:p>
        </w:tc>
        <w:tc>
          <w:tcPr>
            <w:tcW w:w="835"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22.2</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17.9</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13.9</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15.3</w:t>
            </w:r>
          </w:p>
        </w:tc>
        <w:tc>
          <w:tcPr>
            <w:tcW w:w="799"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28.0</w:t>
            </w:r>
          </w:p>
        </w:tc>
        <w:tc>
          <w:tcPr>
            <w:tcW w:w="800" w:type="dxa"/>
          </w:tcPr>
          <w:p w:rsidR="000D09CD" w:rsidRPr="00FF6CDB" w:rsidRDefault="000D09CD" w:rsidP="004D40D3">
            <w:pPr>
              <w:bidi/>
              <w:rPr>
                <w:rFonts w:ascii="Traditional Arabic" w:hAnsi="Traditional Arabic" w:cs="Traditional Arabic"/>
                <w:sz w:val="24"/>
                <w:szCs w:val="24"/>
                <w:rtl/>
                <w:lang w:bidi="ar-DZ"/>
              </w:rPr>
            </w:pPr>
            <w:r w:rsidRPr="00FF6CDB">
              <w:rPr>
                <w:rFonts w:ascii="Traditional Arabic" w:hAnsi="Traditional Arabic" w:cs="Traditional Arabic"/>
                <w:sz w:val="24"/>
                <w:szCs w:val="24"/>
                <w:rtl/>
                <w:lang w:bidi="ar-DZ"/>
              </w:rPr>
              <w:t>26.7</w:t>
            </w:r>
          </w:p>
        </w:tc>
      </w:tr>
    </w:tbl>
    <w:p w:rsidR="000D09CD" w:rsidRPr="001E3040" w:rsidRDefault="000D09CD" w:rsidP="000D09CD">
      <w:pPr>
        <w:tabs>
          <w:tab w:val="right" w:pos="565"/>
        </w:tabs>
        <w:bidi/>
        <w:jc w:val="both"/>
        <w:rPr>
          <w:rFonts w:ascii="Traditional Arabic" w:hAnsi="Traditional Arabic" w:cs="Traditional Arabic"/>
          <w:sz w:val="28"/>
          <w:szCs w:val="28"/>
          <w:rtl/>
          <w:lang w:bidi="ar-DZ"/>
        </w:rPr>
      </w:pPr>
      <w:r w:rsidRPr="001E3040">
        <w:rPr>
          <w:rFonts w:ascii="Traditional Arabic" w:hAnsi="Traditional Arabic" w:cs="Traditional Arabic"/>
          <w:sz w:val="28"/>
          <w:szCs w:val="28"/>
          <w:rtl/>
          <w:lang w:bidi="ar-DZ"/>
        </w:rPr>
        <w:t xml:space="preserve">المصدر: </w:t>
      </w:r>
      <w:r w:rsidRPr="001E3040">
        <w:rPr>
          <w:rFonts w:ascii="Traditional Arabic" w:hAnsi="Traditional Arabic" w:cs="Traditional Arabic" w:hint="cs"/>
          <w:sz w:val="28"/>
          <w:szCs w:val="28"/>
          <w:rtl/>
        </w:rPr>
        <w:t>عبد الحكيم مصطفى الشرقاوي</w:t>
      </w:r>
      <w:r w:rsidRPr="001E3040">
        <w:rPr>
          <w:rFonts w:ascii="Traditional Arabic" w:hAnsi="Traditional Arabic" w:cs="Traditional Arabic"/>
          <w:sz w:val="28"/>
          <w:szCs w:val="28"/>
          <w:rtl/>
          <w:lang w:bidi="ar-DZ"/>
        </w:rPr>
        <w:t>:</w:t>
      </w:r>
      <w:r w:rsidRPr="001E3040">
        <w:rPr>
          <w:rFonts w:ascii="Traditional Arabic" w:hAnsi="Traditional Arabic" w:cs="Traditional Arabic"/>
          <w:sz w:val="28"/>
          <w:szCs w:val="28"/>
          <w:rtl/>
        </w:rPr>
        <w:t xml:space="preserve"> مرجع سابق،</w:t>
      </w:r>
      <w:r w:rsidRPr="001E3040">
        <w:rPr>
          <w:rFonts w:ascii="Traditional Arabic" w:hAnsi="Traditional Arabic" w:cs="Traditional Arabic"/>
          <w:sz w:val="28"/>
          <w:szCs w:val="28"/>
          <w:rtl/>
          <w:lang w:bidi="ar-DZ"/>
        </w:rPr>
        <w:t xml:space="preserve"> ص </w:t>
      </w:r>
      <w:r w:rsidRPr="001E3040">
        <w:rPr>
          <w:rFonts w:ascii="Traditional Arabic" w:hAnsi="Traditional Arabic" w:cs="Traditional Arabic"/>
          <w:sz w:val="24"/>
          <w:szCs w:val="24"/>
          <w:rtl/>
          <w:lang w:bidi="ar-DZ"/>
        </w:rPr>
        <w:t>42</w:t>
      </w:r>
      <w:r w:rsidRPr="001E3040">
        <w:rPr>
          <w:rFonts w:ascii="Traditional Arabic" w:hAnsi="Traditional Arabic" w:cs="Traditional Arabic"/>
          <w:sz w:val="28"/>
          <w:szCs w:val="28"/>
          <w:rtl/>
          <w:lang w:bidi="ar-DZ"/>
        </w:rPr>
        <w:t>.</w:t>
      </w:r>
    </w:p>
    <w:p w:rsidR="000D09CD" w:rsidRDefault="000D09CD" w:rsidP="00182DF9">
      <w:pPr>
        <w:tabs>
          <w:tab w:val="right" w:pos="567"/>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وكما يتضح من الجدول</w:t>
      </w:r>
      <w:r>
        <w:rPr>
          <w:rFonts w:ascii="Traditional Arabic" w:hAnsi="Traditional Arabic" w:cs="Traditional Arabic" w:hint="cs"/>
          <w:sz w:val="32"/>
          <w:szCs w:val="32"/>
          <w:rtl/>
          <w:lang w:bidi="ar-DZ"/>
        </w:rPr>
        <w:t xml:space="preserve"> رقم </w:t>
      </w:r>
      <w:r w:rsidR="00182DF9">
        <w:rPr>
          <w:rFonts w:ascii="Traditional Arabic" w:hAnsi="Traditional Arabic" w:cs="Traditional Arabic" w:hint="cs"/>
          <w:sz w:val="24"/>
          <w:szCs w:val="24"/>
          <w:rtl/>
          <w:lang w:bidi="ar-DZ"/>
        </w:rPr>
        <w:t>08</w:t>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باستثناء</w:t>
      </w:r>
      <w:r w:rsidRPr="009A09BC">
        <w:rPr>
          <w:rFonts w:ascii="Traditional Arabic" w:hAnsi="Traditional Arabic" w:cs="Traditional Arabic"/>
          <w:sz w:val="32"/>
          <w:szCs w:val="32"/>
          <w:rtl/>
          <w:lang w:bidi="ar-DZ"/>
        </w:rPr>
        <w:t xml:space="preserve"> تايلندا، لا يوجد ملامح توضح التدهور المالي أو </w:t>
      </w:r>
      <w:r w:rsidRPr="009A09BC">
        <w:rPr>
          <w:rFonts w:ascii="Traditional Arabic" w:hAnsi="Traditional Arabic" w:cs="Traditional Arabic" w:hint="cs"/>
          <w:sz w:val="32"/>
          <w:szCs w:val="32"/>
          <w:rtl/>
          <w:lang w:bidi="ar-DZ"/>
        </w:rPr>
        <w:t>الاقتصادي</w:t>
      </w:r>
      <w:r w:rsidRPr="009A09BC">
        <w:rPr>
          <w:rFonts w:ascii="Traditional Arabic" w:hAnsi="Traditional Arabic" w:cs="Traditional Arabic"/>
          <w:sz w:val="32"/>
          <w:szCs w:val="32"/>
          <w:rtl/>
          <w:lang w:bidi="ar-DZ"/>
        </w:rPr>
        <w:t xml:space="preserve"> لدول جنوب شرق آسيا خلال السنوات الثلاثة التي سبقت سلسلة الهجمات من جانب المضاربين والتي أدت في سنة </w:t>
      </w:r>
      <w:r w:rsidRPr="00FF6CDB">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إلى </w:t>
      </w:r>
      <w:r w:rsidRPr="009A09BC">
        <w:rPr>
          <w:rFonts w:ascii="Traditional Arabic" w:hAnsi="Traditional Arabic" w:cs="Traditional Arabic" w:hint="cs"/>
          <w:sz w:val="32"/>
          <w:szCs w:val="32"/>
          <w:rtl/>
          <w:lang w:bidi="ar-DZ"/>
        </w:rPr>
        <w:t>انهيار</w:t>
      </w:r>
      <w:r>
        <w:rPr>
          <w:rFonts w:ascii="Traditional Arabic" w:hAnsi="Traditional Arabic" w:cs="Traditional Arabic"/>
          <w:sz w:val="32"/>
          <w:szCs w:val="32"/>
          <w:rtl/>
          <w:lang w:bidi="ar-DZ"/>
        </w:rPr>
        <w:t xml:space="preserve"> عملة تايل</w:t>
      </w:r>
      <w:r w:rsidRPr="009A09BC">
        <w:rPr>
          <w:rFonts w:ascii="Traditional Arabic" w:hAnsi="Traditional Arabic" w:cs="Traditional Arabic"/>
          <w:sz w:val="32"/>
          <w:szCs w:val="32"/>
          <w:rtl/>
          <w:lang w:bidi="ar-DZ"/>
        </w:rPr>
        <w:t xml:space="preserve">ندا، فمؤشرات سنة </w:t>
      </w:r>
      <w:r w:rsidRPr="00FF6CDB">
        <w:rPr>
          <w:rFonts w:ascii="Traditional Arabic" w:hAnsi="Traditional Arabic" w:cs="Traditional Arabic"/>
          <w:sz w:val="24"/>
          <w:szCs w:val="24"/>
          <w:rtl/>
          <w:lang w:bidi="ar-DZ"/>
        </w:rPr>
        <w:t>1996</w:t>
      </w:r>
      <w:r w:rsidRPr="009A09BC">
        <w:rPr>
          <w:rFonts w:ascii="Traditional Arabic" w:hAnsi="Traditional Arabic" w:cs="Traditional Arabic"/>
          <w:sz w:val="32"/>
          <w:szCs w:val="32"/>
          <w:rtl/>
          <w:lang w:bidi="ar-DZ"/>
        </w:rPr>
        <w:t xml:space="preserve"> بالنسبة لإندونيسيا وماليزيا </w:t>
      </w:r>
      <w:r w:rsidRPr="009A09BC">
        <w:rPr>
          <w:rFonts w:ascii="Traditional Arabic" w:hAnsi="Traditional Arabic" w:cs="Traditional Arabic" w:hint="cs"/>
          <w:sz w:val="32"/>
          <w:szCs w:val="32"/>
          <w:rtl/>
          <w:lang w:bidi="ar-DZ"/>
        </w:rPr>
        <w:t>والفيليبي</w:t>
      </w:r>
      <w:r w:rsidRPr="009A09BC">
        <w:rPr>
          <w:rFonts w:ascii="Traditional Arabic" w:hAnsi="Traditional Arabic" w:cs="Traditional Arabic" w:hint="eastAsia"/>
          <w:sz w:val="32"/>
          <w:szCs w:val="32"/>
          <w:rtl/>
          <w:lang w:bidi="ar-DZ"/>
        </w:rPr>
        <w:t>ن</w:t>
      </w:r>
      <w:r w:rsidRPr="009A09BC">
        <w:rPr>
          <w:rFonts w:ascii="Traditional Arabic" w:hAnsi="Traditional Arabic" w:cs="Traditional Arabic"/>
          <w:sz w:val="32"/>
          <w:szCs w:val="32"/>
          <w:rtl/>
          <w:lang w:bidi="ar-DZ"/>
        </w:rPr>
        <w:t xml:space="preserve"> قد أوضحت أن هذه </w:t>
      </w:r>
      <w:r w:rsidRPr="009A09BC">
        <w:rPr>
          <w:rFonts w:ascii="Traditional Arabic" w:hAnsi="Traditional Arabic" w:cs="Traditional Arabic" w:hint="cs"/>
          <w:sz w:val="32"/>
          <w:szCs w:val="32"/>
          <w:rtl/>
          <w:lang w:bidi="ar-DZ"/>
        </w:rPr>
        <w:t>الاقتصاديات</w:t>
      </w:r>
      <w:r w:rsidRPr="009A09BC">
        <w:rPr>
          <w:rFonts w:ascii="Traditional Arabic" w:hAnsi="Traditional Arabic" w:cs="Traditional Arabic"/>
          <w:sz w:val="32"/>
          <w:szCs w:val="32"/>
          <w:rtl/>
          <w:lang w:bidi="ar-DZ"/>
        </w:rPr>
        <w:t xml:space="preserve"> ما زالت مزدهرة ومنتعشة، وتشير إلى أن الأداء </w:t>
      </w:r>
      <w:r w:rsidRPr="009A09BC">
        <w:rPr>
          <w:rFonts w:ascii="Traditional Arabic" w:hAnsi="Traditional Arabic" w:cs="Traditional Arabic" w:hint="cs"/>
          <w:sz w:val="32"/>
          <w:szCs w:val="32"/>
          <w:rtl/>
          <w:lang w:bidi="ar-DZ"/>
        </w:rPr>
        <w:t>ال</w:t>
      </w:r>
      <w:r>
        <w:rPr>
          <w:rFonts w:ascii="Traditional Arabic" w:hAnsi="Traditional Arabic" w:cs="Traditional Arabic" w:hint="cs"/>
          <w:sz w:val="32"/>
          <w:szCs w:val="32"/>
          <w:rtl/>
          <w:lang w:bidi="ar-DZ"/>
        </w:rPr>
        <w:t>اقتصادي</w:t>
      </w:r>
      <w:r>
        <w:rPr>
          <w:rFonts w:ascii="Traditional Arabic" w:hAnsi="Traditional Arabic" w:cs="Traditional Arabic"/>
          <w:sz w:val="32"/>
          <w:szCs w:val="32"/>
          <w:rtl/>
          <w:lang w:bidi="ar-DZ"/>
        </w:rPr>
        <w:t xml:space="preserve"> قد تحسن خلال تلك الفترة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وكانت هناك علامات على زيادة التوسع في الإعتمادات المحلية في الدول الأربعة. ولكن المؤشرات الدالة على وجود مشاكل كانت تتركز في تايلندا، ومع ذلك فإن أسواق العملة والأسهم في </w:t>
      </w:r>
      <w:r>
        <w:rPr>
          <w:rFonts w:ascii="Traditional Arabic" w:hAnsi="Traditional Arabic" w:cs="Traditional Arabic" w:hint="cs"/>
          <w:sz w:val="32"/>
          <w:szCs w:val="32"/>
          <w:rtl/>
          <w:lang w:bidi="ar-DZ"/>
        </w:rPr>
        <w:t>اند</w:t>
      </w:r>
      <w:r w:rsidRPr="009A09BC">
        <w:rPr>
          <w:rFonts w:ascii="Traditional Arabic" w:hAnsi="Traditional Arabic" w:cs="Traditional Arabic" w:hint="cs"/>
          <w:sz w:val="32"/>
          <w:szCs w:val="32"/>
          <w:rtl/>
          <w:lang w:bidi="ar-DZ"/>
        </w:rPr>
        <w:t>ون</w:t>
      </w:r>
      <w:r>
        <w:rPr>
          <w:rFonts w:ascii="Traditional Arabic" w:hAnsi="Traditional Arabic" w:cs="Traditional Arabic" w:hint="cs"/>
          <w:sz w:val="32"/>
          <w:szCs w:val="32"/>
          <w:rtl/>
          <w:lang w:bidi="ar-DZ"/>
        </w:rPr>
        <w:t>ي</w:t>
      </w:r>
      <w:r w:rsidRPr="009A09BC">
        <w:rPr>
          <w:rFonts w:ascii="Traditional Arabic" w:hAnsi="Traditional Arabic" w:cs="Traditional Arabic" w:hint="cs"/>
          <w:sz w:val="32"/>
          <w:szCs w:val="32"/>
          <w:rtl/>
          <w:lang w:bidi="ar-DZ"/>
        </w:rPr>
        <w:t>سيا</w:t>
      </w:r>
      <w:r w:rsidRPr="009A09BC">
        <w:rPr>
          <w:rFonts w:ascii="Traditional Arabic" w:hAnsi="Traditional Arabic" w:cs="Traditional Arabic"/>
          <w:sz w:val="32"/>
          <w:szCs w:val="32"/>
          <w:rtl/>
          <w:lang w:bidi="ar-DZ"/>
        </w:rPr>
        <w:t xml:space="preserve"> وماليزيا والفلبين قد عانت من أضرار المشاكل التي وقعت في تايلندا حتى قبل ا</w:t>
      </w:r>
      <w:r>
        <w:rPr>
          <w:rFonts w:ascii="Traditional Arabic" w:hAnsi="Traditional Arabic" w:cs="Traditional Arabic"/>
          <w:sz w:val="32"/>
          <w:szCs w:val="32"/>
          <w:rtl/>
          <w:lang w:bidi="ar-DZ"/>
        </w:rPr>
        <w:t xml:space="preserve">نهيار العملة التايلندية في </w:t>
      </w:r>
      <w:r>
        <w:rPr>
          <w:rFonts w:ascii="Traditional Arabic" w:hAnsi="Traditional Arabic" w:cs="Traditional Arabic" w:hint="cs"/>
          <w:sz w:val="32"/>
          <w:szCs w:val="32"/>
          <w:rtl/>
          <w:lang w:bidi="ar-DZ"/>
        </w:rPr>
        <w:t>جويلية</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من </w:t>
      </w:r>
      <w:r w:rsidRPr="009A09BC">
        <w:rPr>
          <w:rFonts w:ascii="Traditional Arabic" w:hAnsi="Traditional Arabic" w:cs="Traditional Arabic"/>
          <w:sz w:val="32"/>
          <w:szCs w:val="32"/>
          <w:rtl/>
          <w:lang w:bidi="ar-DZ"/>
        </w:rPr>
        <w:t>سنة</w:t>
      </w:r>
      <w:r>
        <w:rPr>
          <w:rFonts w:ascii="Traditional Arabic" w:hAnsi="Traditional Arabic" w:cs="Traditional Arabic" w:hint="cs"/>
          <w:sz w:val="32"/>
          <w:szCs w:val="32"/>
          <w:rtl/>
          <w:lang w:bidi="ar-DZ"/>
        </w:rPr>
        <w:t xml:space="preserve"> </w:t>
      </w:r>
      <w:r w:rsidRPr="00FF6CDB">
        <w:rPr>
          <w:rFonts w:ascii="Traditional Arabic" w:hAnsi="Traditional Arabic" w:cs="Traditional Arabic"/>
          <w:sz w:val="24"/>
          <w:szCs w:val="24"/>
          <w:rtl/>
          <w:lang w:bidi="ar-DZ"/>
        </w:rPr>
        <w:t>1997</w:t>
      </w:r>
      <w:r w:rsidRPr="009A09BC">
        <w:rPr>
          <w:rStyle w:val="Appelnotedebasdep"/>
          <w:rFonts w:ascii="Traditional Arabic" w:hAnsi="Traditional Arabic" w:cs="Traditional Arabic"/>
          <w:sz w:val="32"/>
          <w:szCs w:val="32"/>
          <w:rtl/>
          <w:lang w:bidi="ar-DZ"/>
        </w:rPr>
        <w:footnoteReference w:id="36"/>
      </w:r>
      <w:r w:rsidRPr="009A09BC">
        <w:rPr>
          <w:rFonts w:ascii="Traditional Arabic" w:hAnsi="Traditional Arabic" w:cs="Traditional Arabic"/>
          <w:sz w:val="32"/>
          <w:szCs w:val="32"/>
          <w:rtl/>
          <w:lang w:bidi="ar-DZ"/>
        </w:rPr>
        <w:t>.</w:t>
      </w:r>
    </w:p>
    <w:p w:rsidR="00AE760A" w:rsidRPr="009A09BC" w:rsidRDefault="00AE760A" w:rsidP="00AE760A">
      <w:pPr>
        <w:tabs>
          <w:tab w:val="right" w:pos="567"/>
        </w:tabs>
        <w:bidi/>
        <w:jc w:val="both"/>
        <w:rPr>
          <w:rFonts w:ascii="Traditional Arabic" w:hAnsi="Traditional Arabic" w:cs="Traditional Arabic"/>
          <w:sz w:val="32"/>
          <w:szCs w:val="32"/>
          <w:rtl/>
          <w:lang w:bidi="ar-DZ"/>
        </w:rPr>
      </w:pPr>
    </w:p>
    <w:p w:rsidR="000D09CD" w:rsidRPr="009A09BC" w:rsidRDefault="000D09CD" w:rsidP="000D09CD">
      <w:pPr>
        <w:tabs>
          <w:tab w:val="right" w:pos="565"/>
        </w:tabs>
        <w:bidi/>
        <w:spacing w:after="0"/>
        <w:jc w:val="both"/>
        <w:rPr>
          <w:rFonts w:ascii="Traditional Arabic" w:hAnsi="Traditional Arabic" w:cs="Traditional Arabic"/>
          <w:b/>
          <w:bCs/>
          <w:sz w:val="32"/>
          <w:szCs w:val="32"/>
          <w:rtl/>
          <w:lang w:bidi="ar-DZ"/>
        </w:rPr>
      </w:pPr>
      <w:r w:rsidRPr="00970962">
        <w:rPr>
          <w:rFonts w:ascii="Traditional Arabic" w:hAnsi="Traditional Arabic" w:cs="Traditional Arabic"/>
          <w:b/>
          <w:bCs/>
          <w:sz w:val="24"/>
          <w:szCs w:val="24"/>
          <w:lang w:bidi="ar-DZ"/>
        </w:rPr>
        <w:lastRenderedPageBreak/>
        <w:t>2</w:t>
      </w:r>
      <w:r w:rsidRPr="009A09BC">
        <w:rPr>
          <w:rFonts w:ascii="Traditional Arabic" w:hAnsi="Traditional Arabic" w:cs="Traditional Arabic"/>
          <w:b/>
          <w:bCs/>
          <w:sz w:val="32"/>
          <w:szCs w:val="32"/>
          <w:rtl/>
          <w:lang w:bidi="ar-DZ"/>
        </w:rPr>
        <w:t>- تايلندا قبل الأزمة:</w:t>
      </w:r>
    </w:p>
    <w:p w:rsidR="000D09CD" w:rsidRPr="009A09BC" w:rsidRDefault="000D09CD" w:rsidP="003C5823">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كانت تايلندا </w:t>
      </w:r>
      <w:r w:rsidRPr="009A09BC">
        <w:rPr>
          <w:rFonts w:ascii="Traditional Arabic" w:hAnsi="Traditional Arabic" w:cs="Traditional Arabic" w:hint="cs"/>
          <w:sz w:val="32"/>
          <w:szCs w:val="32"/>
          <w:rtl/>
          <w:lang w:bidi="ar-DZ"/>
        </w:rPr>
        <w:t>الاقتصاد</w:t>
      </w:r>
      <w:r w:rsidRPr="009A09BC">
        <w:rPr>
          <w:rFonts w:ascii="Traditional Arabic" w:hAnsi="Traditional Arabic" w:cs="Traditional Arabic"/>
          <w:sz w:val="32"/>
          <w:szCs w:val="32"/>
          <w:rtl/>
          <w:lang w:bidi="ar-DZ"/>
        </w:rPr>
        <w:t xml:space="preserve"> الأسرع نموا في العالم بين </w:t>
      </w:r>
      <w:r w:rsidRPr="00FF6CDB">
        <w:rPr>
          <w:rFonts w:ascii="Traditional Arabic" w:hAnsi="Traditional Arabic" w:cs="Traditional Arabic"/>
          <w:sz w:val="24"/>
          <w:szCs w:val="24"/>
          <w:rtl/>
          <w:lang w:bidi="ar-DZ"/>
        </w:rPr>
        <w:t>1985</w:t>
      </w:r>
      <w:r w:rsidRPr="009A09BC">
        <w:rPr>
          <w:rFonts w:ascii="Traditional Arabic" w:hAnsi="Traditional Arabic" w:cs="Traditional Arabic"/>
          <w:sz w:val="32"/>
          <w:szCs w:val="32"/>
          <w:rtl/>
          <w:lang w:bidi="ar-DZ"/>
        </w:rPr>
        <w:t xml:space="preserve"> و</w:t>
      </w:r>
      <w:r w:rsidRPr="00FF6CDB">
        <w:rPr>
          <w:rFonts w:ascii="Traditional Arabic" w:hAnsi="Traditional Arabic" w:cs="Traditional Arabic"/>
          <w:sz w:val="24"/>
          <w:szCs w:val="24"/>
          <w:rtl/>
          <w:lang w:bidi="ar-DZ"/>
        </w:rPr>
        <w:t>1995</w:t>
      </w:r>
      <w:r w:rsidRPr="009A09BC">
        <w:rPr>
          <w:rFonts w:ascii="Traditional Arabic" w:hAnsi="Traditional Arabic" w:cs="Traditional Arabic"/>
          <w:sz w:val="32"/>
          <w:szCs w:val="32"/>
          <w:rtl/>
          <w:lang w:bidi="ar-DZ"/>
        </w:rPr>
        <w:t xml:space="preserve"> مع معدل نمو في إجمالي الناتج المحلي بنسبة </w:t>
      </w:r>
      <w:r w:rsidRPr="00FF6CDB">
        <w:rPr>
          <w:rFonts w:ascii="Traditional Arabic" w:hAnsi="Traditional Arabic" w:cs="Traditional Arabic"/>
          <w:sz w:val="24"/>
          <w:szCs w:val="24"/>
          <w:rtl/>
          <w:lang w:bidi="ar-DZ"/>
        </w:rPr>
        <w:t>9.8</w:t>
      </w:r>
      <m:oMath>
        <m:r>
          <m:rPr>
            <m:sty m:val="p"/>
          </m:rPr>
          <w:rPr>
            <w:rFonts w:ascii="Traditional Arabic" w:hAnsi="Traditional Arabic" w:cs="Traditional Arabic"/>
            <w:sz w:val="24"/>
            <w:szCs w:val="24"/>
            <w:rtl/>
            <w:lang w:bidi="ar-DZ"/>
          </w:rPr>
          <m:t>%</m:t>
        </m:r>
      </m:oMath>
      <w:r w:rsidRPr="00FF6CD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السنة. ففي سنة </w:t>
      </w:r>
      <w:r w:rsidRPr="00FF6CDB">
        <w:rPr>
          <w:rFonts w:ascii="Traditional Arabic" w:hAnsi="Traditional Arabic" w:cs="Traditional Arabic"/>
          <w:sz w:val="24"/>
          <w:szCs w:val="24"/>
          <w:rtl/>
          <w:lang w:bidi="ar-DZ"/>
        </w:rPr>
        <w:t>1995</w:t>
      </w:r>
      <w:r w:rsidR="001F0EAE">
        <w:rPr>
          <w:rFonts w:ascii="Traditional Arabic" w:hAnsi="Traditional Arabic" w:cs="Traditional Arabic"/>
          <w:sz w:val="32"/>
          <w:szCs w:val="32"/>
          <w:rtl/>
          <w:lang w:bidi="ar-DZ"/>
        </w:rPr>
        <w:t xml:space="preserve"> كانت نسبة </w:t>
      </w:r>
      <w:r w:rsidRPr="009A09BC">
        <w:rPr>
          <w:rFonts w:ascii="Traditional Arabic" w:hAnsi="Traditional Arabic" w:cs="Traditional Arabic"/>
          <w:sz w:val="32"/>
          <w:szCs w:val="32"/>
          <w:rtl/>
          <w:lang w:bidi="ar-DZ"/>
        </w:rPr>
        <w:t>عجز</w:t>
      </w:r>
      <w:r w:rsidR="001F0EAE">
        <w:rPr>
          <w:rFonts w:ascii="Traditional Arabic" w:hAnsi="Traditional Arabic" w:cs="Traditional Arabic" w:hint="cs"/>
          <w:sz w:val="32"/>
          <w:szCs w:val="32"/>
          <w:rtl/>
          <w:lang w:bidi="ar-DZ"/>
        </w:rPr>
        <w:t xml:space="preserve"> الميزان</w:t>
      </w:r>
      <w:r w:rsidRPr="009A09BC">
        <w:rPr>
          <w:rFonts w:ascii="Traditional Arabic" w:hAnsi="Traditional Arabic" w:cs="Traditional Arabic"/>
          <w:sz w:val="32"/>
          <w:szCs w:val="32"/>
          <w:rtl/>
          <w:lang w:bidi="ar-DZ"/>
        </w:rPr>
        <w:t xml:space="preserve"> التجاري من إجمالي الناتج المحلي </w:t>
      </w:r>
      <w:r w:rsidRPr="00FF6CDB">
        <w:rPr>
          <w:rFonts w:ascii="Traditional Arabic" w:hAnsi="Traditional Arabic" w:cs="Traditional Arabic"/>
          <w:sz w:val="24"/>
          <w:szCs w:val="24"/>
          <w:rtl/>
          <w:lang w:bidi="ar-DZ"/>
        </w:rPr>
        <w:t>6.8</w:t>
      </w:r>
      <m:oMath>
        <m:r>
          <m:rPr>
            <m:sty m:val="p"/>
          </m:rPr>
          <w:rPr>
            <w:rFonts w:ascii="Traditional Arabic" w:hAnsi="Traditional Arabic" w:cs="Traditional Arabic"/>
            <w:sz w:val="24"/>
            <w:szCs w:val="24"/>
            <w:rtl/>
            <w:lang w:bidi="ar-DZ"/>
          </w:rPr>
          <m:t>%</m:t>
        </m:r>
      </m:oMath>
      <w:r w:rsidRPr="00F95AC4">
        <w:rPr>
          <w:rFonts w:ascii="Traditional Arabic" w:hAnsi="Traditional Arabic" w:cs="Traditional Arabic"/>
          <w:sz w:val="32"/>
          <w:szCs w:val="32"/>
          <w:rtl/>
          <w:lang w:bidi="ar-DZ"/>
        </w:rPr>
        <w:t>،</w:t>
      </w:r>
      <w:r w:rsidRPr="00FF6CD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نسبة العجز في الحساب الجاري </w:t>
      </w:r>
      <w:r w:rsidRPr="00FF6CDB">
        <w:rPr>
          <w:rFonts w:ascii="Traditional Arabic" w:hAnsi="Traditional Arabic" w:cs="Traditional Arabic"/>
          <w:sz w:val="24"/>
          <w:szCs w:val="24"/>
          <w:rtl/>
          <w:lang w:bidi="ar-DZ"/>
        </w:rPr>
        <w:t>8</w:t>
      </w:r>
      <m:oMath>
        <m:r>
          <m:rPr>
            <m:sty m:val="p"/>
          </m:rPr>
          <w:rPr>
            <w:rFonts w:ascii="Traditional Arabic" w:hAnsi="Traditional Arabic" w:cs="Traditional Arabic"/>
            <w:sz w:val="24"/>
            <w:szCs w:val="24"/>
            <w:rtl/>
            <w:lang w:bidi="ar-DZ"/>
          </w:rPr>
          <m:t>%</m:t>
        </m:r>
      </m:oMath>
      <w:r w:rsidRPr="00F95AC4">
        <w:rPr>
          <w:rFonts w:ascii="Traditional Arabic" w:hAnsi="Traditional Arabic" w:cs="Traditional Arabic"/>
          <w:sz w:val="32"/>
          <w:szCs w:val="32"/>
          <w:rtl/>
          <w:lang w:bidi="ar-DZ"/>
        </w:rPr>
        <w:t>،</w:t>
      </w:r>
      <w:r w:rsidRPr="00FF6CD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نسبة خدمة الدين </w:t>
      </w:r>
      <w:r w:rsidRPr="00FF6CDB">
        <w:rPr>
          <w:rFonts w:ascii="Traditional Arabic" w:hAnsi="Traditional Arabic" w:cs="Traditional Arabic"/>
          <w:sz w:val="24"/>
          <w:szCs w:val="24"/>
          <w:rtl/>
          <w:lang w:bidi="ar-DZ"/>
        </w:rPr>
        <w:t>11</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xml:space="preserve">، ونسبة جميع الديون إلى إجمالي الناتج المحلي </w:t>
      </w:r>
      <w:r w:rsidRPr="00FF6CDB">
        <w:rPr>
          <w:rFonts w:ascii="Traditional Arabic" w:hAnsi="Traditional Arabic" w:cs="Traditional Arabic"/>
          <w:sz w:val="24"/>
          <w:szCs w:val="24"/>
          <w:rtl/>
          <w:lang w:bidi="ar-DZ"/>
        </w:rPr>
        <w:t>42.5</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xml:space="preserve">، نسبة الدين إلى الصادرات </w:t>
      </w:r>
      <w:r w:rsidRPr="00FF6CDB">
        <w:rPr>
          <w:rFonts w:ascii="Traditional Arabic" w:hAnsi="Traditional Arabic" w:cs="Traditional Arabic"/>
          <w:sz w:val="24"/>
          <w:szCs w:val="24"/>
          <w:rtl/>
          <w:lang w:bidi="ar-DZ"/>
        </w:rPr>
        <w:t>102</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xml:space="preserve">، نسبة الصادرات إلى إجمالي الناتج المحلي </w:t>
      </w:r>
      <w:r w:rsidRPr="00FF6CDB">
        <w:rPr>
          <w:rFonts w:ascii="Traditional Arabic" w:hAnsi="Traditional Arabic" w:cs="Traditional Arabic"/>
          <w:sz w:val="24"/>
          <w:szCs w:val="24"/>
          <w:rtl/>
          <w:lang w:bidi="ar-DZ"/>
        </w:rPr>
        <w:t>41.5</w:t>
      </w:r>
      <m:oMath>
        <m:r>
          <m:rPr>
            <m:sty m:val="p"/>
          </m:rPr>
          <w:rPr>
            <w:rFonts w:ascii="Traditional Arabic" w:hAnsi="Traditional Arabic" w:cs="Traditional Arabic"/>
            <w:sz w:val="24"/>
            <w:szCs w:val="24"/>
            <w:rtl/>
            <w:lang w:bidi="ar-DZ"/>
          </w:rPr>
          <m:t>%</m:t>
        </m:r>
      </m:oMath>
      <w:r w:rsidRPr="00956CA7">
        <w:rPr>
          <w:rFonts w:ascii="Traditional Arabic" w:hAnsi="Traditional Arabic" w:cs="Traditional Arabic"/>
          <w:sz w:val="32"/>
          <w:szCs w:val="32"/>
          <w:rtl/>
          <w:lang w:bidi="ar-DZ"/>
        </w:rPr>
        <w:t>،</w:t>
      </w:r>
      <w:r w:rsidRPr="00FF6CD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فوضع</w:t>
      </w:r>
      <w:r w:rsidR="00C930C6">
        <w:rPr>
          <w:rFonts w:ascii="Traditional Arabic" w:hAnsi="Traditional Arabic" w:cs="Traditional Arabic" w:hint="cs"/>
          <w:sz w:val="32"/>
          <w:szCs w:val="32"/>
          <w:rtl/>
          <w:lang w:bidi="ar-DZ"/>
        </w:rPr>
        <w:t>ها</w:t>
      </w:r>
      <w:r w:rsidRPr="009A09BC">
        <w:rPr>
          <w:rFonts w:ascii="Traditional Arabic" w:hAnsi="Traditional Arabic" w:cs="Traditional Arabic"/>
          <w:sz w:val="32"/>
          <w:szCs w:val="32"/>
          <w:rtl/>
          <w:lang w:bidi="ar-DZ"/>
        </w:rPr>
        <w:t xml:space="preserve"> البنك الدولي في فئة الدول الأقل مديونية. كما حافظت السلطات التايلندية على احتياطي عملات أجنبية كاف لتسديد فواتير </w:t>
      </w:r>
      <w:r w:rsidRPr="009A09BC">
        <w:rPr>
          <w:rFonts w:ascii="Traditional Arabic" w:hAnsi="Traditional Arabic" w:cs="Traditional Arabic" w:hint="cs"/>
          <w:sz w:val="32"/>
          <w:szCs w:val="32"/>
          <w:rtl/>
          <w:lang w:bidi="ar-DZ"/>
        </w:rPr>
        <w:t>الاستيراد</w:t>
      </w:r>
      <w:r w:rsidRPr="009A09BC">
        <w:rPr>
          <w:rFonts w:ascii="Traditional Arabic" w:hAnsi="Traditional Arabic" w:cs="Traditional Arabic"/>
          <w:sz w:val="32"/>
          <w:szCs w:val="32"/>
          <w:rtl/>
          <w:lang w:bidi="ar-DZ"/>
        </w:rPr>
        <w:t xml:space="preserve"> على الأقل لمدة </w:t>
      </w:r>
      <w:r w:rsidRPr="00FF6CDB">
        <w:rPr>
          <w:rFonts w:ascii="Traditional Arabic" w:hAnsi="Traditional Arabic" w:cs="Traditional Arabic"/>
          <w:sz w:val="24"/>
          <w:szCs w:val="24"/>
          <w:rtl/>
          <w:lang w:bidi="ar-DZ"/>
        </w:rPr>
        <w:t xml:space="preserve">5.5 </w:t>
      </w:r>
      <w:r w:rsidRPr="009A09BC">
        <w:rPr>
          <w:rFonts w:ascii="Traditional Arabic" w:hAnsi="Traditional Arabic" w:cs="Traditional Arabic"/>
          <w:sz w:val="32"/>
          <w:szCs w:val="32"/>
          <w:rtl/>
          <w:lang w:bidi="ar-DZ"/>
        </w:rPr>
        <w:t xml:space="preserve">أشهر طوال الفترة ما بين </w:t>
      </w:r>
      <w:r w:rsidRPr="00FF6CDB">
        <w:rPr>
          <w:rFonts w:ascii="Traditional Arabic" w:hAnsi="Traditional Arabic" w:cs="Traditional Arabic"/>
          <w:sz w:val="24"/>
          <w:szCs w:val="24"/>
          <w:rtl/>
          <w:lang w:bidi="ar-DZ"/>
        </w:rPr>
        <w:t>1985</w:t>
      </w:r>
      <w:r w:rsidRPr="009A09BC">
        <w:rPr>
          <w:rFonts w:ascii="Traditional Arabic" w:hAnsi="Traditional Arabic" w:cs="Traditional Arabic"/>
          <w:sz w:val="32"/>
          <w:szCs w:val="32"/>
          <w:rtl/>
          <w:lang w:bidi="ar-DZ"/>
        </w:rPr>
        <w:t xml:space="preserve"> و</w:t>
      </w:r>
      <w:r w:rsidRPr="00FF6CDB">
        <w:rPr>
          <w:rFonts w:ascii="Traditional Arabic" w:hAnsi="Traditional Arabic" w:cs="Traditional Arabic"/>
          <w:sz w:val="24"/>
          <w:szCs w:val="24"/>
          <w:rtl/>
          <w:lang w:bidi="ar-DZ"/>
        </w:rPr>
        <w:t>1995</w:t>
      </w:r>
      <w:r w:rsidR="005D5DEA">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sidR="009802C6">
        <w:rPr>
          <w:rFonts w:ascii="Traditional Arabic" w:hAnsi="Traditional Arabic" w:cs="Traditional Arabic" w:hint="cs"/>
          <w:sz w:val="32"/>
          <w:szCs w:val="32"/>
          <w:rtl/>
          <w:lang w:bidi="ar-DZ"/>
        </w:rPr>
        <w:t>و</w:t>
      </w:r>
      <w:r w:rsidRPr="009A09BC">
        <w:rPr>
          <w:rFonts w:ascii="Traditional Arabic" w:hAnsi="Traditional Arabic" w:cs="Traditional Arabic"/>
          <w:sz w:val="32"/>
          <w:szCs w:val="32"/>
          <w:rtl/>
          <w:lang w:bidi="ar-DZ"/>
        </w:rPr>
        <w:t>كانت معدلات التضخم متدنية</w:t>
      </w:r>
      <w:r w:rsidR="009802C6">
        <w:rPr>
          <w:rFonts w:ascii="Traditional Arabic" w:hAnsi="Traditional Arabic" w:cs="Traditional Arabic" w:hint="cs"/>
          <w:sz w:val="32"/>
          <w:szCs w:val="32"/>
          <w:rtl/>
          <w:lang w:bidi="ar-DZ"/>
        </w:rPr>
        <w:t xml:space="preserve"> حوالي</w:t>
      </w:r>
      <w:r w:rsidRPr="00FF6CDB">
        <w:rPr>
          <w:rFonts w:ascii="Traditional Arabic" w:hAnsi="Traditional Arabic" w:cs="Traditional Arabic"/>
          <w:sz w:val="24"/>
          <w:szCs w:val="24"/>
          <w:rtl/>
          <w:lang w:bidi="ar-DZ"/>
        </w:rPr>
        <w:t xml:space="preserve"> 5</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أما معدلات الفائدة فكانت</w:t>
      </w:r>
      <w:r w:rsidR="009802C6">
        <w:rPr>
          <w:rFonts w:ascii="Traditional Arabic" w:hAnsi="Traditional Arabic" w:cs="Traditional Arabic" w:hint="cs"/>
          <w:sz w:val="32"/>
          <w:szCs w:val="32"/>
          <w:rtl/>
          <w:lang w:bidi="ar-DZ"/>
        </w:rPr>
        <w:t xml:space="preserve"> تقدر بحوالي</w:t>
      </w:r>
      <w:r w:rsidRPr="009A09BC">
        <w:rPr>
          <w:rFonts w:ascii="Traditional Arabic" w:hAnsi="Traditional Arabic" w:cs="Traditional Arabic"/>
          <w:sz w:val="32"/>
          <w:szCs w:val="32"/>
          <w:rtl/>
          <w:lang w:bidi="ar-DZ"/>
        </w:rPr>
        <w:t xml:space="preserve"> </w:t>
      </w:r>
      <w:r w:rsidRPr="00FF6CDB">
        <w:rPr>
          <w:rFonts w:ascii="Traditional Arabic" w:hAnsi="Traditional Arabic" w:cs="Traditional Arabic"/>
          <w:sz w:val="24"/>
          <w:szCs w:val="24"/>
          <w:rtl/>
          <w:lang w:bidi="ar-DZ"/>
        </w:rPr>
        <w:t>5</w:t>
      </w:r>
      <w:r w:rsidR="003C5823">
        <w:rPr>
          <w:rFonts w:ascii="Traditional Arabic" w:hAnsi="Traditional Arabic" w:cs="Traditional Arabic"/>
          <w:sz w:val="24"/>
          <w:szCs w:val="24"/>
          <w:rtl/>
          <w:lang w:bidi="ar-DZ"/>
        </w:rPr>
        <w:t>%</w:t>
      </w:r>
      <w:r w:rsidR="00E020B3">
        <w:rPr>
          <w:rFonts w:ascii="Traditional Arabic" w:hAnsi="Traditional Arabic" w:cs="Traditional Arabic" w:hint="cs"/>
          <w:sz w:val="24"/>
          <w:szCs w:val="24"/>
          <w:rtl/>
          <w:lang w:bidi="ar-DZ"/>
        </w:rPr>
        <w:t xml:space="preserve"> </w:t>
      </w:r>
      <w:r w:rsidR="00E020B3" w:rsidRPr="00E020B3">
        <w:rPr>
          <w:rFonts w:ascii="Traditional Arabic" w:hAnsi="Traditional Arabic" w:cs="Traditional Arabic" w:hint="cs"/>
          <w:sz w:val="32"/>
          <w:szCs w:val="32"/>
          <w:rtl/>
          <w:lang w:bidi="ar-DZ"/>
        </w:rPr>
        <w:t>خلال نفس الفترة</w:t>
      </w:r>
      <w:r w:rsidR="003C5823">
        <w:rPr>
          <w:rStyle w:val="Appelnotedebasdep"/>
          <w:rFonts w:ascii="Traditional Arabic" w:hAnsi="Traditional Arabic" w:cs="Traditional Arabic"/>
          <w:sz w:val="32"/>
          <w:szCs w:val="32"/>
          <w:rtl/>
          <w:lang w:bidi="ar-DZ"/>
        </w:rPr>
        <w:footnoteReference w:id="37"/>
      </w:r>
      <w:r w:rsidR="003C5823" w:rsidRPr="003C5823">
        <w:rPr>
          <w:rFonts w:ascii="Traditional Arabic" w:hAnsi="Traditional Arabic" w:cs="Traditional Arabic" w:hint="cs"/>
          <w:sz w:val="32"/>
          <w:szCs w:val="32"/>
          <w:rtl/>
          <w:lang w:bidi="ar-DZ"/>
        </w:rPr>
        <w:t>.</w:t>
      </w:r>
      <w:r w:rsidRPr="005D5DEA">
        <w:rPr>
          <w:rFonts w:ascii="Traditional Arabic" w:hAnsi="Traditional Arabic" w:cs="Traditional Arabic"/>
          <w:sz w:val="32"/>
          <w:szCs w:val="32"/>
          <w:rtl/>
          <w:lang w:bidi="ar-DZ"/>
        </w:rPr>
        <w:t xml:space="preserve"> </w:t>
      </w:r>
      <w:r w:rsidR="00923314">
        <w:rPr>
          <w:rFonts w:ascii="Traditional Arabic" w:hAnsi="Traditional Arabic" w:cs="Traditional Arabic" w:hint="cs"/>
          <w:sz w:val="32"/>
          <w:szCs w:val="32"/>
          <w:rtl/>
          <w:lang w:bidi="ar-DZ"/>
        </w:rPr>
        <w:t xml:space="preserve">  </w:t>
      </w:r>
    </w:p>
    <w:p w:rsidR="000D09CD" w:rsidRPr="009A09BC" w:rsidRDefault="00B251F9" w:rsidP="00B251F9">
      <w:pPr>
        <w:tabs>
          <w:tab w:val="right" w:pos="565"/>
        </w:tabs>
        <w:bidi/>
        <w:jc w:val="both"/>
        <w:rPr>
          <w:rFonts w:ascii="Traditional Arabic" w:hAnsi="Traditional Arabic" w:cs="Traditional Arabic"/>
          <w:sz w:val="32"/>
          <w:szCs w:val="32"/>
          <w:rtl/>
          <w:lang w:bidi="ar-DZ"/>
        </w:rPr>
      </w:pPr>
      <w:r>
        <w:rPr>
          <w:rFonts w:ascii="Traditional Arabic" w:hAnsi="Traditional Arabic" w:cs="Traditional Arabic"/>
          <w:sz w:val="32"/>
          <w:szCs w:val="32"/>
          <w:rtl/>
          <w:lang w:bidi="ar-DZ"/>
        </w:rPr>
        <w:t xml:space="preserve">       </w:t>
      </w:r>
      <w:r w:rsidR="000D09CD" w:rsidRPr="009A09BC">
        <w:rPr>
          <w:rFonts w:ascii="Traditional Arabic" w:hAnsi="Traditional Arabic" w:cs="Traditional Arabic"/>
          <w:sz w:val="32"/>
          <w:szCs w:val="32"/>
          <w:rtl/>
          <w:lang w:bidi="ar-DZ"/>
        </w:rPr>
        <w:t xml:space="preserve">إن تحرير القطاع المالي في تايلندا لعب دورا هاما في الأزمة المالية، ففي التسعينات تم تخفيض الرقابة على التبادل الأجنبي كي يسمح بسهولة الوصول إلى أسواق رأس المال الأجنبية، ونتيجة ذلك أصبح النظام المصرفي مثقل بأعباء الديون الخارجية. كما كان لتحرير القطاع المالي أثره في زيادة حدة المنافسة بين المقرضين وفي خفض هامش الفائدة بين الإقراض </w:t>
      </w:r>
      <w:r w:rsidR="000D09CD" w:rsidRPr="009A09BC">
        <w:rPr>
          <w:rFonts w:ascii="Traditional Arabic" w:hAnsi="Traditional Arabic" w:cs="Traditional Arabic" w:hint="cs"/>
          <w:sz w:val="32"/>
          <w:szCs w:val="32"/>
          <w:rtl/>
          <w:lang w:bidi="ar-DZ"/>
        </w:rPr>
        <w:t>والاقتراض</w:t>
      </w:r>
      <w:r w:rsidR="000D09CD" w:rsidRPr="009A09BC">
        <w:rPr>
          <w:rFonts w:ascii="Traditional Arabic" w:hAnsi="Traditional Arabic" w:cs="Traditional Arabic"/>
          <w:sz w:val="32"/>
          <w:szCs w:val="32"/>
          <w:rtl/>
          <w:lang w:bidi="ar-DZ"/>
        </w:rPr>
        <w:t xml:space="preserve">، وعلى هذا فالبنوك وشركات الأموال كانت مجبرة على قبول الكثير من المخاطر، وعلى الإقراض بمبالغ كبيرة كي تحافظ على حصتها في السوق. </w:t>
      </w:r>
    </w:p>
    <w:p w:rsidR="00B36C73" w:rsidRPr="009A09BC" w:rsidRDefault="00B251F9" w:rsidP="00AE760A">
      <w:pPr>
        <w:tabs>
          <w:tab w:val="right" w:pos="565"/>
        </w:tabs>
        <w:bidi/>
        <w:jc w:val="both"/>
        <w:rPr>
          <w:rFonts w:ascii="Traditional Arabic" w:hAnsi="Traditional Arabic" w:cs="Traditional Arabic"/>
          <w:sz w:val="32"/>
          <w:szCs w:val="32"/>
          <w:rtl/>
          <w:lang w:bidi="ar-DZ"/>
        </w:rPr>
      </w:pPr>
      <w:r>
        <w:rPr>
          <w:rFonts w:ascii="Traditional Arabic" w:hAnsi="Traditional Arabic" w:cs="Traditional Arabic"/>
          <w:sz w:val="32"/>
          <w:szCs w:val="32"/>
          <w:rtl/>
          <w:lang w:bidi="ar-DZ"/>
        </w:rPr>
        <w:t xml:space="preserve">   </w:t>
      </w:r>
      <w:r w:rsidR="000D09CD" w:rsidRPr="009A09BC">
        <w:rPr>
          <w:rFonts w:ascii="Traditional Arabic" w:hAnsi="Traditional Arabic" w:cs="Traditional Arabic"/>
          <w:sz w:val="32"/>
          <w:szCs w:val="32"/>
          <w:rtl/>
          <w:lang w:bidi="ar-DZ"/>
        </w:rPr>
        <w:t xml:space="preserve"> </w:t>
      </w:r>
      <w:r w:rsidR="000D09CD" w:rsidRPr="009A09BC">
        <w:rPr>
          <w:rFonts w:ascii="Traditional Arabic" w:hAnsi="Traditional Arabic" w:cs="Traditional Arabic"/>
          <w:sz w:val="32"/>
          <w:szCs w:val="32"/>
          <w:lang w:bidi="ar-DZ"/>
        </w:rPr>
        <w:t xml:space="preserve"> </w:t>
      </w:r>
      <w:r w:rsidR="000D09CD" w:rsidRPr="009A09BC">
        <w:rPr>
          <w:rFonts w:ascii="Traditional Arabic" w:hAnsi="Traditional Arabic" w:cs="Traditional Arabic"/>
          <w:sz w:val="32"/>
          <w:szCs w:val="32"/>
          <w:rtl/>
          <w:lang w:bidi="ar-DZ"/>
        </w:rPr>
        <w:t xml:space="preserve">  وقد أسهمت تدفقات رأس المال الأجنبي إلى ازدهار </w:t>
      </w:r>
      <w:r w:rsidR="000D09CD" w:rsidRPr="009A09BC">
        <w:rPr>
          <w:rFonts w:ascii="Traditional Arabic" w:hAnsi="Traditional Arabic" w:cs="Traditional Arabic" w:hint="cs"/>
          <w:sz w:val="32"/>
          <w:szCs w:val="32"/>
          <w:rtl/>
          <w:lang w:bidi="ar-DZ"/>
        </w:rPr>
        <w:t>الائتمان</w:t>
      </w:r>
      <w:r w:rsidR="000D09CD" w:rsidRPr="009A09BC">
        <w:rPr>
          <w:rFonts w:ascii="Traditional Arabic" w:hAnsi="Traditional Arabic" w:cs="Traditional Arabic"/>
          <w:sz w:val="32"/>
          <w:szCs w:val="32"/>
          <w:rtl/>
          <w:lang w:bidi="ar-DZ"/>
        </w:rPr>
        <w:t xml:space="preserve"> وارتفاع قيمة الأصول المالية التايلندية، كما أن انخفاض معدلات الفائدة في الولايات المتحدة الأمريكية والأسواق الأخرى في الدول المتقدمة في أواخر </w:t>
      </w:r>
      <w:r w:rsidR="000D09CD" w:rsidRPr="006D2462">
        <w:rPr>
          <w:rFonts w:ascii="Traditional Arabic" w:hAnsi="Traditional Arabic" w:cs="Traditional Arabic"/>
          <w:sz w:val="24"/>
          <w:szCs w:val="24"/>
          <w:rtl/>
          <w:lang w:bidi="ar-DZ"/>
        </w:rPr>
        <w:t>1980</w:t>
      </w:r>
      <w:r w:rsidR="000D09CD" w:rsidRPr="009A09BC">
        <w:rPr>
          <w:rFonts w:ascii="Traditional Arabic" w:hAnsi="Traditional Arabic" w:cs="Traditional Arabic"/>
          <w:sz w:val="32"/>
          <w:szCs w:val="32"/>
          <w:rtl/>
          <w:lang w:bidi="ar-DZ"/>
        </w:rPr>
        <w:t xml:space="preserve"> وأوائل </w:t>
      </w:r>
      <w:r w:rsidR="000D09CD" w:rsidRPr="006D2462">
        <w:rPr>
          <w:rFonts w:ascii="Traditional Arabic" w:hAnsi="Traditional Arabic" w:cs="Traditional Arabic"/>
          <w:sz w:val="24"/>
          <w:szCs w:val="24"/>
          <w:rtl/>
          <w:lang w:bidi="ar-DZ"/>
        </w:rPr>
        <w:t>1990</w:t>
      </w:r>
      <w:r w:rsidR="000D09CD" w:rsidRPr="009A09BC">
        <w:rPr>
          <w:rFonts w:ascii="Traditional Arabic" w:hAnsi="Traditional Arabic" w:cs="Traditional Arabic"/>
          <w:sz w:val="32"/>
          <w:szCs w:val="32"/>
          <w:rtl/>
          <w:lang w:bidi="ar-DZ"/>
        </w:rPr>
        <w:t xml:space="preserve"> جعل تايلندا منطقة جذب للمستثمرين الأجانب. بالإضافة إلى ذلك فإن بنوك تايلندا والمؤسسات المالية استفادت من انخفاض معدلات الفائدة على العملة الأجنبية بأن تقترض دولارات من الخارج وتعيد إقراضها لعملاء محليين بمعدلات فائدة أعلى بالعملة المحلية. ولأن الباهت قد ثبت سعره عن سعر الدولار فإن مخاطر تبادل النقد الأجنبي كانت في أدنى حد لها والأرباح كانت مضمونة. كما أن </w:t>
      </w:r>
      <w:r w:rsidR="000D09CD" w:rsidRPr="009A09BC">
        <w:rPr>
          <w:rFonts w:ascii="Traditional Arabic" w:hAnsi="Traditional Arabic" w:cs="Traditional Arabic" w:hint="cs"/>
          <w:sz w:val="32"/>
          <w:szCs w:val="32"/>
          <w:rtl/>
          <w:lang w:bidi="ar-DZ"/>
        </w:rPr>
        <w:t>الاقتراض</w:t>
      </w:r>
      <w:r w:rsidR="000D09CD" w:rsidRPr="009A09BC">
        <w:rPr>
          <w:rFonts w:ascii="Traditional Arabic" w:hAnsi="Traditional Arabic" w:cs="Traditional Arabic"/>
          <w:sz w:val="32"/>
          <w:szCs w:val="32"/>
          <w:rtl/>
          <w:lang w:bidi="ar-DZ"/>
        </w:rPr>
        <w:t xml:space="preserve"> بالعملات الأجنبية كان قصير الأجل ولكنه استخدم في تمويل قروض طويلة الأجل بالباهت</w:t>
      </w:r>
      <w:r w:rsidR="000D09CD" w:rsidRPr="009A09BC">
        <w:rPr>
          <w:rStyle w:val="Appelnotedebasdep"/>
          <w:rFonts w:ascii="Traditional Arabic" w:hAnsi="Traditional Arabic" w:cs="Traditional Arabic"/>
          <w:sz w:val="32"/>
          <w:szCs w:val="32"/>
          <w:rtl/>
          <w:lang w:bidi="ar-DZ"/>
        </w:rPr>
        <w:footnoteReference w:id="38"/>
      </w:r>
      <w:r w:rsidR="000D09CD" w:rsidRPr="009A09BC">
        <w:rPr>
          <w:rFonts w:ascii="Traditional Arabic" w:hAnsi="Traditional Arabic" w:cs="Traditional Arabic"/>
          <w:sz w:val="32"/>
          <w:szCs w:val="32"/>
          <w:rtl/>
          <w:lang w:bidi="ar-DZ"/>
        </w:rPr>
        <w:t xml:space="preserve">. مكنت هذه السياسة من أعطاء استقرارا للباهت بالمقارنة مع العملات أخرى وأزالت خطر التحويل بالعملات الأجنبية الذي يواجه المستثمرين الأجانب، ونتيجة ذلك أصبحت تايلندا قادرة على </w:t>
      </w:r>
      <w:r w:rsidR="000D09CD" w:rsidRPr="009A09BC">
        <w:rPr>
          <w:rFonts w:ascii="Traditional Arabic" w:hAnsi="Traditional Arabic" w:cs="Traditional Arabic" w:hint="cs"/>
          <w:sz w:val="32"/>
          <w:szCs w:val="32"/>
          <w:rtl/>
          <w:lang w:bidi="ar-DZ"/>
        </w:rPr>
        <w:t>اجتذاب</w:t>
      </w:r>
      <w:r w:rsidR="000D09CD" w:rsidRPr="009A09BC">
        <w:rPr>
          <w:rFonts w:ascii="Traditional Arabic" w:hAnsi="Traditional Arabic" w:cs="Traditional Arabic"/>
          <w:sz w:val="32"/>
          <w:szCs w:val="32"/>
          <w:rtl/>
          <w:lang w:bidi="ar-DZ"/>
        </w:rPr>
        <w:t xml:space="preserve"> مقدار كبير من </w:t>
      </w:r>
      <w:r w:rsidR="000D09CD" w:rsidRPr="009A09BC">
        <w:rPr>
          <w:rFonts w:ascii="Traditional Arabic" w:hAnsi="Traditional Arabic" w:cs="Traditional Arabic" w:hint="cs"/>
          <w:sz w:val="32"/>
          <w:szCs w:val="32"/>
          <w:rtl/>
          <w:lang w:bidi="ar-DZ"/>
        </w:rPr>
        <w:t>الاستثمارات</w:t>
      </w:r>
      <w:r w:rsidR="000D09CD" w:rsidRPr="009A09BC">
        <w:rPr>
          <w:rFonts w:ascii="Traditional Arabic" w:hAnsi="Traditional Arabic" w:cs="Traditional Arabic"/>
          <w:sz w:val="32"/>
          <w:szCs w:val="32"/>
          <w:rtl/>
          <w:lang w:bidi="ar-DZ"/>
        </w:rPr>
        <w:t xml:space="preserve"> الأجنبية خاصة من اليابان، ومع </w:t>
      </w:r>
      <w:r w:rsidR="000D09CD" w:rsidRPr="009A09BC">
        <w:rPr>
          <w:rFonts w:ascii="Traditional Arabic" w:hAnsi="Traditional Arabic" w:cs="Traditional Arabic" w:hint="cs"/>
          <w:sz w:val="32"/>
          <w:szCs w:val="32"/>
          <w:rtl/>
          <w:lang w:bidi="ar-DZ"/>
        </w:rPr>
        <w:t>ازدياد</w:t>
      </w:r>
      <w:r w:rsidR="000D09CD" w:rsidRPr="009A09BC">
        <w:rPr>
          <w:rFonts w:ascii="Traditional Arabic" w:hAnsi="Traditional Arabic" w:cs="Traditional Arabic"/>
          <w:sz w:val="32"/>
          <w:szCs w:val="32"/>
          <w:rtl/>
          <w:lang w:bidi="ar-DZ"/>
        </w:rPr>
        <w:t xml:space="preserve"> قيمة الين مقابل الدولار الأمريكي بعد </w:t>
      </w:r>
      <w:r w:rsidR="000D09CD" w:rsidRPr="009A09BC">
        <w:rPr>
          <w:rFonts w:ascii="Traditional Arabic" w:hAnsi="Traditional Arabic" w:cs="Traditional Arabic" w:hint="cs"/>
          <w:sz w:val="32"/>
          <w:szCs w:val="32"/>
          <w:rtl/>
          <w:lang w:bidi="ar-DZ"/>
        </w:rPr>
        <w:t>اتفاقية</w:t>
      </w:r>
      <w:r w:rsidR="000D09CD" w:rsidRPr="009A09BC">
        <w:rPr>
          <w:rFonts w:ascii="Traditional Arabic" w:hAnsi="Traditional Arabic" w:cs="Traditional Arabic"/>
          <w:sz w:val="32"/>
          <w:szCs w:val="32"/>
          <w:rtl/>
          <w:lang w:bidi="ar-DZ"/>
        </w:rPr>
        <w:t xml:space="preserve"> بلازا عام </w:t>
      </w:r>
      <w:r w:rsidR="000D09CD" w:rsidRPr="006D2462">
        <w:rPr>
          <w:rFonts w:ascii="Traditional Arabic" w:hAnsi="Traditional Arabic" w:cs="Traditional Arabic"/>
          <w:sz w:val="24"/>
          <w:szCs w:val="24"/>
          <w:rtl/>
          <w:lang w:bidi="ar-DZ"/>
        </w:rPr>
        <w:t>1985</w:t>
      </w:r>
      <w:r w:rsidR="000D09CD" w:rsidRPr="009A09BC">
        <w:rPr>
          <w:rFonts w:ascii="Traditional Arabic" w:hAnsi="Traditional Arabic" w:cs="Traditional Arabic"/>
          <w:sz w:val="32"/>
          <w:szCs w:val="32"/>
          <w:rtl/>
          <w:lang w:bidi="ar-DZ"/>
        </w:rPr>
        <w:t xml:space="preserve">، </w:t>
      </w:r>
      <w:r w:rsidR="000D09CD" w:rsidRPr="009A09BC">
        <w:rPr>
          <w:rFonts w:ascii="Traditional Arabic" w:hAnsi="Traditional Arabic" w:cs="Traditional Arabic" w:hint="cs"/>
          <w:sz w:val="32"/>
          <w:szCs w:val="32"/>
          <w:rtl/>
          <w:lang w:bidi="ar-DZ"/>
        </w:rPr>
        <w:t>ازدادت</w:t>
      </w:r>
      <w:r w:rsidR="000D09CD" w:rsidRPr="009A09BC">
        <w:rPr>
          <w:rFonts w:ascii="Traditional Arabic" w:hAnsi="Traditional Arabic" w:cs="Traditional Arabic"/>
          <w:sz w:val="32"/>
          <w:szCs w:val="32"/>
          <w:rtl/>
          <w:lang w:bidi="ar-DZ"/>
        </w:rPr>
        <w:t xml:space="preserve"> </w:t>
      </w:r>
      <w:r w:rsidR="000D09CD" w:rsidRPr="009A09BC">
        <w:rPr>
          <w:rFonts w:ascii="Traditional Arabic" w:hAnsi="Traditional Arabic" w:cs="Traditional Arabic" w:hint="cs"/>
          <w:sz w:val="32"/>
          <w:szCs w:val="32"/>
          <w:rtl/>
          <w:lang w:bidi="ar-DZ"/>
        </w:rPr>
        <w:lastRenderedPageBreak/>
        <w:t>الاستثمارات</w:t>
      </w:r>
      <w:r w:rsidR="000D09CD" w:rsidRPr="009A09BC">
        <w:rPr>
          <w:rFonts w:ascii="Traditional Arabic" w:hAnsi="Traditional Arabic" w:cs="Traditional Arabic"/>
          <w:sz w:val="32"/>
          <w:szCs w:val="32"/>
          <w:rtl/>
          <w:lang w:bidi="ar-DZ"/>
        </w:rPr>
        <w:t xml:space="preserve"> اليابانية في تايلندا عدة أضعاف. حفز هذا الأمر إلى</w:t>
      </w:r>
      <w:r w:rsidR="000D09CD">
        <w:rPr>
          <w:rFonts w:ascii="Traditional Arabic" w:hAnsi="Traditional Arabic" w:cs="Traditional Arabic"/>
          <w:sz w:val="32"/>
          <w:szCs w:val="32"/>
          <w:rtl/>
          <w:lang w:bidi="ar-DZ"/>
        </w:rPr>
        <w:t xml:space="preserve"> جانب توفر اليد العاملة الرخيصة</w:t>
      </w:r>
      <w:r w:rsidR="000D09CD" w:rsidRPr="009A09BC">
        <w:rPr>
          <w:rFonts w:ascii="Traditional Arabic" w:hAnsi="Traditional Arabic" w:cs="Traditional Arabic"/>
          <w:sz w:val="32"/>
          <w:szCs w:val="32"/>
          <w:rtl/>
          <w:lang w:bidi="ar-DZ"/>
        </w:rPr>
        <w:t xml:space="preserve"> الشركات اليابانية العاملة في عدة دول لنقل مصانعها إلى تايلندا</w:t>
      </w:r>
      <w:r w:rsidR="000D09CD" w:rsidRPr="009A09BC">
        <w:rPr>
          <w:rStyle w:val="Appelnotedebasdep"/>
          <w:rFonts w:ascii="Traditional Arabic" w:hAnsi="Traditional Arabic" w:cs="Traditional Arabic"/>
          <w:sz w:val="32"/>
          <w:szCs w:val="32"/>
          <w:rtl/>
          <w:lang w:bidi="ar-DZ"/>
        </w:rPr>
        <w:footnoteReference w:id="39"/>
      </w:r>
      <w:r w:rsidR="000D09CD" w:rsidRPr="009A09BC">
        <w:rPr>
          <w:rFonts w:ascii="Traditional Arabic" w:hAnsi="Traditional Arabic" w:cs="Traditional Arabic"/>
          <w:sz w:val="32"/>
          <w:szCs w:val="32"/>
          <w:rtl/>
          <w:lang w:bidi="ar-DZ"/>
        </w:rPr>
        <w:t>.</w:t>
      </w:r>
    </w:p>
    <w:p w:rsidR="000D09CD" w:rsidRPr="009A09BC" w:rsidRDefault="000D09CD" w:rsidP="000D09CD">
      <w:pPr>
        <w:tabs>
          <w:tab w:val="right" w:pos="565"/>
        </w:tabs>
        <w:bidi/>
        <w:spacing w:after="0"/>
        <w:jc w:val="both"/>
        <w:rPr>
          <w:rFonts w:ascii="Traditional Arabic" w:hAnsi="Traditional Arabic" w:cs="Traditional Arabic"/>
          <w:b/>
          <w:bCs/>
          <w:sz w:val="32"/>
          <w:szCs w:val="32"/>
          <w:rtl/>
          <w:lang w:bidi="ar-DZ"/>
        </w:rPr>
      </w:pPr>
      <w:r w:rsidRPr="00970962">
        <w:rPr>
          <w:rFonts w:ascii="Traditional Arabic" w:hAnsi="Traditional Arabic" w:cs="Traditional Arabic"/>
          <w:b/>
          <w:bCs/>
          <w:sz w:val="24"/>
          <w:szCs w:val="24"/>
          <w:rtl/>
          <w:lang w:bidi="ar-DZ"/>
        </w:rPr>
        <w:t>3</w:t>
      </w:r>
      <w:r w:rsidRPr="009A09BC">
        <w:rPr>
          <w:rFonts w:ascii="Traditional Arabic" w:hAnsi="Traditional Arabic" w:cs="Traditional Arabic"/>
          <w:b/>
          <w:bCs/>
          <w:sz w:val="32"/>
          <w:szCs w:val="32"/>
          <w:rtl/>
          <w:lang w:bidi="ar-DZ"/>
        </w:rPr>
        <w:t>- تفسير أزمة تايلندا:</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في سنة </w:t>
      </w:r>
      <w:r w:rsidRPr="006D2462">
        <w:rPr>
          <w:rFonts w:ascii="Traditional Arabic" w:hAnsi="Traditional Arabic" w:cs="Traditional Arabic"/>
          <w:sz w:val="24"/>
          <w:szCs w:val="24"/>
          <w:rtl/>
          <w:lang w:bidi="ar-DZ"/>
        </w:rPr>
        <w:t>1995</w:t>
      </w:r>
      <w:r w:rsidRPr="009A09BC">
        <w:rPr>
          <w:rFonts w:ascii="Traditional Arabic" w:hAnsi="Traditional Arabic" w:cs="Traditional Arabic"/>
          <w:sz w:val="32"/>
          <w:szCs w:val="32"/>
          <w:rtl/>
          <w:lang w:bidi="ar-DZ"/>
        </w:rPr>
        <w:t xml:space="preserve">- </w:t>
      </w:r>
      <w:r w:rsidRPr="006D2462">
        <w:rPr>
          <w:rFonts w:ascii="Traditional Arabic" w:hAnsi="Traditional Arabic" w:cs="Traditional Arabic"/>
          <w:sz w:val="24"/>
          <w:szCs w:val="24"/>
          <w:rtl/>
          <w:lang w:bidi="ar-DZ"/>
        </w:rPr>
        <w:t>1996</w:t>
      </w:r>
      <w:r w:rsidRPr="009A09BC">
        <w:rPr>
          <w:rFonts w:ascii="Traditional Arabic" w:hAnsi="Traditional Arabic" w:cs="Traditional Arabic"/>
          <w:sz w:val="32"/>
          <w:szCs w:val="32"/>
          <w:rtl/>
          <w:lang w:bidi="ar-DZ"/>
        </w:rPr>
        <w:t xml:space="preserve"> ارتفعت قيمة الدولار الأمريكي مقابل الين الياباني، ونتيجة لتثبيت الباهت بالدولار، ازدادت قيمة الباهت مما أدى إلى ارتفاع تكلفة منتجات تايلندا التي يتم شراؤها بالين الياباني وقلل من تنافسها في أسواق اليابان. وانخفضت الصادرات في الربع الثالث من سنة </w:t>
      </w:r>
      <w:r w:rsidRPr="006D2462">
        <w:rPr>
          <w:rFonts w:ascii="Traditional Arabic" w:hAnsi="Traditional Arabic" w:cs="Traditional Arabic"/>
          <w:sz w:val="24"/>
          <w:szCs w:val="24"/>
          <w:rtl/>
          <w:lang w:bidi="ar-DZ"/>
        </w:rPr>
        <w:t>1996</w:t>
      </w:r>
      <w:r w:rsidRPr="009A09BC">
        <w:rPr>
          <w:rFonts w:ascii="Traditional Arabic" w:hAnsi="Traditional Arabic" w:cs="Traditional Arabic"/>
          <w:sz w:val="32"/>
          <w:szCs w:val="32"/>
          <w:rtl/>
          <w:lang w:bidi="ar-DZ"/>
        </w:rPr>
        <w:t xml:space="preserve"> وبلغ العجز في الحساب الجاري </w:t>
      </w:r>
      <w:r w:rsidRPr="006D2462">
        <w:rPr>
          <w:rFonts w:ascii="Traditional Arabic" w:hAnsi="Traditional Arabic" w:cs="Traditional Arabic"/>
          <w:sz w:val="24"/>
          <w:szCs w:val="24"/>
          <w:rtl/>
          <w:lang w:bidi="ar-DZ"/>
        </w:rPr>
        <w:t>16</w:t>
      </w:r>
      <w:r w:rsidRPr="009A09BC">
        <w:rPr>
          <w:rFonts w:ascii="Traditional Arabic" w:hAnsi="Traditional Arabic" w:cs="Traditional Arabic"/>
          <w:sz w:val="32"/>
          <w:szCs w:val="32"/>
          <w:rtl/>
          <w:lang w:bidi="ar-DZ"/>
        </w:rPr>
        <w:t xml:space="preserve"> مليار دولار أي ما يعادل </w:t>
      </w:r>
      <w:r w:rsidRPr="006D2462">
        <w:rPr>
          <w:rFonts w:ascii="Traditional Arabic" w:hAnsi="Traditional Arabic" w:cs="Traditional Arabic"/>
          <w:sz w:val="24"/>
          <w:szCs w:val="24"/>
          <w:rtl/>
          <w:lang w:bidi="ar-DZ"/>
        </w:rPr>
        <w:t>8</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xml:space="preserve"> من الناتج القومي الإجمالي، وبحلول فيفري </w:t>
      </w:r>
      <w:r w:rsidRPr="006D2462">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زاد العجز إلى </w:t>
      </w:r>
      <w:r w:rsidRPr="006D2462">
        <w:rPr>
          <w:rFonts w:ascii="Traditional Arabic" w:hAnsi="Traditional Arabic" w:cs="Traditional Arabic"/>
          <w:sz w:val="24"/>
          <w:szCs w:val="24"/>
          <w:rtl/>
          <w:lang w:bidi="ar-DZ"/>
        </w:rPr>
        <w:t>22.5</w:t>
      </w:r>
      <w:r w:rsidRPr="009A09BC">
        <w:rPr>
          <w:rFonts w:ascii="Traditional Arabic" w:hAnsi="Traditional Arabic" w:cs="Traditional Arabic"/>
          <w:sz w:val="32"/>
          <w:szCs w:val="32"/>
          <w:rtl/>
          <w:lang w:bidi="ar-DZ"/>
        </w:rPr>
        <w:t xml:space="preserve"> مليار دولار</w:t>
      </w:r>
      <w:r w:rsidRPr="009A09BC">
        <w:rPr>
          <w:rStyle w:val="Appelnotedebasdep"/>
          <w:rFonts w:ascii="Traditional Arabic" w:hAnsi="Traditional Arabic" w:cs="Traditional Arabic"/>
          <w:sz w:val="32"/>
          <w:szCs w:val="32"/>
          <w:rtl/>
          <w:lang w:bidi="ar-DZ"/>
        </w:rPr>
        <w:footnoteReference w:id="40"/>
      </w:r>
      <w:r>
        <w:rPr>
          <w:rFonts w:ascii="Traditional Arabic" w:hAnsi="Traditional Arabic" w:cs="Traditional Arabic"/>
          <w:sz w:val="32"/>
          <w:szCs w:val="32"/>
          <w:rtl/>
          <w:lang w:bidi="ar-DZ"/>
        </w:rPr>
        <w:t xml:space="preserve">. كما </w:t>
      </w:r>
      <w:r>
        <w:rPr>
          <w:rFonts w:ascii="Traditional Arabic" w:hAnsi="Traditional Arabic" w:cs="Traditional Arabic" w:hint="cs"/>
          <w:sz w:val="32"/>
          <w:szCs w:val="32"/>
          <w:rtl/>
          <w:lang w:bidi="ar-DZ"/>
        </w:rPr>
        <w:t>انخف</w:t>
      </w:r>
      <w:r w:rsidRPr="009A09BC">
        <w:rPr>
          <w:rFonts w:ascii="Traditional Arabic" w:hAnsi="Traditional Arabic" w:cs="Traditional Arabic" w:hint="cs"/>
          <w:sz w:val="32"/>
          <w:szCs w:val="32"/>
          <w:rtl/>
          <w:lang w:bidi="ar-DZ"/>
        </w:rPr>
        <w:t>ض</w:t>
      </w:r>
      <w:r w:rsidRPr="009A09BC">
        <w:rPr>
          <w:rFonts w:ascii="Traditional Arabic" w:hAnsi="Traditional Arabic" w:cs="Traditional Arabic"/>
          <w:sz w:val="32"/>
          <w:szCs w:val="32"/>
          <w:rtl/>
          <w:lang w:bidi="ar-DZ"/>
        </w:rPr>
        <w:t xml:space="preserve"> معدل نمو صادرات السلع التايلندية بصورة حادة من </w:t>
      </w:r>
      <w:r w:rsidRPr="006D2462">
        <w:rPr>
          <w:rFonts w:ascii="Traditional Arabic" w:hAnsi="Traditional Arabic" w:cs="Traditional Arabic"/>
          <w:sz w:val="24"/>
          <w:szCs w:val="24"/>
          <w:rtl/>
          <w:lang w:bidi="ar-DZ"/>
        </w:rPr>
        <w:t>22.2</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سنة</w:t>
      </w:r>
      <w:r w:rsidRPr="009A09BC">
        <w:rPr>
          <w:rFonts w:ascii="Traditional Arabic" w:hAnsi="Traditional Arabic" w:cs="Traditional Arabic"/>
          <w:sz w:val="32"/>
          <w:szCs w:val="32"/>
          <w:rtl/>
          <w:lang w:bidi="ar-DZ"/>
        </w:rPr>
        <w:t xml:space="preserve"> </w:t>
      </w:r>
      <w:r w:rsidRPr="006D2462">
        <w:rPr>
          <w:rFonts w:ascii="Traditional Arabic" w:hAnsi="Traditional Arabic" w:cs="Traditional Arabic"/>
          <w:sz w:val="24"/>
          <w:szCs w:val="24"/>
          <w:rtl/>
          <w:lang w:bidi="ar-DZ"/>
        </w:rPr>
        <w:t>1994</w:t>
      </w:r>
      <w:r w:rsidRPr="009A09BC">
        <w:rPr>
          <w:rFonts w:ascii="Traditional Arabic" w:hAnsi="Traditional Arabic" w:cs="Traditional Arabic"/>
          <w:sz w:val="32"/>
          <w:szCs w:val="32"/>
          <w:rtl/>
          <w:lang w:bidi="ar-DZ"/>
        </w:rPr>
        <w:t xml:space="preserve"> و</w:t>
      </w:r>
      <w:r w:rsidRPr="006D2462">
        <w:rPr>
          <w:rFonts w:ascii="Traditional Arabic" w:hAnsi="Traditional Arabic" w:cs="Traditional Arabic"/>
          <w:sz w:val="24"/>
          <w:szCs w:val="24"/>
          <w:rtl/>
          <w:lang w:bidi="ar-DZ"/>
        </w:rPr>
        <w:t>24.7</w:t>
      </w:r>
      <m:oMath>
        <m:r>
          <m:rPr>
            <m:sty m:val="p"/>
          </m:rPr>
          <w:rPr>
            <w:rFonts w:ascii="Traditional Arabic" w:hAnsi="Traditional Arabic" w:cs="Traditional Arabic"/>
            <w:sz w:val="24"/>
            <w:szCs w:val="24"/>
            <w:rtl/>
            <w:lang w:bidi="ar-DZ"/>
          </w:rPr>
          <m:t>%</m:t>
        </m:r>
      </m:oMath>
      <w:r w:rsidRPr="006D2462">
        <w:rPr>
          <w:rFonts w:ascii="Traditional Arabic" w:hAnsi="Traditional Arabic" w:cs="Traditional Arabic"/>
          <w:sz w:val="24"/>
          <w:szCs w:val="24"/>
          <w:rtl/>
          <w:lang w:bidi="ar-DZ"/>
        </w:rPr>
        <w:t xml:space="preserve"> </w:t>
      </w:r>
      <w:r>
        <w:rPr>
          <w:rFonts w:ascii="Traditional Arabic" w:hAnsi="Traditional Arabic" w:cs="Traditional Arabic" w:hint="cs"/>
          <w:sz w:val="32"/>
          <w:szCs w:val="32"/>
          <w:rtl/>
          <w:lang w:bidi="ar-DZ"/>
        </w:rPr>
        <w:t>سنة</w:t>
      </w:r>
      <w:r w:rsidRPr="009A09BC">
        <w:rPr>
          <w:rFonts w:ascii="Traditional Arabic" w:hAnsi="Traditional Arabic" w:cs="Traditional Arabic"/>
          <w:sz w:val="32"/>
          <w:szCs w:val="32"/>
          <w:rtl/>
          <w:lang w:bidi="ar-DZ"/>
        </w:rPr>
        <w:t xml:space="preserve"> </w:t>
      </w:r>
      <w:r w:rsidRPr="006D2462">
        <w:rPr>
          <w:rFonts w:ascii="Traditional Arabic" w:hAnsi="Traditional Arabic" w:cs="Traditional Arabic"/>
          <w:sz w:val="24"/>
          <w:szCs w:val="24"/>
          <w:rtl/>
          <w:lang w:bidi="ar-DZ"/>
        </w:rPr>
        <w:t>1995</w:t>
      </w:r>
      <w:r w:rsidRPr="009A09BC">
        <w:rPr>
          <w:rFonts w:ascii="Traditional Arabic" w:hAnsi="Traditional Arabic" w:cs="Traditional Arabic"/>
          <w:sz w:val="32"/>
          <w:szCs w:val="32"/>
          <w:rtl/>
          <w:lang w:bidi="ar-DZ"/>
        </w:rPr>
        <w:t xml:space="preserve"> إلى </w:t>
      </w:r>
      <w:r w:rsidRPr="006D2462">
        <w:rPr>
          <w:rFonts w:ascii="Traditional Arabic" w:hAnsi="Traditional Arabic" w:cs="Traditional Arabic"/>
          <w:sz w:val="24"/>
          <w:szCs w:val="24"/>
          <w:rtl/>
          <w:lang w:bidi="ar-DZ"/>
        </w:rPr>
        <w:t>0.1</w:t>
      </w:r>
      <m:oMath>
        <m:r>
          <m:rPr>
            <m:sty m:val="p"/>
          </m:rPr>
          <w:rPr>
            <w:rFonts w:ascii="Traditional Arabic" w:hAnsi="Traditional Arabic" w:cs="Traditional Arabic"/>
            <w:sz w:val="24"/>
            <w:szCs w:val="24"/>
            <w:rtl/>
            <w:lang w:bidi="ar-DZ"/>
          </w:rPr>
          <m:t>%</m:t>
        </m:r>
      </m:oMath>
      <w:r w:rsidRPr="006D2462">
        <w:rPr>
          <w:rFonts w:ascii="Traditional Arabic" w:hAnsi="Traditional Arabic" w:cs="Traditional Arabic"/>
          <w:sz w:val="24"/>
          <w:szCs w:val="24"/>
          <w:rtl/>
          <w:lang w:bidi="ar-DZ"/>
        </w:rPr>
        <w:t xml:space="preserve">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6D2462">
        <w:rPr>
          <w:rFonts w:ascii="Traditional Arabic" w:hAnsi="Traditional Arabic" w:cs="Traditional Arabic"/>
          <w:sz w:val="24"/>
          <w:szCs w:val="24"/>
          <w:rtl/>
          <w:lang w:bidi="ar-DZ"/>
        </w:rPr>
        <w:t>1996</w:t>
      </w:r>
      <w:r w:rsidRPr="009A09BC">
        <w:rPr>
          <w:rFonts w:ascii="Traditional Arabic" w:hAnsi="Traditional Arabic" w:cs="Traditional Arabic"/>
          <w:sz w:val="32"/>
          <w:szCs w:val="32"/>
          <w:rtl/>
          <w:lang w:bidi="ar-DZ"/>
        </w:rPr>
        <w:t xml:space="preserve">، ولم يظهر أي دليل تعاف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6D2462">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ومن بين الأسباب الكامنة خلف ركود حركة التصدير عديدة منها:</w:t>
      </w:r>
      <w:r>
        <w:rPr>
          <w:rFonts w:ascii="Traditional Arabic" w:hAnsi="Traditional Arabic" w:cs="Traditional Arabic" w:hint="cs"/>
          <w:sz w:val="32"/>
          <w:szCs w:val="32"/>
          <w:rtl/>
          <w:lang w:bidi="ar-DZ"/>
        </w:rPr>
        <w:t xml:space="preserve">  </w:t>
      </w:r>
    </w:p>
    <w:p w:rsidR="000D09CD" w:rsidRPr="009A09BC" w:rsidRDefault="000D09CD" w:rsidP="008A175A">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ساعدت صادرات تايلندا بتخفيض نسبة البطالة، ولكن عندما </w:t>
      </w:r>
      <w:r w:rsidRPr="009A09BC">
        <w:rPr>
          <w:rFonts w:ascii="Traditional Arabic" w:hAnsi="Traditional Arabic" w:cs="Traditional Arabic" w:hint="cs"/>
          <w:sz w:val="32"/>
          <w:szCs w:val="32"/>
          <w:rtl/>
          <w:lang w:bidi="ar-DZ"/>
        </w:rPr>
        <w:t>ارتفعت</w:t>
      </w:r>
      <w:r w:rsidRPr="009A09BC">
        <w:rPr>
          <w:rFonts w:ascii="Traditional Arabic" w:hAnsi="Traditional Arabic" w:cs="Traditional Arabic"/>
          <w:sz w:val="32"/>
          <w:szCs w:val="32"/>
          <w:rtl/>
          <w:lang w:bidi="ar-DZ"/>
        </w:rPr>
        <w:t xml:space="preserve"> الأجور بسبب </w:t>
      </w:r>
      <w:r w:rsidRPr="009A09BC">
        <w:rPr>
          <w:rFonts w:ascii="Traditional Arabic" w:hAnsi="Traditional Arabic" w:cs="Traditional Arabic" w:hint="cs"/>
          <w:sz w:val="32"/>
          <w:szCs w:val="32"/>
          <w:rtl/>
          <w:lang w:bidi="ar-DZ"/>
        </w:rPr>
        <w:t>انخفاض</w:t>
      </w:r>
      <w:r w:rsidRPr="009A09BC">
        <w:rPr>
          <w:rFonts w:ascii="Traditional Arabic" w:hAnsi="Traditional Arabic" w:cs="Traditional Arabic"/>
          <w:sz w:val="32"/>
          <w:szCs w:val="32"/>
          <w:rtl/>
          <w:lang w:bidi="ar-DZ"/>
        </w:rPr>
        <w:t xml:space="preserve"> نسبة البطالة، أصبحت الصادرات التايلندية غير منافسة</w:t>
      </w:r>
      <w:r w:rsidR="008A175A">
        <w:rPr>
          <w:rFonts w:ascii="Traditional Arabic" w:hAnsi="Traditional Arabic" w:cs="Traditional Arabic" w:hint="cs"/>
          <w:sz w:val="32"/>
          <w:szCs w:val="32"/>
          <w:rtl/>
          <w:lang w:bidi="ar-DZ"/>
        </w:rPr>
        <w:t>؛</w:t>
      </w:r>
    </w:p>
    <w:p w:rsidR="000D09CD" w:rsidRPr="009A09BC" w:rsidRDefault="000D09CD" w:rsidP="008A175A">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إزدادت مشاكل التصدير تعقيدا بسبب </w:t>
      </w:r>
      <w:r w:rsidRPr="009A09BC">
        <w:rPr>
          <w:rFonts w:ascii="Traditional Arabic" w:hAnsi="Traditional Arabic" w:cs="Traditional Arabic" w:hint="cs"/>
          <w:sz w:val="32"/>
          <w:szCs w:val="32"/>
          <w:rtl/>
          <w:lang w:bidi="ar-DZ"/>
        </w:rPr>
        <w:t>انخفاض</w:t>
      </w:r>
      <w:r w:rsidRPr="009A09BC">
        <w:rPr>
          <w:rFonts w:ascii="Traditional Arabic" w:hAnsi="Traditional Arabic" w:cs="Traditional Arabic"/>
          <w:sz w:val="32"/>
          <w:szCs w:val="32"/>
          <w:rtl/>
          <w:lang w:bidi="ar-DZ"/>
        </w:rPr>
        <w:t xml:space="preserve"> الطلب بصورة عامة في الأسواق الإلكترونية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11A9B">
        <w:rPr>
          <w:rFonts w:ascii="Traditional Arabic" w:hAnsi="Traditional Arabic" w:cs="Traditional Arabic"/>
          <w:sz w:val="24"/>
          <w:szCs w:val="24"/>
          <w:rtl/>
          <w:lang w:bidi="ar-DZ"/>
        </w:rPr>
        <w:t>1996</w:t>
      </w:r>
      <w:r w:rsidR="008A175A">
        <w:rPr>
          <w:rFonts w:ascii="Traditional Arabic" w:hAnsi="Traditional Arabic" w:cs="Traditional Arabic" w:hint="cs"/>
          <w:sz w:val="32"/>
          <w:szCs w:val="32"/>
          <w:rtl/>
          <w:lang w:bidi="ar-DZ"/>
        </w:rPr>
        <w:t>؛</w:t>
      </w:r>
    </w:p>
    <w:p w:rsidR="000D09CD" w:rsidRPr="009A09BC" w:rsidRDefault="000D09CD" w:rsidP="008A175A">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هبوط الصادرات في تايلندا كان نتيجة محافظتها على سعر صرف مستقر مثبت بعدد</w:t>
      </w:r>
      <w:r>
        <w:rPr>
          <w:rFonts w:ascii="Traditional Arabic" w:hAnsi="Traditional Arabic" w:cs="Traditional Arabic"/>
          <w:sz w:val="32"/>
          <w:szCs w:val="32"/>
          <w:rtl/>
          <w:lang w:bidi="ar-DZ"/>
        </w:rPr>
        <w:t xml:space="preserve"> من العملات يسيطر عليها الدولار</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فبعدما ارتفع سعر الدولار مقابل الين الياباني والمارك الألماني وعملات أخرى، ارتفع سعر الباهت التايلندي مما أدى إلى خسارة كبيرة في صادرات تايلندا إلى الصين ودول أخرى في المنطقة</w:t>
      </w:r>
      <w:r w:rsidR="008A175A">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 </w:t>
      </w:r>
    </w:p>
    <w:p w:rsidR="000D09CD" w:rsidRPr="009A09BC" w:rsidRDefault="000D09CD" w:rsidP="00FA3021">
      <w:pPr>
        <w:tabs>
          <w:tab w:val="right" w:pos="565"/>
        </w:tabs>
        <w:bidi/>
        <w:jc w:val="both"/>
        <w:rPr>
          <w:rFonts w:ascii="Traditional Arabic" w:hAnsi="Traditional Arabic" w:cs="Traditional Arabic"/>
          <w:sz w:val="32"/>
          <w:szCs w:val="32"/>
          <w:rtl/>
          <w:lang w:bidi="ar-DZ"/>
        </w:rPr>
      </w:pPr>
      <w:r>
        <w:rPr>
          <w:rFonts w:ascii="Traditional Arabic" w:hAnsi="Traditional Arabic" w:cs="Traditional Arabic"/>
          <w:sz w:val="32"/>
          <w:szCs w:val="32"/>
          <w:rtl/>
          <w:lang w:bidi="ar-DZ"/>
        </w:rPr>
        <w:t xml:space="preserve">        في أوائل التسعينات</w:t>
      </w:r>
      <w:r w:rsidRPr="009A09BC">
        <w:rPr>
          <w:rFonts w:ascii="Traditional Arabic" w:hAnsi="Traditional Arabic" w:cs="Traditional Arabic"/>
          <w:sz w:val="32"/>
          <w:szCs w:val="32"/>
          <w:rtl/>
          <w:lang w:bidi="ar-DZ"/>
        </w:rPr>
        <w:t xml:space="preserve"> باشرت تايلندا </w:t>
      </w:r>
      <w:r w:rsidRPr="009A09BC">
        <w:rPr>
          <w:rFonts w:ascii="Traditional Arabic" w:hAnsi="Traditional Arabic" w:cs="Traditional Arabic" w:hint="cs"/>
          <w:sz w:val="32"/>
          <w:szCs w:val="32"/>
          <w:rtl/>
          <w:lang w:bidi="ar-DZ"/>
        </w:rPr>
        <w:t>الاقتراض</w:t>
      </w:r>
      <w:r w:rsidRPr="009A09BC">
        <w:rPr>
          <w:rFonts w:ascii="Traditional Arabic" w:hAnsi="Traditional Arabic" w:cs="Traditional Arabic"/>
          <w:sz w:val="32"/>
          <w:szCs w:val="32"/>
          <w:rtl/>
          <w:lang w:bidi="ar-DZ"/>
        </w:rPr>
        <w:t xml:space="preserve"> القصير الأمد من البنوك العالمية</w:t>
      </w:r>
      <w:r w:rsidR="007110F4">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واعتمدت على تدفق رساميل المحفظة المالية أكثر من اعتمادها على </w:t>
      </w:r>
      <w:r w:rsidRPr="009A09BC">
        <w:rPr>
          <w:rFonts w:ascii="Traditional Arabic" w:hAnsi="Traditional Arabic" w:cs="Traditional Arabic" w:hint="cs"/>
          <w:sz w:val="32"/>
          <w:szCs w:val="32"/>
          <w:rtl/>
          <w:lang w:bidi="ar-DZ"/>
        </w:rPr>
        <w:t>الاستثمارات</w:t>
      </w:r>
      <w:r w:rsidRPr="009A09BC">
        <w:rPr>
          <w:rFonts w:ascii="Traditional Arabic" w:hAnsi="Traditional Arabic" w:cs="Traditional Arabic"/>
          <w:sz w:val="32"/>
          <w:szCs w:val="32"/>
          <w:rtl/>
          <w:lang w:bidi="ar-DZ"/>
        </w:rPr>
        <w:t xml:space="preserve"> الأجنبية المباشرة لتمويل عجز حسابها الجاري. وبحلول شهر أوت </w:t>
      </w:r>
      <w:r w:rsidRPr="00511A9B">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أصبحت تشكيلة الديون الأجنبية في تايلندا غير متوازنة، فمن أصل إجمالي الدين الأجنبي البالغ </w:t>
      </w:r>
      <w:r w:rsidRPr="00511A9B">
        <w:rPr>
          <w:rFonts w:ascii="Traditional Arabic" w:hAnsi="Traditional Arabic" w:cs="Traditional Arabic"/>
          <w:sz w:val="24"/>
          <w:szCs w:val="24"/>
          <w:rtl/>
          <w:lang w:bidi="ar-DZ"/>
        </w:rPr>
        <w:t>89</w:t>
      </w:r>
      <w:r w:rsidRPr="009A09BC">
        <w:rPr>
          <w:rFonts w:ascii="Traditional Arabic" w:hAnsi="Traditional Arabic" w:cs="Traditional Arabic"/>
          <w:sz w:val="32"/>
          <w:szCs w:val="32"/>
          <w:rtl/>
          <w:lang w:bidi="ar-DZ"/>
        </w:rPr>
        <w:t xml:space="preserve"> مليار دولار، </w:t>
      </w:r>
      <w:r w:rsidRPr="00511A9B">
        <w:rPr>
          <w:rFonts w:ascii="Traditional Arabic" w:hAnsi="Traditional Arabic" w:cs="Traditional Arabic"/>
          <w:sz w:val="24"/>
          <w:szCs w:val="24"/>
          <w:rtl/>
          <w:lang w:bidi="ar-DZ"/>
        </w:rPr>
        <w:t>71</w:t>
      </w:r>
      <w:r w:rsidRPr="009A09BC">
        <w:rPr>
          <w:rFonts w:ascii="Traditional Arabic" w:hAnsi="Traditional Arabic" w:cs="Traditional Arabic"/>
          <w:sz w:val="32"/>
          <w:szCs w:val="32"/>
          <w:rtl/>
          <w:lang w:bidi="ar-DZ"/>
        </w:rPr>
        <w:t xml:space="preserve"> مليار دولار" ما يقارب </w:t>
      </w:r>
      <w:r w:rsidRPr="00511A9B">
        <w:rPr>
          <w:rFonts w:ascii="Traditional Arabic" w:hAnsi="Traditional Arabic" w:cs="Traditional Arabic"/>
          <w:sz w:val="24"/>
          <w:szCs w:val="24"/>
          <w:rtl/>
          <w:lang w:bidi="ar-DZ"/>
        </w:rPr>
        <w:t>80</w:t>
      </w:r>
      <m:oMath>
        <m:r>
          <m:rPr>
            <m:sty m:val="p"/>
          </m:rPr>
          <w:rPr>
            <w:rFonts w:ascii="Traditional Arabic" w:hAnsi="Traditional Arabic" w:cs="Traditional Arabic"/>
            <w:sz w:val="24"/>
            <w:szCs w:val="24"/>
            <w:rtl/>
            <w:lang w:bidi="ar-DZ"/>
          </w:rPr>
          <m:t>%</m:t>
        </m:r>
      </m:oMath>
      <w:r>
        <w:rPr>
          <w:rFonts w:ascii="Traditional Arabic" w:hAnsi="Traditional Arabic" w:cs="Traditional Arabic"/>
          <w:sz w:val="32"/>
          <w:szCs w:val="32"/>
          <w:rtl/>
          <w:lang w:bidi="ar-DZ"/>
        </w:rPr>
        <w:t>" كان للقطاع الخاص</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مع </w:t>
      </w:r>
      <w:r w:rsidR="00FA3021" w:rsidRPr="00FA3021">
        <w:rPr>
          <w:rFonts w:ascii="Traditional Arabic" w:hAnsi="Traditional Arabic" w:cs="Traditional Arabic" w:hint="cs"/>
          <w:sz w:val="24"/>
          <w:szCs w:val="24"/>
          <w:rtl/>
          <w:lang w:bidi="ar-DZ"/>
        </w:rPr>
        <w:t>20</w:t>
      </w:r>
      <w:r w:rsidRPr="00FA3021">
        <w:rPr>
          <w:rFonts w:ascii="Traditional Arabic" w:hAnsi="Traditional Arabic" w:cs="Traditional Arabic"/>
          <w:sz w:val="24"/>
          <w:szCs w:val="24"/>
          <w:rtl/>
          <w:lang w:bidi="ar-DZ"/>
        </w:rPr>
        <w:t xml:space="preserve"> </w:t>
      </w:r>
      <w:r w:rsidR="00BA6E3D">
        <w:rPr>
          <w:rFonts w:ascii="Traditional Arabic" w:hAnsi="Traditional Arabic" w:cs="Traditional Arabic"/>
          <w:sz w:val="32"/>
          <w:szCs w:val="32"/>
          <w:rtl/>
          <w:lang w:bidi="ar-DZ"/>
        </w:rPr>
        <w:t xml:space="preserve">مليار دولار </w:t>
      </w:r>
      <w:r>
        <w:rPr>
          <w:rFonts w:ascii="Traditional Arabic" w:hAnsi="Traditional Arabic" w:cs="Traditional Arabic" w:hint="cs"/>
          <w:sz w:val="32"/>
          <w:szCs w:val="32"/>
          <w:rtl/>
          <w:lang w:bidi="ar-DZ"/>
        </w:rPr>
        <w:t>إقتراضا</w:t>
      </w:r>
      <w:r>
        <w:rPr>
          <w:rFonts w:ascii="Traditional Arabic" w:hAnsi="Traditional Arabic" w:cs="Traditional Arabic" w:hint="eastAsia"/>
          <w:sz w:val="32"/>
          <w:szCs w:val="32"/>
          <w:rtl/>
          <w:lang w:bidi="ar-DZ"/>
        </w:rPr>
        <w:t>ت</w:t>
      </w:r>
      <w:r>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 xml:space="preserve">قصيرة الأمد مستحقة في نهاية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11A9B">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ومنه أصبح من الصعب صيانة الدين الأجنبي. </w:t>
      </w:r>
      <w:r>
        <w:rPr>
          <w:rFonts w:ascii="Traditional Arabic" w:hAnsi="Traditional Arabic" w:cs="Traditional Arabic" w:hint="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lastRenderedPageBreak/>
        <w:t xml:space="preserve">        استغلت البنوك والشركات المالية في تايلندا الفرق الكبير في معدلات الفائدة بين </w:t>
      </w:r>
      <w:r w:rsidRPr="009A09BC">
        <w:rPr>
          <w:rFonts w:ascii="Traditional Arabic" w:hAnsi="Traditional Arabic" w:cs="Traditional Arabic" w:hint="cs"/>
          <w:sz w:val="32"/>
          <w:szCs w:val="32"/>
          <w:rtl/>
          <w:lang w:bidi="ar-DZ"/>
        </w:rPr>
        <w:t>الاقتراض</w:t>
      </w:r>
      <w:r w:rsidRPr="009A09BC">
        <w:rPr>
          <w:rFonts w:ascii="Traditional Arabic" w:hAnsi="Traditional Arabic" w:cs="Traditional Arabic"/>
          <w:sz w:val="32"/>
          <w:szCs w:val="32"/>
          <w:rtl/>
          <w:lang w:bidi="ar-DZ"/>
        </w:rPr>
        <w:t xml:space="preserve"> المحلي والخارجي، وبدأت بأخذ قروض أجنبية بالعملات الأجنبية متوفرة بمعدل فائدة ما بين </w:t>
      </w:r>
      <w:r w:rsidRPr="00511A9B">
        <w:rPr>
          <w:rFonts w:ascii="Traditional Arabic" w:hAnsi="Traditional Arabic" w:cs="Traditional Arabic"/>
          <w:sz w:val="24"/>
          <w:szCs w:val="24"/>
          <w:rtl/>
          <w:lang w:bidi="ar-DZ"/>
        </w:rPr>
        <w:t>6</w:t>
      </w:r>
      <w:r w:rsidRPr="009A09BC">
        <w:rPr>
          <w:rFonts w:ascii="Traditional Arabic" w:hAnsi="Traditional Arabic" w:cs="Traditional Arabic"/>
          <w:sz w:val="32"/>
          <w:szCs w:val="32"/>
          <w:rtl/>
          <w:lang w:bidi="ar-DZ"/>
        </w:rPr>
        <w:t xml:space="preserve"> و</w:t>
      </w:r>
      <w:r w:rsidRPr="00511A9B">
        <w:rPr>
          <w:rFonts w:ascii="Traditional Arabic" w:hAnsi="Traditional Arabic" w:cs="Traditional Arabic"/>
          <w:sz w:val="24"/>
          <w:szCs w:val="24"/>
          <w:rtl/>
          <w:lang w:bidi="ar-DZ"/>
        </w:rPr>
        <w:t>8</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xml:space="preserve"> واستخدمتها لتمويل أفراد وشركات محلية بالباهت التايلندي بمعدل فائدة </w:t>
      </w:r>
      <w:r w:rsidRPr="00511A9B">
        <w:rPr>
          <w:rFonts w:ascii="Traditional Arabic" w:hAnsi="Traditional Arabic" w:cs="Traditional Arabic"/>
          <w:sz w:val="24"/>
          <w:szCs w:val="24"/>
          <w:rtl/>
          <w:lang w:bidi="ar-DZ"/>
        </w:rPr>
        <w:t>14</w:t>
      </w:r>
      <w:r w:rsidRPr="009A09BC">
        <w:rPr>
          <w:rFonts w:ascii="Traditional Arabic" w:hAnsi="Traditional Arabic" w:cs="Traditional Arabic"/>
          <w:sz w:val="32"/>
          <w:szCs w:val="32"/>
          <w:rtl/>
          <w:lang w:bidi="ar-DZ"/>
        </w:rPr>
        <w:t>-</w:t>
      </w:r>
      <w:r w:rsidRPr="00511A9B">
        <w:rPr>
          <w:rFonts w:ascii="Traditional Arabic" w:hAnsi="Traditional Arabic" w:cs="Traditional Arabic"/>
          <w:sz w:val="24"/>
          <w:szCs w:val="24"/>
          <w:rtl/>
          <w:lang w:bidi="ar-DZ"/>
        </w:rPr>
        <w:t>20</w:t>
      </w:r>
      <m:oMath>
        <m:r>
          <m:rPr>
            <m:sty m:val="p"/>
          </m:rPr>
          <w:rPr>
            <w:rFonts w:ascii="Traditional Arabic" w:hAnsi="Traditional Arabic" w:cs="Traditional Arabic"/>
            <w:sz w:val="24"/>
            <w:szCs w:val="24"/>
            <w:rtl/>
            <w:lang w:bidi="ar-DZ"/>
          </w:rPr>
          <m:t>%</m:t>
        </m:r>
      </m:oMath>
      <w:r w:rsidRPr="00511A9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وبما أن فرص التوظيف في قطاعات </w:t>
      </w:r>
      <w:r w:rsidRPr="009A09BC">
        <w:rPr>
          <w:rFonts w:ascii="Traditional Arabic" w:hAnsi="Traditional Arabic" w:cs="Traditional Arabic" w:hint="cs"/>
          <w:sz w:val="32"/>
          <w:szCs w:val="32"/>
          <w:rtl/>
          <w:lang w:bidi="ar-DZ"/>
        </w:rPr>
        <w:t>الاق</w:t>
      </w:r>
      <w:r>
        <w:rPr>
          <w:rFonts w:ascii="Traditional Arabic" w:hAnsi="Traditional Arabic" w:cs="Traditional Arabic" w:hint="cs"/>
          <w:sz w:val="32"/>
          <w:szCs w:val="32"/>
          <w:rtl/>
          <w:lang w:bidi="ar-DZ"/>
        </w:rPr>
        <w:t>تصاد</w:t>
      </w:r>
      <w:r>
        <w:rPr>
          <w:rFonts w:ascii="Traditional Arabic" w:hAnsi="Traditional Arabic" w:cs="Traditional Arabic"/>
          <w:sz w:val="32"/>
          <w:szCs w:val="32"/>
          <w:rtl/>
          <w:lang w:bidi="ar-DZ"/>
        </w:rPr>
        <w:t xml:space="preserve"> المنتجة أصبحت قليلة بسبب ركود</w:t>
      </w:r>
      <w:r w:rsidRPr="009A09BC">
        <w:rPr>
          <w:rFonts w:ascii="Traditional Arabic" w:hAnsi="Traditional Arabic" w:cs="Traditional Arabic"/>
          <w:sz w:val="32"/>
          <w:szCs w:val="32"/>
          <w:rtl/>
          <w:lang w:bidi="ar-DZ"/>
        </w:rPr>
        <w:t xml:space="preserve"> ا</w:t>
      </w:r>
      <w:r w:rsidR="00854F6F">
        <w:rPr>
          <w:rFonts w:ascii="Traditional Arabic" w:hAnsi="Traditional Arabic" w:cs="Traditional Arabic"/>
          <w:sz w:val="32"/>
          <w:szCs w:val="32"/>
          <w:rtl/>
          <w:lang w:bidi="ar-DZ"/>
        </w:rPr>
        <w:t>لصادرات، باشرت</w:t>
      </w:r>
      <w:r>
        <w:rPr>
          <w:rFonts w:ascii="Traditional Arabic" w:hAnsi="Traditional Arabic" w:cs="Traditional Arabic"/>
          <w:sz w:val="32"/>
          <w:szCs w:val="32"/>
          <w:rtl/>
          <w:lang w:bidi="ar-DZ"/>
        </w:rPr>
        <w:t xml:space="preserve"> بتمويل المشاريع العقارية </w:t>
      </w:r>
      <w:r w:rsidRPr="009A09BC">
        <w:rPr>
          <w:rFonts w:ascii="Traditional Arabic" w:hAnsi="Traditional Arabic" w:cs="Traditional Arabic"/>
          <w:sz w:val="32"/>
          <w:szCs w:val="32"/>
          <w:rtl/>
          <w:lang w:bidi="ar-DZ"/>
        </w:rPr>
        <w:t>قصيرة الأمد، التي شهدت</w:t>
      </w:r>
      <w:r>
        <w:rPr>
          <w:rFonts w:ascii="Traditional Arabic" w:hAnsi="Traditional Arabic" w:cs="Traditional Arabic"/>
          <w:sz w:val="32"/>
          <w:szCs w:val="32"/>
          <w:rtl/>
          <w:lang w:bidi="ar-DZ"/>
        </w:rPr>
        <w:t xml:space="preserve"> فترة </w:t>
      </w:r>
      <w:r>
        <w:rPr>
          <w:rFonts w:ascii="Traditional Arabic" w:hAnsi="Traditional Arabic" w:cs="Traditional Arabic" w:hint="cs"/>
          <w:sz w:val="32"/>
          <w:szCs w:val="32"/>
          <w:rtl/>
          <w:lang w:bidi="ar-DZ"/>
        </w:rPr>
        <w:t>ازدهار</w:t>
      </w:r>
      <w:r>
        <w:rPr>
          <w:rFonts w:ascii="Traditional Arabic" w:hAnsi="Traditional Arabic" w:cs="Traditional Arabic"/>
          <w:sz w:val="32"/>
          <w:szCs w:val="32"/>
          <w:rtl/>
          <w:lang w:bidi="ar-DZ"/>
        </w:rPr>
        <w:t xml:space="preserve"> في أوائل التسعينات</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وقدرت نسبة </w:t>
      </w:r>
      <w:r w:rsidRPr="009A09BC">
        <w:rPr>
          <w:rFonts w:ascii="Traditional Arabic" w:hAnsi="Traditional Arabic" w:cs="Traditional Arabic" w:hint="cs"/>
          <w:sz w:val="32"/>
          <w:szCs w:val="32"/>
          <w:rtl/>
          <w:lang w:bidi="ar-DZ"/>
        </w:rPr>
        <w:t>الاستثمارات</w:t>
      </w:r>
      <w:r w:rsidRPr="009A09BC">
        <w:rPr>
          <w:rFonts w:ascii="Traditional Arabic" w:hAnsi="Traditional Arabic" w:cs="Traditional Arabic"/>
          <w:sz w:val="32"/>
          <w:szCs w:val="32"/>
          <w:rtl/>
          <w:lang w:bidi="ar-DZ"/>
        </w:rPr>
        <w:t xml:space="preserve"> في الحقل العقاري </w:t>
      </w:r>
      <w:r w:rsidRPr="00511A9B">
        <w:rPr>
          <w:rFonts w:ascii="Traditional Arabic" w:hAnsi="Traditional Arabic" w:cs="Traditional Arabic"/>
          <w:sz w:val="24"/>
          <w:szCs w:val="24"/>
          <w:rtl/>
          <w:lang w:bidi="ar-DZ"/>
        </w:rPr>
        <w:t>50</w:t>
      </w:r>
      <m:oMath>
        <m:r>
          <m:rPr>
            <m:sty m:val="p"/>
          </m:rPr>
          <w:rPr>
            <w:rFonts w:ascii="Traditional Arabic" w:hAnsi="Traditional Arabic" w:cs="Traditional Arabic"/>
            <w:sz w:val="24"/>
            <w:szCs w:val="24"/>
            <w:rtl/>
            <w:lang w:bidi="ar-DZ"/>
          </w:rPr>
          <m:t>%</m:t>
        </m:r>
      </m:oMath>
      <w:r w:rsidRPr="00511A9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من مجموع الاستثمارات، بحوالي </w:t>
      </w:r>
      <w:r w:rsidRPr="00511A9B">
        <w:rPr>
          <w:rFonts w:ascii="Traditional Arabic" w:hAnsi="Traditional Arabic" w:cs="Traditional Arabic"/>
          <w:sz w:val="24"/>
          <w:szCs w:val="24"/>
          <w:rtl/>
          <w:lang w:bidi="ar-DZ"/>
        </w:rPr>
        <w:t>30</w:t>
      </w:r>
      <w:r w:rsidRPr="009A09BC">
        <w:rPr>
          <w:rFonts w:ascii="Traditional Arabic" w:hAnsi="Traditional Arabic" w:cs="Traditional Arabic"/>
          <w:sz w:val="32"/>
          <w:szCs w:val="32"/>
          <w:rtl/>
          <w:lang w:bidi="ar-DZ"/>
        </w:rPr>
        <w:t>-</w:t>
      </w:r>
      <w:r w:rsidRPr="00511A9B">
        <w:rPr>
          <w:rFonts w:ascii="Traditional Arabic" w:hAnsi="Traditional Arabic" w:cs="Traditional Arabic"/>
          <w:sz w:val="24"/>
          <w:szCs w:val="24"/>
          <w:rtl/>
          <w:lang w:bidi="ar-DZ"/>
        </w:rPr>
        <w:t>50</w:t>
      </w:r>
      <m:oMath>
        <m:r>
          <m:rPr>
            <m:sty m:val="p"/>
          </m:rPr>
          <w:rPr>
            <w:rFonts w:ascii="Traditional Arabic" w:hAnsi="Traditional Arabic" w:cs="Traditional Arabic"/>
            <w:sz w:val="24"/>
            <w:szCs w:val="24"/>
            <w:rtl/>
            <w:lang w:bidi="ar-DZ"/>
          </w:rPr>
          <m:t>%</m:t>
        </m:r>
      </m:oMath>
      <w:r w:rsidRPr="00511A9B">
        <w:rPr>
          <w:rFonts w:ascii="Traditional Arabic" w:hAnsi="Traditional Arabic" w:cs="Traditional Arabic" w:hint="cs"/>
          <w:sz w:val="24"/>
          <w:szCs w:val="24"/>
          <w:rtl/>
          <w:lang w:bidi="ar-DZ"/>
        </w:rPr>
        <w:t xml:space="preserve"> </w:t>
      </w:r>
      <w:r>
        <w:rPr>
          <w:rFonts w:ascii="Traditional Arabic" w:hAnsi="Traditional Arabic" w:cs="Traditional Arabic" w:hint="cs"/>
          <w:sz w:val="32"/>
          <w:szCs w:val="32"/>
          <w:rtl/>
          <w:lang w:bidi="ar-DZ"/>
        </w:rPr>
        <w:t xml:space="preserve">من </w:t>
      </w:r>
      <w:r w:rsidRPr="009A09BC">
        <w:rPr>
          <w:rFonts w:ascii="Traditional Arabic" w:hAnsi="Traditional Arabic" w:cs="Traditional Arabic"/>
          <w:sz w:val="32"/>
          <w:szCs w:val="32"/>
          <w:rtl/>
          <w:lang w:bidi="ar-DZ"/>
        </w:rPr>
        <w:t xml:space="preserve">إجمالي الناتج المحلي السنوي. فتحرك الرساميل الخاصة الضخمة في مجال التجارة العقارية كان مثيرا للقلق. ويميل تضخم قيمة الموجودات في القطاع </w:t>
      </w:r>
      <w:r w:rsidR="00854F6F">
        <w:rPr>
          <w:rFonts w:ascii="Traditional Arabic" w:hAnsi="Traditional Arabic" w:cs="Traditional Arabic"/>
          <w:sz w:val="32"/>
          <w:szCs w:val="32"/>
          <w:rtl/>
          <w:lang w:bidi="ar-DZ"/>
        </w:rPr>
        <w:t>العقاري إلى توليد عائدات مرتفعة</w:t>
      </w:r>
      <w:r w:rsidRPr="009A09BC">
        <w:rPr>
          <w:rFonts w:ascii="Traditional Arabic" w:hAnsi="Traditional Arabic" w:cs="Traditional Arabic"/>
          <w:sz w:val="32"/>
          <w:szCs w:val="32"/>
          <w:rtl/>
          <w:lang w:bidi="ar-DZ"/>
        </w:rPr>
        <w:t xml:space="preserve">، </w:t>
      </w:r>
      <w:r w:rsidR="00854F6F">
        <w:rPr>
          <w:rFonts w:ascii="Traditional Arabic" w:hAnsi="Traditional Arabic" w:cs="Traditional Arabic" w:hint="cs"/>
          <w:sz w:val="32"/>
          <w:szCs w:val="32"/>
          <w:rtl/>
          <w:lang w:bidi="ar-DZ"/>
        </w:rPr>
        <w:t xml:space="preserve">ولهذا </w:t>
      </w:r>
      <w:r w:rsidRPr="009A09BC">
        <w:rPr>
          <w:rFonts w:ascii="Traditional Arabic" w:hAnsi="Traditional Arabic" w:cs="Traditional Arabic"/>
          <w:sz w:val="32"/>
          <w:szCs w:val="32"/>
          <w:rtl/>
          <w:lang w:bidi="ar-DZ"/>
        </w:rPr>
        <w:t xml:space="preserve">حول عدد كبير من الصناعيين والموردين </w:t>
      </w:r>
      <w:r w:rsidRPr="009A09BC">
        <w:rPr>
          <w:rFonts w:ascii="Traditional Arabic" w:hAnsi="Traditional Arabic" w:cs="Traditional Arabic" w:hint="cs"/>
          <w:sz w:val="32"/>
          <w:szCs w:val="32"/>
          <w:rtl/>
          <w:lang w:bidi="ar-DZ"/>
        </w:rPr>
        <w:t>استثماراتهم</w:t>
      </w:r>
      <w:r w:rsidRPr="009A09BC">
        <w:rPr>
          <w:rFonts w:ascii="Traditional Arabic" w:hAnsi="Traditional Arabic" w:cs="Traditional Arabic"/>
          <w:sz w:val="32"/>
          <w:szCs w:val="32"/>
          <w:rtl/>
          <w:lang w:bidi="ar-DZ"/>
        </w:rPr>
        <w:t xml:space="preserve"> إلى التجارة العقارية للحصول على مكاسب سريعة.</w:t>
      </w:r>
      <w:r>
        <w:rPr>
          <w:rFonts w:ascii="Traditional Arabic" w:hAnsi="Traditional Arabic" w:cs="Traditional Arabic" w:hint="cs"/>
          <w:sz w:val="32"/>
          <w:szCs w:val="32"/>
          <w:rtl/>
          <w:lang w:bidi="ar-DZ"/>
        </w:rPr>
        <w:t xml:space="preserve">  </w:t>
      </w:r>
    </w:p>
    <w:p w:rsidR="000D09CD" w:rsidRPr="009A09BC" w:rsidRDefault="000D09CD" w:rsidP="007428FA">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بنهاية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11A9B">
        <w:rPr>
          <w:rFonts w:ascii="Traditional Arabic" w:hAnsi="Traditional Arabic" w:cs="Traditional Arabic"/>
          <w:sz w:val="24"/>
          <w:szCs w:val="24"/>
          <w:rtl/>
          <w:lang w:bidi="ar-DZ"/>
        </w:rPr>
        <w:t>1996</w:t>
      </w:r>
      <w:r>
        <w:rPr>
          <w:rFonts w:ascii="Traditional Arabic" w:hAnsi="Traditional Arabic" w:cs="Traditional Arabic"/>
          <w:sz w:val="32"/>
          <w:szCs w:val="32"/>
          <w:rtl/>
          <w:lang w:bidi="ar-DZ"/>
        </w:rPr>
        <w:t xml:space="preserve"> ومطلع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11A9B">
        <w:rPr>
          <w:rFonts w:ascii="Traditional Arabic" w:hAnsi="Traditional Arabic" w:cs="Traditional Arabic"/>
          <w:sz w:val="24"/>
          <w:szCs w:val="24"/>
          <w:rtl/>
          <w:lang w:bidi="ar-DZ"/>
        </w:rPr>
        <w:t>1997</w:t>
      </w:r>
      <w:r>
        <w:rPr>
          <w:rFonts w:ascii="Traditional Arabic" w:hAnsi="Traditional Arabic" w:cs="Traditional Arabic"/>
          <w:sz w:val="32"/>
          <w:szCs w:val="32"/>
          <w:rtl/>
          <w:lang w:bidi="ar-DZ"/>
        </w:rPr>
        <w:t xml:space="preserve">، تسبب هبوط </w:t>
      </w:r>
      <w:r w:rsidRPr="009A09BC">
        <w:rPr>
          <w:rFonts w:ascii="Traditional Arabic" w:hAnsi="Traditional Arabic" w:cs="Traditional Arabic"/>
          <w:sz w:val="32"/>
          <w:szCs w:val="32"/>
          <w:rtl/>
          <w:lang w:bidi="ar-DZ"/>
        </w:rPr>
        <w:t xml:space="preserve">أسعار العقارات التي استخدمت ككفالة للسلف بمشاكل لغالبية الشركات المالية. </w:t>
      </w:r>
      <w:r>
        <w:rPr>
          <w:rFonts w:ascii="Traditional Arabic" w:hAnsi="Traditional Arabic" w:cs="Traditional Arabic" w:hint="cs"/>
          <w:sz w:val="32"/>
          <w:szCs w:val="32"/>
          <w:rtl/>
          <w:lang w:bidi="ar-DZ"/>
        </w:rPr>
        <w:t>ف</w:t>
      </w:r>
      <w:r w:rsidRPr="009A09BC">
        <w:rPr>
          <w:rFonts w:ascii="Traditional Arabic" w:hAnsi="Traditional Arabic" w:cs="Traditional Arabic"/>
          <w:sz w:val="32"/>
          <w:szCs w:val="32"/>
          <w:rtl/>
          <w:lang w:bidi="ar-DZ"/>
        </w:rPr>
        <w:t xml:space="preserve">وفقا لبنك تايلندا، حوالي سبع شركات بلغت تسليفاتها </w:t>
      </w:r>
      <w:r w:rsidRPr="00511A9B">
        <w:rPr>
          <w:rFonts w:ascii="Traditional Arabic" w:hAnsi="Traditional Arabic" w:cs="Traditional Arabic"/>
          <w:sz w:val="24"/>
          <w:szCs w:val="24"/>
          <w:rtl/>
          <w:lang w:bidi="ar-DZ"/>
        </w:rPr>
        <w:t>6</w:t>
      </w:r>
      <w:r w:rsidRPr="009A09BC">
        <w:rPr>
          <w:rFonts w:ascii="Traditional Arabic" w:hAnsi="Traditional Arabic" w:cs="Traditional Arabic"/>
          <w:sz w:val="32"/>
          <w:szCs w:val="32"/>
          <w:rtl/>
          <w:lang w:bidi="ar-DZ"/>
        </w:rPr>
        <w:t xml:space="preserve"> مليارات دولار أصبحت غير قادرة على تنفيذ عقودها في نهاية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11A9B">
        <w:rPr>
          <w:rFonts w:ascii="Traditional Arabic" w:hAnsi="Traditional Arabic" w:cs="Traditional Arabic"/>
          <w:sz w:val="24"/>
          <w:szCs w:val="24"/>
          <w:rtl/>
          <w:lang w:bidi="ar-DZ"/>
        </w:rPr>
        <w:t>1996</w:t>
      </w:r>
      <w:r w:rsidRPr="009A09BC">
        <w:rPr>
          <w:rFonts w:ascii="Traditional Arabic" w:hAnsi="Traditional Arabic" w:cs="Traditional Arabic"/>
          <w:sz w:val="32"/>
          <w:szCs w:val="32"/>
          <w:rtl/>
          <w:lang w:bidi="ar-DZ"/>
        </w:rPr>
        <w:t xml:space="preserve">. وفي فيفري </w:t>
      </w:r>
      <w:r w:rsidRPr="00511A9B">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أصبحت شركة "سوبرا سونغ لاند" أول شركة تتخلف عن تسديد سندات دين قابلة للتحويل </w:t>
      </w:r>
      <w:r w:rsidR="001D46E9">
        <w:rPr>
          <w:rFonts w:ascii="Traditional Arabic" w:hAnsi="Traditional Arabic" w:cs="Traditional Arabic" w:hint="cs"/>
          <w:sz w:val="32"/>
          <w:szCs w:val="32"/>
          <w:rtl/>
          <w:lang w:bidi="ar-DZ"/>
        </w:rPr>
        <w:t>بالدولار</w:t>
      </w:r>
      <w:r w:rsidRPr="009A09BC">
        <w:rPr>
          <w:rFonts w:ascii="Traditional Arabic" w:hAnsi="Traditional Arabic" w:cs="Traditional Arabic"/>
          <w:sz w:val="32"/>
          <w:szCs w:val="32"/>
          <w:rtl/>
          <w:lang w:bidi="ar-DZ"/>
        </w:rPr>
        <w:t>. وتلا ذلك إنهيار أكبر شركة تمويل في تايلندا فاينانس وان</w:t>
      </w:r>
      <w:r>
        <w:rPr>
          <w:rFonts w:ascii="Traditional Arabic" w:hAnsi="Traditional Arabic" w:cs="Traditional Arabic" w:hint="cs"/>
          <w:sz w:val="32"/>
          <w:szCs w:val="32"/>
          <w:rtl/>
          <w:lang w:bidi="ar-DZ"/>
        </w:rPr>
        <w:t xml:space="preserve"> ''</w:t>
      </w:r>
      <w:r w:rsidRPr="00511A9B">
        <w:rPr>
          <w:rFonts w:ascii="Traditional Arabic" w:hAnsi="Traditional Arabic" w:cs="Traditional Arabic"/>
          <w:sz w:val="24"/>
          <w:szCs w:val="24"/>
          <w:lang w:bidi="ar-DZ"/>
        </w:rPr>
        <w:t>Finance One</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فعندما اتضح أن قرابة ثلثي شركات التمويل في تايلندا وعددها </w:t>
      </w:r>
      <w:r w:rsidRPr="00511A9B">
        <w:rPr>
          <w:rFonts w:ascii="Traditional Arabic" w:hAnsi="Traditional Arabic" w:cs="Traditional Arabic"/>
          <w:sz w:val="24"/>
          <w:szCs w:val="24"/>
          <w:rtl/>
          <w:lang w:bidi="ar-DZ"/>
        </w:rPr>
        <w:t>91</w:t>
      </w:r>
      <w:r w:rsidRPr="009A09BC">
        <w:rPr>
          <w:rFonts w:ascii="Traditional Arabic" w:hAnsi="Traditional Arabic" w:cs="Traditional Arabic"/>
          <w:sz w:val="32"/>
          <w:szCs w:val="32"/>
          <w:rtl/>
          <w:lang w:bidi="ar-DZ"/>
        </w:rPr>
        <w:t xml:space="preserve"> كانت في وضع مالي خطير، فقد المستثمرون المحليون ثقتهم، و</w:t>
      </w:r>
      <w:r>
        <w:rPr>
          <w:rFonts w:ascii="Traditional Arabic" w:hAnsi="Traditional Arabic" w:cs="Traditional Arabic"/>
          <w:sz w:val="32"/>
          <w:szCs w:val="32"/>
          <w:rtl/>
          <w:lang w:bidi="ar-DZ"/>
        </w:rPr>
        <w:t>ابتدأ هجوم المضاربة على الباهت</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وبدأ المستثمرون المحليون والأجانب بشراء الدولارات مستفيدين من سعر الصرف الثابت. كما سارعت الشركات التي أخذت قروض أجنبية بتغطية خطر صرف العملة بشراء دولارات بعملية آجلة. وباع البنك المركزي التايلندي أكثر من </w:t>
      </w:r>
      <w:r w:rsidRPr="00511A9B">
        <w:rPr>
          <w:rFonts w:ascii="Traditional Arabic" w:hAnsi="Traditional Arabic" w:cs="Traditional Arabic"/>
          <w:sz w:val="24"/>
          <w:szCs w:val="24"/>
          <w:rtl/>
          <w:lang w:bidi="ar-DZ"/>
        </w:rPr>
        <w:t>23</w:t>
      </w:r>
      <w:r w:rsidRPr="009A09BC">
        <w:rPr>
          <w:rFonts w:ascii="Traditional Arabic" w:hAnsi="Traditional Arabic" w:cs="Traditional Arabic"/>
          <w:sz w:val="32"/>
          <w:szCs w:val="32"/>
          <w:rtl/>
          <w:lang w:bidi="ar-DZ"/>
        </w:rPr>
        <w:t xml:space="preserve"> مليار دولار بعمليات آجلة </w:t>
      </w:r>
      <w:r>
        <w:rPr>
          <w:rFonts w:ascii="Traditional Arabic" w:hAnsi="Traditional Arabic" w:cs="Traditional Arabic" w:hint="cs"/>
          <w:sz w:val="32"/>
          <w:szCs w:val="32"/>
          <w:rtl/>
          <w:lang w:bidi="ar-DZ"/>
        </w:rPr>
        <w:t>في</w:t>
      </w:r>
      <w:r w:rsidRPr="009A09BC">
        <w:rPr>
          <w:rFonts w:ascii="Traditional Arabic" w:hAnsi="Traditional Arabic" w:cs="Traditional Arabic"/>
          <w:sz w:val="32"/>
          <w:szCs w:val="32"/>
          <w:rtl/>
          <w:lang w:bidi="ar-DZ"/>
        </w:rPr>
        <w:t xml:space="preserve"> محاولة يائسة لحماية الباهت. ورفع معدل الفائدة أيضا لثني الناس عن ا</w:t>
      </w:r>
      <w:r>
        <w:rPr>
          <w:rFonts w:ascii="Traditional Arabic" w:hAnsi="Traditional Arabic" w:cs="Traditional Arabic"/>
          <w:sz w:val="32"/>
          <w:szCs w:val="32"/>
          <w:rtl/>
          <w:lang w:bidi="ar-DZ"/>
        </w:rPr>
        <w:t>لتحويل من الباهت إلى عملات أخرى</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فخلقت هذه الخطوة مشاكل إضافية لشركات التمويل. وبدأ المستثمرون بإعادة النظر في استثماراتهم في تايلندا حيث كانوا متخوفين من عجز الحساب الجاري المتزايد والديون الأجنبية الضخمة قصيرة الأمد وانهيار القطاع المالي. فمع عمليات البيع الكثيفة في الأسواق المالية من قبل المستثمرين المؤسسين الأجانب، انخفضت أسعار الأسهم إلى مستويات متدنية قياسية بنسبة </w:t>
      </w:r>
      <w:r w:rsidRPr="00511A9B">
        <w:rPr>
          <w:rFonts w:ascii="Traditional Arabic" w:hAnsi="Traditional Arabic" w:cs="Traditional Arabic"/>
          <w:sz w:val="24"/>
          <w:szCs w:val="24"/>
          <w:rtl/>
          <w:lang w:bidi="ar-DZ"/>
        </w:rPr>
        <w:t>65</w:t>
      </w:r>
      <m:oMath>
        <m:r>
          <m:rPr>
            <m:sty m:val="p"/>
          </m:rPr>
          <w:rPr>
            <w:rFonts w:ascii="Traditional Arabic" w:hAnsi="Traditional Arabic" w:cs="Traditional Arabic"/>
            <w:sz w:val="24"/>
            <w:szCs w:val="24"/>
            <w:rtl/>
            <w:lang w:bidi="ar-DZ"/>
          </w:rPr>
          <m:t>%</m:t>
        </m:r>
      </m:oMath>
      <w:r w:rsidRPr="00511A9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ماي </w:t>
      </w:r>
      <w:r w:rsidRPr="00511A9B">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وسادت حالة الهلع في الأسواق المالية. كما توترت الظروف المالية العالمية مع ارتفاع مفاجئ لعائدات السندات اليابانية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الأمر الذي خفض استثمارات </w:t>
      </w:r>
      <w:r>
        <w:rPr>
          <w:rFonts w:ascii="Traditional Arabic" w:hAnsi="Traditional Arabic" w:cs="Traditional Arabic" w:hint="cs"/>
          <w:sz w:val="32"/>
          <w:szCs w:val="32"/>
          <w:rtl/>
          <w:lang w:bidi="ar-DZ"/>
        </w:rPr>
        <w:t>المحافظ</w:t>
      </w:r>
      <w:r w:rsidRPr="009A09BC">
        <w:rPr>
          <w:rFonts w:ascii="Traditional Arabic" w:hAnsi="Traditional Arabic" w:cs="Traditional Arabic"/>
          <w:sz w:val="32"/>
          <w:szCs w:val="32"/>
          <w:rtl/>
          <w:lang w:bidi="ar-DZ"/>
        </w:rPr>
        <w:t xml:space="preserve"> المالية القادمة من اليابان إلى </w:t>
      </w:r>
      <w:r w:rsidRPr="009A09BC">
        <w:rPr>
          <w:rFonts w:ascii="Traditional Arabic" w:hAnsi="Traditional Arabic" w:cs="Traditional Arabic"/>
          <w:sz w:val="32"/>
          <w:szCs w:val="32"/>
          <w:rtl/>
          <w:lang w:bidi="ar-DZ"/>
        </w:rPr>
        <w:lastRenderedPageBreak/>
        <w:t>تايلندا</w:t>
      </w:r>
      <w:r w:rsidRPr="009A09BC">
        <w:rPr>
          <w:rStyle w:val="Appelnotedebasdep"/>
          <w:rFonts w:ascii="Traditional Arabic" w:hAnsi="Traditional Arabic" w:cs="Traditional Arabic"/>
          <w:sz w:val="32"/>
          <w:szCs w:val="32"/>
          <w:rtl/>
          <w:lang w:bidi="ar-DZ"/>
        </w:rPr>
        <w:footnoteReference w:id="41"/>
      </w:r>
      <w:r w:rsidR="007428FA">
        <w:rPr>
          <w:rFonts w:ascii="Traditional Arabic" w:hAnsi="Traditional Arabic" w:cs="Traditional Arabic" w:hint="cs"/>
          <w:sz w:val="32"/>
          <w:szCs w:val="32"/>
          <w:rtl/>
          <w:lang w:bidi="ar-DZ"/>
        </w:rPr>
        <w:t xml:space="preserve">. </w:t>
      </w:r>
      <w:r w:rsidR="007428FA" w:rsidRPr="009A09BC">
        <w:rPr>
          <w:rFonts w:ascii="Traditional Arabic" w:hAnsi="Traditional Arabic" w:cs="Traditional Arabic"/>
          <w:sz w:val="32"/>
          <w:szCs w:val="32"/>
          <w:rtl/>
          <w:lang w:bidi="ar-DZ"/>
        </w:rPr>
        <w:t xml:space="preserve">مع </w:t>
      </w:r>
      <w:r w:rsidR="007428FA" w:rsidRPr="009A09BC">
        <w:rPr>
          <w:rFonts w:ascii="Traditional Arabic" w:hAnsi="Traditional Arabic" w:cs="Traditional Arabic" w:hint="cs"/>
          <w:sz w:val="32"/>
          <w:szCs w:val="32"/>
          <w:rtl/>
          <w:lang w:bidi="ar-DZ"/>
        </w:rPr>
        <w:t>استمرار</w:t>
      </w:r>
      <w:r w:rsidR="007428FA" w:rsidRPr="009A09BC">
        <w:rPr>
          <w:rFonts w:ascii="Traditional Arabic" w:hAnsi="Traditional Arabic" w:cs="Traditional Arabic"/>
          <w:sz w:val="32"/>
          <w:szCs w:val="32"/>
          <w:rtl/>
          <w:lang w:bidi="ar-DZ"/>
        </w:rPr>
        <w:t xml:space="preserve"> خروج الرساميل </w:t>
      </w:r>
      <w:r w:rsidRPr="009A09BC">
        <w:rPr>
          <w:rFonts w:ascii="Traditional Arabic" w:hAnsi="Traditional Arabic" w:cs="Traditional Arabic"/>
          <w:sz w:val="32"/>
          <w:szCs w:val="32"/>
          <w:rtl/>
          <w:lang w:bidi="ar-DZ"/>
        </w:rPr>
        <w:t xml:space="preserve">أصبحت السلطات النقدية التايلاندية أمام مأزق صعب، فمن جهة سياسة خفض سعر صرف الباهت من شأنه أن يزيد عبء الديون زيادة كبيرة، في حين أن محاولات تثبيته كانت تجبر السلطات على التدخل وإنفاق قدر كبير من </w:t>
      </w:r>
      <w:r w:rsidRPr="009A09BC">
        <w:rPr>
          <w:rFonts w:ascii="Traditional Arabic" w:hAnsi="Traditional Arabic" w:cs="Traditional Arabic" w:hint="cs"/>
          <w:sz w:val="32"/>
          <w:szCs w:val="32"/>
          <w:rtl/>
          <w:lang w:bidi="ar-DZ"/>
        </w:rPr>
        <w:t>الاحتياطات</w:t>
      </w:r>
      <w:r w:rsidRPr="009A09BC">
        <w:rPr>
          <w:rFonts w:ascii="Traditional Arabic" w:hAnsi="Traditional Arabic" w:cs="Traditional Arabic"/>
          <w:sz w:val="32"/>
          <w:szCs w:val="32"/>
          <w:rtl/>
          <w:lang w:bidi="ar-DZ"/>
        </w:rPr>
        <w:t xml:space="preserve"> بالعملات القابلة للتحويل، ومع بلوغ حجم الخسائر </w:t>
      </w:r>
      <w:r w:rsidRPr="009A09BC">
        <w:rPr>
          <w:rFonts w:ascii="Traditional Arabic" w:hAnsi="Traditional Arabic" w:cs="Traditional Arabic" w:hint="cs"/>
          <w:sz w:val="32"/>
          <w:szCs w:val="32"/>
          <w:rtl/>
          <w:lang w:bidi="ar-DZ"/>
        </w:rPr>
        <w:t>بالاحتياطات</w:t>
      </w:r>
      <w:r w:rsidRPr="009A09BC">
        <w:rPr>
          <w:rFonts w:ascii="Traditional Arabic" w:hAnsi="Traditional Arabic" w:cs="Traditional Arabic"/>
          <w:sz w:val="32"/>
          <w:szCs w:val="32"/>
          <w:rtl/>
          <w:lang w:bidi="ar-DZ"/>
        </w:rPr>
        <w:t xml:space="preserve"> مستوى محرج، اضطرت السلطات التايلندية إلى إيقاف تدخلها في سوق الصرف</w:t>
      </w:r>
      <w:r w:rsidRPr="009A09BC">
        <w:rPr>
          <w:rStyle w:val="Appelnotedebasdep"/>
          <w:rFonts w:ascii="Traditional Arabic" w:hAnsi="Traditional Arabic" w:cs="Traditional Arabic"/>
          <w:sz w:val="32"/>
          <w:szCs w:val="32"/>
          <w:rtl/>
          <w:lang w:bidi="ar-DZ"/>
        </w:rPr>
        <w:t xml:space="preserve"> </w:t>
      </w:r>
      <w:r w:rsidRPr="009A09BC">
        <w:rPr>
          <w:rStyle w:val="Appelnotedebasdep"/>
          <w:rFonts w:ascii="Traditional Arabic" w:hAnsi="Traditional Arabic" w:cs="Traditional Arabic"/>
          <w:sz w:val="32"/>
          <w:szCs w:val="32"/>
          <w:rtl/>
          <w:lang w:bidi="ar-DZ"/>
        </w:rPr>
        <w:footnoteReference w:id="42"/>
      </w:r>
      <w:r w:rsidRPr="009A09BC">
        <w:rPr>
          <w:rFonts w:ascii="Traditional Arabic" w:hAnsi="Traditional Arabic" w:cs="Traditional Arabic"/>
          <w:sz w:val="32"/>
          <w:szCs w:val="32"/>
          <w:rtl/>
          <w:lang w:bidi="ar-DZ"/>
        </w:rPr>
        <w:t xml:space="preserve">، وتخلت عن نظام تثبيت صرف العملة وسمحت بتعويم الباهت في </w:t>
      </w:r>
      <w:r w:rsidRPr="00511A9B">
        <w:rPr>
          <w:rFonts w:ascii="Traditional Arabic" w:hAnsi="Traditional Arabic" w:cs="Traditional Arabic"/>
          <w:sz w:val="24"/>
          <w:szCs w:val="24"/>
          <w:rtl/>
          <w:lang w:bidi="ar-DZ"/>
        </w:rPr>
        <w:t>2</w:t>
      </w:r>
      <w:r w:rsidRPr="009A09BC">
        <w:rPr>
          <w:rFonts w:ascii="Traditional Arabic" w:hAnsi="Traditional Arabic" w:cs="Traditional Arabic"/>
          <w:sz w:val="32"/>
          <w:szCs w:val="32"/>
          <w:rtl/>
          <w:lang w:bidi="ar-DZ"/>
        </w:rPr>
        <w:t xml:space="preserve"> جويلية </w:t>
      </w:r>
      <w:r w:rsidRPr="00511A9B">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مما أدى إلى انخفاض فوري</w:t>
      </w:r>
      <w:r w:rsidR="001D5695">
        <w:rPr>
          <w:rFonts w:ascii="Traditional Arabic" w:hAnsi="Traditional Arabic" w:cs="Traditional Arabic" w:hint="cs"/>
          <w:sz w:val="32"/>
          <w:szCs w:val="32"/>
          <w:rtl/>
          <w:lang w:bidi="ar-DZ"/>
        </w:rPr>
        <w:t xml:space="preserve"> للباهت</w:t>
      </w:r>
      <w:r w:rsidRPr="009A09BC">
        <w:rPr>
          <w:rFonts w:ascii="Traditional Arabic" w:hAnsi="Traditional Arabic" w:cs="Traditional Arabic"/>
          <w:sz w:val="32"/>
          <w:szCs w:val="32"/>
          <w:rtl/>
          <w:lang w:bidi="ar-DZ"/>
        </w:rPr>
        <w:t xml:space="preserve"> بنسبة </w:t>
      </w:r>
      <w:r w:rsidRPr="00511A9B">
        <w:rPr>
          <w:rFonts w:ascii="Traditional Arabic" w:hAnsi="Traditional Arabic" w:cs="Traditional Arabic"/>
          <w:sz w:val="24"/>
          <w:szCs w:val="24"/>
          <w:rtl/>
          <w:lang w:bidi="ar-DZ"/>
        </w:rPr>
        <w:t>20</w:t>
      </w:r>
      <m:oMath>
        <m:r>
          <m:rPr>
            <m:sty m:val="p"/>
          </m:rPr>
          <w:rPr>
            <w:rFonts w:ascii="Traditional Arabic" w:hAnsi="Traditional Arabic" w:cs="Traditional Arabic"/>
            <w:sz w:val="24"/>
            <w:szCs w:val="24"/>
            <w:rtl/>
            <w:lang w:bidi="ar-DZ"/>
          </w:rPr>
          <m:t>%</m:t>
        </m:r>
      </m:oMath>
      <w:r w:rsidRPr="00511A9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مقابل الدولار</w:t>
      </w:r>
      <w:r w:rsidRPr="009A09BC">
        <w:rPr>
          <w:rStyle w:val="Appelnotedebasdep"/>
          <w:rFonts w:ascii="Traditional Arabic" w:hAnsi="Traditional Arabic" w:cs="Traditional Arabic"/>
          <w:sz w:val="32"/>
          <w:szCs w:val="32"/>
          <w:rtl/>
          <w:lang w:bidi="ar-DZ"/>
        </w:rPr>
        <w:footnoteReference w:id="43"/>
      </w:r>
      <w:r w:rsidRPr="009A09BC">
        <w:rPr>
          <w:rFonts w:ascii="Traditional Arabic" w:hAnsi="Traditional Arabic" w:cs="Traditional Arabic"/>
          <w:sz w:val="32"/>
          <w:szCs w:val="32"/>
          <w:rtl/>
          <w:lang w:bidi="ar-DZ"/>
        </w:rPr>
        <w:t xml:space="preserve">. فمن الفترة ما بين </w:t>
      </w:r>
      <w:r>
        <w:rPr>
          <w:rFonts w:ascii="Traditional Arabic" w:hAnsi="Traditional Arabic" w:cs="Traditional Arabic" w:hint="cs"/>
          <w:sz w:val="32"/>
          <w:szCs w:val="32"/>
          <w:rtl/>
          <w:lang w:bidi="ar-DZ"/>
        </w:rPr>
        <w:t>جويلية</w:t>
      </w:r>
      <w:r w:rsidRPr="009A09BC">
        <w:rPr>
          <w:rFonts w:ascii="Traditional Arabic" w:hAnsi="Traditional Arabic" w:cs="Traditional Arabic"/>
          <w:sz w:val="32"/>
          <w:szCs w:val="32"/>
          <w:rtl/>
          <w:lang w:bidi="ar-DZ"/>
        </w:rPr>
        <w:t xml:space="preserve"> </w:t>
      </w:r>
      <w:r w:rsidRPr="00511A9B">
        <w:rPr>
          <w:rFonts w:ascii="Traditional Arabic" w:hAnsi="Traditional Arabic" w:cs="Traditional Arabic"/>
          <w:sz w:val="24"/>
          <w:szCs w:val="24"/>
          <w:rtl/>
          <w:lang w:bidi="ar-DZ"/>
        </w:rPr>
        <w:t>1997</w:t>
      </w:r>
      <w:r w:rsidR="00757D67">
        <w:rPr>
          <w:rFonts w:ascii="Traditional Arabic" w:hAnsi="Traditional Arabic" w:cs="Traditional Arabic"/>
          <w:sz w:val="32"/>
          <w:szCs w:val="32"/>
          <w:rtl/>
          <w:lang w:bidi="ar-DZ"/>
        </w:rPr>
        <w:t xml:space="preserve"> و</w:t>
      </w:r>
      <w:r>
        <w:rPr>
          <w:rFonts w:ascii="Traditional Arabic" w:hAnsi="Traditional Arabic" w:cs="Traditional Arabic" w:hint="cs"/>
          <w:sz w:val="32"/>
          <w:szCs w:val="32"/>
          <w:rtl/>
          <w:lang w:bidi="ar-DZ"/>
        </w:rPr>
        <w:t>جانفي</w:t>
      </w:r>
      <w:r w:rsidRPr="009A09BC">
        <w:rPr>
          <w:rFonts w:ascii="Traditional Arabic" w:hAnsi="Traditional Arabic" w:cs="Traditional Arabic"/>
          <w:sz w:val="32"/>
          <w:szCs w:val="32"/>
          <w:rtl/>
          <w:lang w:bidi="ar-DZ"/>
        </w:rPr>
        <w:t xml:space="preserve"> </w:t>
      </w:r>
      <w:r w:rsidRPr="00511A9B">
        <w:rPr>
          <w:rFonts w:ascii="Traditional Arabic" w:hAnsi="Traditional Arabic" w:cs="Traditional Arabic"/>
          <w:sz w:val="24"/>
          <w:szCs w:val="24"/>
          <w:rtl/>
          <w:lang w:bidi="ar-DZ"/>
        </w:rPr>
        <w:t>1998</w:t>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انخفض</w:t>
      </w:r>
      <w:r w:rsidRPr="009A09BC">
        <w:rPr>
          <w:rFonts w:ascii="Traditional Arabic" w:hAnsi="Traditional Arabic" w:cs="Traditional Arabic"/>
          <w:sz w:val="32"/>
          <w:szCs w:val="32"/>
          <w:rtl/>
          <w:lang w:bidi="ar-DZ"/>
        </w:rPr>
        <w:t xml:space="preserve"> الباهت بنسبة </w:t>
      </w:r>
      <w:r w:rsidRPr="00511A9B">
        <w:rPr>
          <w:rFonts w:ascii="Traditional Arabic" w:hAnsi="Traditional Arabic" w:cs="Traditional Arabic"/>
          <w:sz w:val="24"/>
          <w:szCs w:val="24"/>
          <w:rtl/>
          <w:lang w:bidi="ar-DZ"/>
        </w:rPr>
        <w:t>54.6</w:t>
      </w:r>
      <m:oMath>
        <m:r>
          <m:rPr>
            <m:sty m:val="p"/>
          </m:rPr>
          <w:rPr>
            <w:rFonts w:ascii="Traditional Arabic" w:hAnsi="Traditional Arabic" w:cs="Traditional Arabic"/>
            <w:sz w:val="24"/>
            <w:szCs w:val="24"/>
            <w:rtl/>
            <w:lang w:bidi="ar-DZ"/>
          </w:rPr>
          <m:t>%</m:t>
        </m:r>
      </m:oMath>
      <w:r w:rsidRPr="00511A9B">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إزاء الدولار الأمريكي</w:t>
      </w:r>
      <w:r w:rsidRPr="009A09BC">
        <w:rPr>
          <w:rStyle w:val="Appelnotedebasdep"/>
          <w:rFonts w:ascii="Traditional Arabic" w:hAnsi="Traditional Arabic" w:cs="Traditional Arabic"/>
          <w:sz w:val="32"/>
          <w:szCs w:val="32"/>
          <w:rtl/>
          <w:lang w:bidi="ar-DZ"/>
        </w:rPr>
        <w:footnoteReference w:id="44"/>
      </w:r>
      <w:r>
        <w:rPr>
          <w:rFonts w:ascii="Traditional Arabic" w:hAnsi="Traditional Arabic" w:cs="Traditional Arabic"/>
          <w:sz w:val="32"/>
          <w:szCs w:val="32"/>
          <w:rtl/>
          <w:lang w:bidi="ar-DZ"/>
        </w:rPr>
        <w:t>.</w:t>
      </w:r>
      <w:r w:rsidRPr="009A09BC">
        <w:rPr>
          <w:rFonts w:ascii="Traditional Arabic" w:hAnsi="Traditional Arabic" w:cs="Traditional Arabic"/>
          <w:sz w:val="32"/>
          <w:szCs w:val="32"/>
          <w:rtl/>
          <w:lang w:bidi="ar-DZ"/>
        </w:rPr>
        <w:t xml:space="preserve"> فحدوث الأزمة أدى إلى انخفاض قيم أصول البنوك وشركات الأموال بشكل سريع. فزيادة معدلات الفائدة والتي تم تصميمها بهدف الدفاع عن الباهت زادت من معدلات الإفلاس بين شركات الأموال وشركات العقارات والممتلكات الخاصة</w:t>
      </w:r>
      <w:r w:rsidR="00757D67">
        <w:rPr>
          <w:rFonts w:ascii="Traditional Arabic" w:hAnsi="Traditional Arabic" w:cs="Traditional Arabic"/>
          <w:sz w:val="32"/>
          <w:szCs w:val="32"/>
          <w:rtl/>
          <w:lang w:bidi="ar-DZ"/>
        </w:rPr>
        <w:t>، كما أنها زادت من سوء حال</w:t>
      </w:r>
      <w:r w:rsidR="00757D67">
        <w:rPr>
          <w:rFonts w:ascii="Traditional Arabic" w:hAnsi="Traditional Arabic" w:cs="Traditional Arabic" w:hint="cs"/>
          <w:sz w:val="32"/>
          <w:szCs w:val="32"/>
          <w:rtl/>
          <w:lang w:bidi="ar-DZ"/>
        </w:rPr>
        <w:t>ة</w:t>
      </w:r>
      <w:r w:rsidR="00757D67" w:rsidRPr="00757D67">
        <w:rPr>
          <w:rFonts w:ascii="Traditional Arabic" w:hAnsi="Traditional Arabic" w:cs="Traditional Arabic"/>
          <w:sz w:val="32"/>
          <w:szCs w:val="32"/>
          <w:rtl/>
          <w:lang w:bidi="ar-DZ"/>
        </w:rPr>
        <w:t xml:space="preserve"> </w:t>
      </w:r>
      <w:r w:rsidR="00757D67" w:rsidRPr="009A09BC">
        <w:rPr>
          <w:rFonts w:ascii="Traditional Arabic" w:hAnsi="Traditional Arabic" w:cs="Traditional Arabic"/>
          <w:sz w:val="32"/>
          <w:szCs w:val="32"/>
          <w:rtl/>
          <w:lang w:bidi="ar-DZ"/>
        </w:rPr>
        <w:t>البنوك</w:t>
      </w:r>
      <w:r w:rsidRPr="009A09BC">
        <w:rPr>
          <w:rStyle w:val="Appelnotedebasdep"/>
          <w:rFonts w:ascii="Traditional Arabic" w:hAnsi="Traditional Arabic" w:cs="Traditional Arabic"/>
          <w:sz w:val="32"/>
          <w:szCs w:val="32"/>
          <w:rtl/>
          <w:lang w:bidi="ar-DZ"/>
        </w:rPr>
        <w:footnoteReference w:id="45"/>
      </w:r>
      <w:r w:rsidRPr="009A09BC">
        <w:rPr>
          <w:rFonts w:ascii="Traditional Arabic" w:hAnsi="Traditional Arabic" w:cs="Traditional Arabic"/>
          <w:sz w:val="32"/>
          <w:szCs w:val="32"/>
          <w:rtl/>
          <w:lang w:bidi="ar-DZ"/>
        </w:rPr>
        <w:t xml:space="preserve">. </w:t>
      </w:r>
      <w:r w:rsidR="00757D67">
        <w:rPr>
          <w:rFonts w:ascii="Traditional Arabic" w:hAnsi="Traditional Arabic" w:cs="Traditional Arabic" w:hint="cs"/>
          <w:sz w:val="32"/>
          <w:szCs w:val="32"/>
          <w:rtl/>
          <w:lang w:bidi="ar-DZ"/>
        </w:rPr>
        <w:t xml:space="preserve">  </w:t>
      </w:r>
    </w:p>
    <w:p w:rsidR="000D09CD" w:rsidRPr="009A09BC" w:rsidRDefault="000D09CD" w:rsidP="000D09CD">
      <w:pPr>
        <w:bidi/>
        <w:spacing w:after="0"/>
        <w:jc w:val="both"/>
        <w:rPr>
          <w:rFonts w:ascii="Traditional Arabic" w:hAnsi="Traditional Arabic" w:cs="Traditional Arabic"/>
          <w:b/>
          <w:bCs/>
          <w:sz w:val="32"/>
          <w:szCs w:val="32"/>
          <w:rtl/>
          <w:lang w:bidi="ar-DZ"/>
        </w:rPr>
      </w:pPr>
      <w:r w:rsidRPr="00970962">
        <w:rPr>
          <w:rFonts w:ascii="Traditional Arabic" w:hAnsi="Traditional Arabic" w:cs="Traditional Arabic"/>
          <w:b/>
          <w:bCs/>
          <w:sz w:val="24"/>
          <w:szCs w:val="24"/>
          <w:lang w:bidi="ar-DZ"/>
        </w:rPr>
        <w:t>4</w:t>
      </w:r>
      <w:r w:rsidRPr="009A09BC">
        <w:rPr>
          <w:rFonts w:ascii="Traditional Arabic" w:hAnsi="Traditional Arabic" w:cs="Traditional Arabic"/>
          <w:b/>
          <w:bCs/>
          <w:sz w:val="32"/>
          <w:szCs w:val="32"/>
          <w:rtl/>
          <w:lang w:bidi="ar-DZ"/>
        </w:rPr>
        <w:t>- آثار العدوى على كوريا الجنوبية، إندونيسيا، ماليزيا والفيليبين:</w:t>
      </w:r>
    </w:p>
    <w:p w:rsidR="000D09CD" w:rsidRPr="009A09BC" w:rsidRDefault="000D09CD" w:rsidP="00C40164">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lang w:bidi="ar-DZ"/>
        </w:rPr>
        <w:t xml:space="preserve"> </w:t>
      </w:r>
      <w:r w:rsidRPr="009A09BC">
        <w:rPr>
          <w:rFonts w:ascii="Traditional Arabic" w:hAnsi="Traditional Arabic" w:cs="Traditional Arabic"/>
          <w:sz w:val="32"/>
          <w:szCs w:val="32"/>
          <w:rtl/>
          <w:lang w:bidi="ar-DZ"/>
        </w:rPr>
        <w:t xml:space="preserve"> شهدت الأسواق المالية لدول شرق آسيا انهيارا كبيرا منذ يوم </w:t>
      </w:r>
      <w:r w:rsidRPr="009A09BC">
        <w:rPr>
          <w:rFonts w:ascii="Traditional Arabic" w:hAnsi="Traditional Arabic" w:cs="Traditional Arabic" w:hint="cs"/>
          <w:sz w:val="32"/>
          <w:szCs w:val="32"/>
          <w:rtl/>
          <w:lang w:bidi="ar-DZ"/>
        </w:rPr>
        <w:t>الاثنين</w:t>
      </w:r>
      <w:r w:rsidRPr="009A09BC">
        <w:rPr>
          <w:rFonts w:ascii="Traditional Arabic" w:hAnsi="Traditional Arabic" w:cs="Traditional Arabic"/>
          <w:sz w:val="32"/>
          <w:szCs w:val="32"/>
          <w:rtl/>
          <w:lang w:bidi="ar-DZ"/>
        </w:rPr>
        <w:t xml:space="preserve"> الموافق</w:t>
      </w:r>
      <w:r>
        <w:rPr>
          <w:rFonts w:ascii="Traditional Arabic" w:hAnsi="Traditional Arabic" w:cs="Traditional Arabic" w:hint="cs"/>
          <w:sz w:val="32"/>
          <w:szCs w:val="32"/>
          <w:rtl/>
          <w:lang w:bidi="ar-DZ"/>
        </w:rPr>
        <w:t xml:space="preserve"> لـ</w:t>
      </w:r>
      <w:r>
        <w:rPr>
          <w:rFonts w:ascii="Traditional Arabic" w:hAnsi="Traditional Arabic" w:cs="Traditional Arabic"/>
          <w:sz w:val="32"/>
          <w:szCs w:val="32"/>
          <w:rtl/>
          <w:lang w:bidi="ar-DZ"/>
        </w:rPr>
        <w:t xml:space="preserve"> </w:t>
      </w:r>
      <w:r w:rsidRPr="00C16C9E">
        <w:rPr>
          <w:rFonts w:ascii="Traditional Arabic" w:hAnsi="Traditional Arabic" w:cs="Traditional Arabic"/>
          <w:sz w:val="24"/>
          <w:szCs w:val="24"/>
          <w:rtl/>
          <w:lang w:bidi="ar-DZ"/>
        </w:rPr>
        <w:t>27/10/1997</w:t>
      </w:r>
      <w:r w:rsidRPr="009A09BC">
        <w:rPr>
          <w:rFonts w:ascii="Traditional Arabic" w:hAnsi="Traditional Arabic" w:cs="Traditional Arabic"/>
          <w:sz w:val="32"/>
          <w:szCs w:val="32"/>
          <w:rtl/>
          <w:lang w:bidi="ar-DZ"/>
        </w:rPr>
        <w:t xml:space="preserve">، حيث ابتدأت الأزمة من تايلندا ثم انتشرت إلى </w:t>
      </w:r>
      <w:r>
        <w:rPr>
          <w:rFonts w:ascii="Traditional Arabic" w:hAnsi="Traditional Arabic" w:cs="Traditional Arabic"/>
          <w:sz w:val="32"/>
          <w:szCs w:val="32"/>
          <w:rtl/>
          <w:lang w:bidi="ar-DZ"/>
        </w:rPr>
        <w:t>بقية دول المنطقة</w:t>
      </w:r>
      <w:r w:rsidRPr="009A09BC">
        <w:rPr>
          <w:rFonts w:ascii="Traditional Arabic" w:hAnsi="Traditional Arabic" w:cs="Traditional Arabic"/>
          <w:sz w:val="32"/>
          <w:szCs w:val="32"/>
          <w:rtl/>
          <w:lang w:bidi="ar-DZ"/>
        </w:rPr>
        <w:t xml:space="preserve"> حينما سجلت أسعار الأس</w:t>
      </w:r>
      <w:r>
        <w:rPr>
          <w:rFonts w:ascii="Traditional Arabic" w:hAnsi="Traditional Arabic" w:cs="Traditional Arabic"/>
          <w:sz w:val="32"/>
          <w:szCs w:val="32"/>
          <w:rtl/>
          <w:lang w:bidi="ar-DZ"/>
        </w:rPr>
        <w:t>هم فيها معدلات منخفضة بشكل حاد</w:t>
      </w:r>
      <w:r w:rsidRPr="009A09BC">
        <w:rPr>
          <w:rStyle w:val="Appelnotedebasdep"/>
          <w:rFonts w:ascii="Traditional Arabic" w:hAnsi="Traditional Arabic" w:cs="Traditional Arabic"/>
          <w:sz w:val="32"/>
          <w:szCs w:val="32"/>
          <w:rtl/>
          <w:lang w:bidi="ar-DZ"/>
        </w:rPr>
        <w:footnoteReference w:id="46"/>
      </w:r>
      <w:r w:rsidR="0037044D">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قدر</w:t>
      </w:r>
      <w:r w:rsidR="0037044D">
        <w:rPr>
          <w:rFonts w:ascii="Traditional Arabic" w:hAnsi="Traditional Arabic" w:cs="Traditional Arabic" w:hint="cs"/>
          <w:sz w:val="32"/>
          <w:szCs w:val="32"/>
          <w:rtl/>
          <w:lang w:bidi="ar-DZ"/>
        </w:rPr>
        <w:t>ت</w:t>
      </w:r>
      <w:r w:rsidRPr="009A09BC">
        <w:rPr>
          <w:rFonts w:ascii="Traditional Arabic" w:hAnsi="Traditional Arabic" w:cs="Traditional Arabic"/>
          <w:sz w:val="32"/>
          <w:szCs w:val="32"/>
          <w:rtl/>
          <w:lang w:bidi="ar-DZ"/>
        </w:rPr>
        <w:t xml:space="preserve">  قيم</w:t>
      </w:r>
      <w:r w:rsidR="0037044D">
        <w:rPr>
          <w:rFonts w:ascii="Traditional Arabic" w:hAnsi="Traditional Arabic" w:cs="Traditional Arabic" w:hint="cs"/>
          <w:sz w:val="32"/>
          <w:szCs w:val="32"/>
          <w:rtl/>
          <w:lang w:bidi="ar-DZ"/>
        </w:rPr>
        <w:t>تها</w:t>
      </w:r>
      <w:r w:rsidRPr="009A09BC">
        <w:rPr>
          <w:rFonts w:ascii="Traditional Arabic" w:hAnsi="Traditional Arabic" w:cs="Traditional Arabic"/>
          <w:sz w:val="32"/>
          <w:szCs w:val="32"/>
          <w:rtl/>
          <w:lang w:bidi="ar-DZ"/>
        </w:rPr>
        <w:t xml:space="preserve"> في أسواق هونغ كونغ، كوريا</w:t>
      </w:r>
      <w:r w:rsidR="00025866">
        <w:rPr>
          <w:rFonts w:ascii="Traditional Arabic" w:hAnsi="Traditional Arabic" w:cs="Traditional Arabic" w:hint="cs"/>
          <w:sz w:val="32"/>
          <w:szCs w:val="32"/>
          <w:rtl/>
          <w:lang w:bidi="ar-DZ"/>
        </w:rPr>
        <w:t xml:space="preserve"> الجنوبية</w:t>
      </w:r>
      <w:r w:rsidRPr="009A09BC">
        <w:rPr>
          <w:rFonts w:ascii="Traditional Arabic" w:hAnsi="Traditional Arabic" w:cs="Traditional Arabic"/>
          <w:sz w:val="32"/>
          <w:szCs w:val="32"/>
          <w:rtl/>
          <w:lang w:bidi="ar-DZ"/>
        </w:rPr>
        <w:t xml:space="preserve">، إندونيسيا وتايلندا </w:t>
      </w:r>
      <w:r w:rsidRPr="00C16C9E">
        <w:rPr>
          <w:rFonts w:ascii="Traditional Arabic" w:hAnsi="Traditional Arabic" w:cs="Traditional Arabic"/>
          <w:sz w:val="24"/>
          <w:szCs w:val="24"/>
          <w:rtl/>
          <w:lang w:bidi="ar-DZ"/>
        </w:rPr>
        <w:t>75</w:t>
      </w:r>
      <w:r w:rsidRPr="009A09BC">
        <w:rPr>
          <w:rFonts w:ascii="Traditional Arabic" w:hAnsi="Traditional Arabic" w:cs="Traditional Arabic"/>
          <w:sz w:val="32"/>
          <w:szCs w:val="32"/>
          <w:rtl/>
          <w:lang w:bidi="ar-DZ"/>
        </w:rPr>
        <w:t xml:space="preserve">، </w:t>
      </w:r>
      <w:r w:rsidRPr="00C16C9E">
        <w:rPr>
          <w:rFonts w:ascii="Traditional Arabic" w:hAnsi="Traditional Arabic" w:cs="Traditional Arabic"/>
          <w:sz w:val="24"/>
          <w:szCs w:val="24"/>
          <w:rtl/>
          <w:lang w:bidi="ar-DZ"/>
        </w:rPr>
        <w:t>60</w:t>
      </w:r>
      <w:r w:rsidRPr="009A09BC">
        <w:rPr>
          <w:rFonts w:ascii="Traditional Arabic" w:hAnsi="Traditional Arabic" w:cs="Traditional Arabic"/>
          <w:sz w:val="32"/>
          <w:szCs w:val="32"/>
          <w:rtl/>
          <w:lang w:bidi="ar-DZ"/>
        </w:rPr>
        <w:t xml:space="preserve">، </w:t>
      </w:r>
      <w:r w:rsidRPr="00C16C9E">
        <w:rPr>
          <w:rFonts w:ascii="Traditional Arabic" w:hAnsi="Traditional Arabic" w:cs="Traditional Arabic"/>
          <w:sz w:val="24"/>
          <w:szCs w:val="24"/>
          <w:rtl/>
          <w:lang w:bidi="ar-DZ"/>
        </w:rPr>
        <w:t>45</w:t>
      </w:r>
      <w:r w:rsidRPr="009A09BC">
        <w:rPr>
          <w:rFonts w:ascii="Traditional Arabic" w:hAnsi="Traditional Arabic" w:cs="Traditional Arabic"/>
          <w:sz w:val="32"/>
          <w:szCs w:val="32"/>
          <w:rtl/>
          <w:lang w:bidi="ar-DZ"/>
        </w:rPr>
        <w:t xml:space="preserve">، </w:t>
      </w:r>
      <w:r w:rsidRPr="00C16C9E">
        <w:rPr>
          <w:rFonts w:ascii="Traditional Arabic" w:hAnsi="Traditional Arabic" w:cs="Traditional Arabic"/>
          <w:sz w:val="24"/>
          <w:szCs w:val="24"/>
          <w:rtl/>
          <w:lang w:bidi="ar-DZ"/>
        </w:rPr>
        <w:t>21</w:t>
      </w:r>
      <w:r w:rsidRPr="009A09BC">
        <w:rPr>
          <w:rFonts w:ascii="Traditional Arabic" w:hAnsi="Traditional Arabic" w:cs="Traditional Arabic"/>
          <w:sz w:val="32"/>
          <w:szCs w:val="32"/>
          <w:rtl/>
          <w:lang w:bidi="ar-DZ"/>
        </w:rPr>
        <w:t xml:space="preserve"> مليار دولار على التوالي </w:t>
      </w:r>
      <w:r>
        <w:rPr>
          <w:rFonts w:ascii="Traditional Arabic" w:hAnsi="Traditional Arabic" w:cs="Traditional Arabic" w:hint="cs"/>
          <w:sz w:val="32"/>
          <w:szCs w:val="32"/>
          <w:rtl/>
          <w:lang w:bidi="ar-DZ"/>
        </w:rPr>
        <w:t xml:space="preserve">ما </w:t>
      </w:r>
      <w:r w:rsidRPr="009A09BC">
        <w:rPr>
          <w:rFonts w:ascii="Traditional Arabic" w:hAnsi="Traditional Arabic" w:cs="Traditional Arabic"/>
          <w:sz w:val="32"/>
          <w:szCs w:val="32"/>
          <w:rtl/>
          <w:lang w:bidi="ar-DZ"/>
        </w:rPr>
        <w:t xml:space="preserve">بين </w:t>
      </w:r>
      <w:r w:rsidRPr="00C16C9E">
        <w:rPr>
          <w:rFonts w:ascii="Traditional Arabic" w:hAnsi="Traditional Arabic" w:cs="Traditional Arabic"/>
          <w:sz w:val="24"/>
          <w:szCs w:val="24"/>
          <w:rtl/>
          <w:lang w:bidi="ar-DZ"/>
        </w:rPr>
        <w:t>30</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جوان</w:t>
      </w:r>
      <w:r w:rsidRPr="009A09BC">
        <w:rPr>
          <w:rFonts w:ascii="Traditional Arabic" w:hAnsi="Traditional Arabic" w:cs="Traditional Arabic"/>
          <w:sz w:val="32"/>
          <w:szCs w:val="32"/>
          <w:rtl/>
          <w:lang w:bidi="ar-DZ"/>
        </w:rPr>
        <w:t xml:space="preserve"> و</w:t>
      </w:r>
      <w:r w:rsidRPr="00C16C9E">
        <w:rPr>
          <w:rFonts w:ascii="Traditional Arabic" w:hAnsi="Traditional Arabic" w:cs="Traditional Arabic"/>
          <w:sz w:val="24"/>
          <w:szCs w:val="24"/>
          <w:rtl/>
          <w:lang w:bidi="ar-DZ"/>
        </w:rPr>
        <w:t>31</w:t>
      </w:r>
      <w:r w:rsidRPr="009A09BC">
        <w:rPr>
          <w:rFonts w:ascii="Traditional Arabic" w:hAnsi="Traditional Arabic" w:cs="Traditional Arabic"/>
          <w:sz w:val="32"/>
          <w:szCs w:val="32"/>
          <w:rtl/>
          <w:lang w:bidi="ar-DZ"/>
        </w:rPr>
        <w:t xml:space="preserve"> ديسمبر </w:t>
      </w:r>
      <w:r>
        <w:rPr>
          <w:rFonts w:ascii="Traditional Arabic" w:hAnsi="Traditional Arabic" w:cs="Traditional Arabic" w:hint="cs"/>
          <w:sz w:val="32"/>
          <w:szCs w:val="32"/>
          <w:rtl/>
          <w:lang w:bidi="ar-DZ"/>
        </w:rPr>
        <w:t xml:space="preserve">من سنة </w:t>
      </w:r>
      <w:r w:rsidRPr="00C16C9E">
        <w:rPr>
          <w:rFonts w:ascii="Traditional Arabic" w:hAnsi="Traditional Arabic" w:cs="Traditional Arabic"/>
          <w:sz w:val="24"/>
          <w:szCs w:val="24"/>
          <w:rtl/>
          <w:lang w:bidi="ar-DZ"/>
        </w:rPr>
        <w:t>1997</w:t>
      </w:r>
      <w:r w:rsidRPr="009A09BC">
        <w:rPr>
          <w:rStyle w:val="Appelnotedebasdep"/>
          <w:rFonts w:ascii="Traditional Arabic" w:hAnsi="Traditional Arabic" w:cs="Traditional Arabic"/>
          <w:sz w:val="32"/>
          <w:szCs w:val="32"/>
          <w:rtl/>
          <w:lang w:bidi="ar-DZ"/>
        </w:rPr>
        <w:footnoteReference w:id="47"/>
      </w:r>
      <w:r w:rsidRPr="009A09BC">
        <w:rPr>
          <w:rFonts w:ascii="Traditional Arabic" w:hAnsi="Traditional Arabic" w:cs="Traditional Arabic"/>
          <w:sz w:val="32"/>
          <w:szCs w:val="32"/>
          <w:rtl/>
          <w:lang w:bidi="ar-DZ"/>
        </w:rPr>
        <w:t xml:space="preserve">. ولننظر باختصار إلى طبيعة الأزمات التي برزت في كوريا الجنوبية، إندونيسيا، ماليزيا </w:t>
      </w:r>
      <w:r w:rsidRPr="009A09BC">
        <w:rPr>
          <w:rFonts w:ascii="Traditional Arabic" w:hAnsi="Traditional Arabic" w:cs="Traditional Arabic" w:hint="cs"/>
          <w:sz w:val="32"/>
          <w:szCs w:val="32"/>
          <w:rtl/>
          <w:lang w:bidi="ar-DZ"/>
        </w:rPr>
        <w:t>والفلبين</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b/>
          <w:bCs/>
          <w:sz w:val="32"/>
          <w:szCs w:val="32"/>
          <w:rtl/>
          <w:lang w:bidi="ar-DZ"/>
        </w:rPr>
      </w:pPr>
      <w:r w:rsidRPr="009A09BC">
        <w:rPr>
          <w:rFonts w:ascii="Traditional Arabic" w:hAnsi="Traditional Arabic" w:cs="Traditional Arabic"/>
          <w:b/>
          <w:bCs/>
          <w:sz w:val="32"/>
          <w:szCs w:val="32"/>
          <w:rtl/>
          <w:lang w:bidi="ar-DZ"/>
        </w:rPr>
        <w:t>كوريا الجنوبية:</w:t>
      </w:r>
      <w:r w:rsidRPr="009A09BC">
        <w:rPr>
          <w:rFonts w:ascii="Traditional Arabic" w:hAnsi="Traditional Arabic" w:cs="Traditional Arabic"/>
          <w:sz w:val="32"/>
          <w:szCs w:val="32"/>
          <w:rtl/>
          <w:lang w:bidi="ar-DZ"/>
        </w:rPr>
        <w:t xml:space="preserve"> كانت كوريا الجنوبية أحد القصص</w:t>
      </w:r>
      <w:r>
        <w:rPr>
          <w:rFonts w:ascii="Traditional Arabic" w:hAnsi="Traditional Arabic" w:cs="Traditional Arabic"/>
          <w:sz w:val="32"/>
          <w:szCs w:val="32"/>
          <w:rtl/>
          <w:lang w:bidi="ar-DZ"/>
        </w:rPr>
        <w:t xml:space="preserve"> المعجزة في مجال التصنيع السريع</w:t>
      </w:r>
      <w:r>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وكان </w:t>
      </w:r>
      <w:r>
        <w:rPr>
          <w:rFonts w:ascii="Traditional Arabic" w:hAnsi="Traditional Arabic" w:cs="Traditional Arabic" w:hint="cs"/>
          <w:sz w:val="32"/>
          <w:szCs w:val="32"/>
          <w:rtl/>
          <w:lang w:bidi="ar-DZ"/>
        </w:rPr>
        <w:t>ا</w:t>
      </w:r>
      <w:r w:rsidRPr="009A09BC">
        <w:rPr>
          <w:rFonts w:ascii="Traditional Arabic" w:hAnsi="Traditional Arabic" w:cs="Traditional Arabic"/>
          <w:sz w:val="32"/>
          <w:szCs w:val="32"/>
          <w:rtl/>
          <w:lang w:bidi="ar-DZ"/>
        </w:rPr>
        <w:t>نهيار الوان</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w:t>
      </w:r>
      <w:r w:rsidRPr="00C16C9E">
        <w:rPr>
          <w:rFonts w:ascii="Traditional Arabic" w:hAnsi="Traditional Arabic" w:cs="Traditional Arabic"/>
          <w:sz w:val="24"/>
          <w:szCs w:val="24"/>
          <w:lang w:bidi="ar-DZ"/>
        </w:rPr>
        <w:t>Won</w:t>
      </w:r>
      <w:r w:rsidRPr="009A09BC">
        <w:rPr>
          <w:rFonts w:ascii="Traditional Arabic" w:hAnsi="Traditional Arabic" w:cs="Traditional Arabic"/>
          <w:sz w:val="32"/>
          <w:szCs w:val="32"/>
          <w:rtl/>
          <w:lang w:bidi="ar-DZ"/>
        </w:rPr>
        <w:t xml:space="preserve">" مأساويا لدرجة أنه فقد </w:t>
      </w:r>
      <w:r w:rsidRPr="00C16C9E">
        <w:rPr>
          <w:rFonts w:ascii="Traditional Arabic" w:hAnsi="Traditional Arabic" w:cs="Traditional Arabic"/>
          <w:sz w:val="24"/>
          <w:szCs w:val="24"/>
          <w:rtl/>
          <w:lang w:bidi="ar-DZ"/>
        </w:rPr>
        <w:t>50</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xml:space="preserve"> من قيمته بين جويلية </w:t>
      </w:r>
      <w:r w:rsidRPr="00C16C9E">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وجانفي </w:t>
      </w:r>
      <w:r w:rsidRPr="00C16C9E">
        <w:rPr>
          <w:rFonts w:ascii="Traditional Arabic" w:hAnsi="Traditional Arabic" w:cs="Traditional Arabic"/>
          <w:sz w:val="24"/>
          <w:szCs w:val="24"/>
          <w:rtl/>
          <w:lang w:bidi="ar-DZ"/>
        </w:rPr>
        <w:t>1998</w:t>
      </w:r>
      <w:r w:rsidRPr="009A09BC">
        <w:rPr>
          <w:rFonts w:ascii="Traditional Arabic" w:hAnsi="Traditional Arabic" w:cs="Traditional Arabic"/>
          <w:sz w:val="32"/>
          <w:szCs w:val="32"/>
          <w:rtl/>
          <w:lang w:bidi="ar-DZ"/>
        </w:rPr>
        <w:t xml:space="preserve">. لكن المشكلة الحقيقية التي واجهتها كوريا الجنوبية تكمن في </w:t>
      </w:r>
      <w:r w:rsidRPr="009A09BC">
        <w:rPr>
          <w:rFonts w:ascii="Traditional Arabic" w:hAnsi="Traditional Arabic" w:cs="Traditional Arabic" w:hint="cs"/>
          <w:sz w:val="32"/>
          <w:szCs w:val="32"/>
          <w:rtl/>
          <w:lang w:bidi="ar-DZ"/>
        </w:rPr>
        <w:t>الاقتراض</w:t>
      </w:r>
      <w:r w:rsidRPr="009A09BC">
        <w:rPr>
          <w:rFonts w:ascii="Traditional Arabic" w:hAnsi="Traditional Arabic" w:cs="Traditional Arabic"/>
          <w:sz w:val="32"/>
          <w:szCs w:val="32"/>
          <w:rtl/>
          <w:lang w:bidi="ar-DZ"/>
        </w:rPr>
        <w:t xml:space="preserve"> القصير الأمد الكثيف من بنوك تجارية أجنبية من قبل قطاع </w:t>
      </w:r>
      <w:r w:rsidRPr="009A09BC">
        <w:rPr>
          <w:rFonts w:ascii="Traditional Arabic" w:hAnsi="Traditional Arabic" w:cs="Traditional Arabic"/>
          <w:sz w:val="32"/>
          <w:szCs w:val="32"/>
          <w:rtl/>
          <w:lang w:bidi="ar-DZ"/>
        </w:rPr>
        <w:lastRenderedPageBreak/>
        <w:t xml:space="preserve">المؤسسات المالية الخاصة. فخلال فترة قصيرة تضاعفت </w:t>
      </w:r>
      <w:r w:rsidRPr="009A09BC">
        <w:rPr>
          <w:rFonts w:ascii="Traditional Arabic" w:hAnsi="Traditional Arabic" w:cs="Traditional Arabic" w:hint="cs"/>
          <w:sz w:val="32"/>
          <w:szCs w:val="32"/>
          <w:rtl/>
          <w:lang w:bidi="ar-DZ"/>
        </w:rPr>
        <w:t>الإقتراضا</w:t>
      </w:r>
      <w:r w:rsidRPr="009A09BC">
        <w:rPr>
          <w:rFonts w:ascii="Traditional Arabic" w:hAnsi="Traditional Arabic" w:cs="Traditional Arabic" w:hint="eastAsia"/>
          <w:sz w:val="32"/>
          <w:szCs w:val="32"/>
          <w:rtl/>
          <w:lang w:bidi="ar-DZ"/>
        </w:rPr>
        <w:t>ت</w:t>
      </w:r>
      <w:r w:rsidRPr="009A09BC">
        <w:rPr>
          <w:rFonts w:ascii="Traditional Arabic" w:hAnsi="Traditional Arabic" w:cs="Traditional Arabic"/>
          <w:sz w:val="32"/>
          <w:szCs w:val="32"/>
          <w:rtl/>
          <w:lang w:bidi="ar-DZ"/>
        </w:rPr>
        <w:t xml:space="preserve"> من </w:t>
      </w:r>
      <w:r w:rsidRPr="00C16C9E">
        <w:rPr>
          <w:rFonts w:ascii="Traditional Arabic" w:hAnsi="Traditional Arabic" w:cs="Traditional Arabic"/>
          <w:sz w:val="24"/>
          <w:szCs w:val="24"/>
          <w:rtl/>
          <w:lang w:bidi="ar-DZ"/>
        </w:rPr>
        <w:t>56</w:t>
      </w:r>
      <w:r w:rsidRPr="009A09BC">
        <w:rPr>
          <w:rFonts w:ascii="Traditional Arabic" w:hAnsi="Traditional Arabic" w:cs="Traditional Arabic"/>
          <w:sz w:val="32"/>
          <w:szCs w:val="32"/>
          <w:rtl/>
          <w:lang w:bidi="ar-DZ"/>
        </w:rPr>
        <w:t xml:space="preserve"> مليار دولار في ديسمبر </w:t>
      </w:r>
      <w:r w:rsidRPr="00C16C9E">
        <w:rPr>
          <w:rFonts w:ascii="Traditional Arabic" w:hAnsi="Traditional Arabic" w:cs="Traditional Arabic"/>
          <w:sz w:val="24"/>
          <w:szCs w:val="24"/>
          <w:rtl/>
          <w:lang w:bidi="ar-DZ"/>
        </w:rPr>
        <w:t>1994</w:t>
      </w:r>
      <w:r w:rsidRPr="009A09BC">
        <w:rPr>
          <w:rFonts w:ascii="Traditional Arabic" w:hAnsi="Traditional Arabic" w:cs="Traditional Arabic"/>
          <w:sz w:val="32"/>
          <w:szCs w:val="32"/>
          <w:rtl/>
          <w:lang w:bidi="ar-DZ"/>
        </w:rPr>
        <w:t xml:space="preserve"> إلى </w:t>
      </w:r>
      <w:r w:rsidRPr="00C16C9E">
        <w:rPr>
          <w:rFonts w:ascii="Traditional Arabic" w:hAnsi="Traditional Arabic" w:cs="Traditional Arabic"/>
          <w:sz w:val="24"/>
          <w:szCs w:val="24"/>
          <w:rtl/>
          <w:lang w:bidi="ar-DZ"/>
        </w:rPr>
        <w:t>103</w:t>
      </w:r>
      <w:r w:rsidRPr="009A09BC">
        <w:rPr>
          <w:rFonts w:ascii="Traditional Arabic" w:hAnsi="Traditional Arabic" w:cs="Traditional Arabic"/>
          <w:sz w:val="32"/>
          <w:szCs w:val="32"/>
          <w:rtl/>
          <w:lang w:bidi="ar-DZ"/>
        </w:rPr>
        <w:t xml:space="preserve"> مليار دولار في </w:t>
      </w:r>
      <w:r>
        <w:rPr>
          <w:rFonts w:ascii="Traditional Arabic" w:hAnsi="Traditional Arabic" w:cs="Traditional Arabic" w:hint="cs"/>
          <w:sz w:val="32"/>
          <w:szCs w:val="32"/>
          <w:rtl/>
          <w:lang w:bidi="ar-DZ"/>
        </w:rPr>
        <w:t>جوان</w:t>
      </w:r>
      <w:r w:rsidRPr="009A09BC">
        <w:rPr>
          <w:rFonts w:ascii="Traditional Arabic" w:hAnsi="Traditional Arabic" w:cs="Traditional Arabic"/>
          <w:sz w:val="32"/>
          <w:szCs w:val="32"/>
          <w:rtl/>
          <w:lang w:bidi="ar-DZ"/>
        </w:rPr>
        <w:t xml:space="preserve"> </w:t>
      </w:r>
      <w:r w:rsidRPr="00C16C9E">
        <w:rPr>
          <w:rFonts w:ascii="Traditional Arabic" w:hAnsi="Traditional Arabic" w:cs="Traditional Arabic"/>
          <w:sz w:val="24"/>
          <w:szCs w:val="24"/>
          <w:rtl/>
          <w:lang w:bidi="ar-DZ"/>
        </w:rPr>
        <w:t>1997</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وما يقارب </w:t>
      </w:r>
      <w:r w:rsidRPr="00C16C9E">
        <w:rPr>
          <w:rFonts w:ascii="Traditional Arabic" w:hAnsi="Traditional Arabic" w:cs="Traditional Arabic"/>
          <w:sz w:val="24"/>
          <w:szCs w:val="24"/>
          <w:rtl/>
          <w:lang w:bidi="ar-DZ"/>
        </w:rPr>
        <w:t>70</w:t>
      </w:r>
      <w:r w:rsidRPr="009A09BC">
        <w:rPr>
          <w:rFonts w:ascii="Traditional Arabic" w:hAnsi="Traditional Arabic" w:cs="Traditional Arabic"/>
          <w:sz w:val="32"/>
          <w:szCs w:val="32"/>
          <w:rtl/>
          <w:lang w:bidi="ar-DZ"/>
        </w:rPr>
        <w:t xml:space="preserve"> مليار دولار كانت مستحقة التسديد بين أواخر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C16C9E">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ومنتصف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C16C9E">
        <w:rPr>
          <w:rFonts w:ascii="Traditional Arabic" w:hAnsi="Traditional Arabic" w:cs="Traditional Arabic"/>
          <w:sz w:val="24"/>
          <w:szCs w:val="24"/>
          <w:rtl/>
          <w:lang w:bidi="ar-DZ"/>
        </w:rPr>
        <w:t>1998</w:t>
      </w:r>
      <w:r w:rsidRPr="009A09BC">
        <w:rPr>
          <w:rFonts w:ascii="Traditional Arabic" w:hAnsi="Traditional Arabic" w:cs="Traditional Arabic"/>
          <w:sz w:val="32"/>
          <w:szCs w:val="32"/>
          <w:rtl/>
          <w:lang w:bidi="ar-DZ"/>
        </w:rPr>
        <w:t xml:space="preserve">. وتحت ضغط ضائقة السيولة النقدية والعجز، ففي </w:t>
      </w:r>
      <w:r w:rsidRPr="00C16C9E">
        <w:rPr>
          <w:rFonts w:ascii="Traditional Arabic" w:hAnsi="Traditional Arabic" w:cs="Traditional Arabic"/>
          <w:sz w:val="24"/>
          <w:szCs w:val="24"/>
          <w:rtl/>
          <w:lang w:bidi="ar-DZ"/>
        </w:rPr>
        <w:t>19</w:t>
      </w:r>
      <w:r w:rsidRPr="009A09BC">
        <w:rPr>
          <w:rFonts w:ascii="Traditional Arabic" w:hAnsi="Traditional Arabic" w:cs="Traditional Arabic"/>
          <w:sz w:val="32"/>
          <w:szCs w:val="32"/>
          <w:rtl/>
          <w:lang w:bidi="ar-DZ"/>
        </w:rPr>
        <w:t xml:space="preserve"> نوفمبر </w:t>
      </w:r>
      <w:r w:rsidRPr="00C16C9E">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تم الإعلان عن تدابير ليبرالية لفتح الأسواق المالية وإزالة القيود عن استثمارات المحفظات المالية التي دخلت إلى كوريا في أوائل التسعينات. وبعد إعلان إزالة الرقابة على الرساميل، جرت مناقشات مكثفة بين السلطات الكورية وصندوق النقد الدولي لصياغة برنامج إنقاذ يقبله الطرفان، ولقد أدى إصرار صندوق النقد الدولي على زيادة معدلات الفائدة إلى </w:t>
      </w:r>
      <w:r w:rsidRPr="009A09BC">
        <w:rPr>
          <w:rFonts w:ascii="Traditional Arabic" w:hAnsi="Traditional Arabic" w:cs="Traditional Arabic" w:hint="cs"/>
          <w:sz w:val="32"/>
          <w:szCs w:val="32"/>
          <w:rtl/>
          <w:lang w:bidi="ar-DZ"/>
        </w:rPr>
        <w:t>ارتفاعها</w:t>
      </w:r>
      <w:r w:rsidRPr="009A09BC">
        <w:rPr>
          <w:rFonts w:ascii="Traditional Arabic" w:hAnsi="Traditional Arabic" w:cs="Traditional Arabic"/>
          <w:sz w:val="32"/>
          <w:szCs w:val="32"/>
          <w:rtl/>
          <w:lang w:bidi="ar-DZ"/>
        </w:rPr>
        <w:t xml:space="preserve"> بحوالي </w:t>
      </w:r>
      <w:r w:rsidRPr="00C16C9E">
        <w:rPr>
          <w:rFonts w:ascii="Traditional Arabic" w:hAnsi="Traditional Arabic" w:cs="Traditional Arabic"/>
          <w:sz w:val="24"/>
          <w:szCs w:val="24"/>
          <w:rtl/>
          <w:lang w:bidi="ar-DZ"/>
        </w:rPr>
        <w:t>19</w:t>
      </w:r>
      <w:r w:rsidRPr="009A09BC">
        <w:rPr>
          <w:rFonts w:ascii="Traditional Arabic" w:hAnsi="Traditional Arabic" w:cs="Traditional Arabic"/>
          <w:sz w:val="32"/>
          <w:szCs w:val="32"/>
          <w:rtl/>
          <w:lang w:bidi="ar-DZ"/>
        </w:rPr>
        <w:t xml:space="preserve"> إلى </w:t>
      </w:r>
      <w:r w:rsidRPr="00C16C9E">
        <w:rPr>
          <w:rFonts w:ascii="Traditional Arabic" w:hAnsi="Traditional Arabic" w:cs="Traditional Arabic"/>
          <w:sz w:val="24"/>
          <w:szCs w:val="24"/>
          <w:rtl/>
          <w:lang w:bidi="ar-DZ"/>
        </w:rPr>
        <w:t>20</w:t>
      </w:r>
      <m:oMath>
        <m:r>
          <m:rPr>
            <m:sty m:val="p"/>
          </m:rPr>
          <w:rPr>
            <w:rFonts w:ascii="Traditional Arabic" w:hAnsi="Traditional Arabic" w:cs="Traditional Arabic"/>
            <w:sz w:val="24"/>
            <w:szCs w:val="24"/>
            <w:rtl/>
            <w:lang w:bidi="ar-DZ"/>
          </w:rPr>
          <m:t>%</m:t>
        </m:r>
      </m:oMath>
      <w:r w:rsidRPr="00C16C9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 ما يقارب </w:t>
      </w:r>
      <w:r w:rsidRPr="00C16C9E">
        <w:rPr>
          <w:rFonts w:ascii="Traditional Arabic" w:hAnsi="Traditional Arabic" w:cs="Traditional Arabic"/>
          <w:sz w:val="24"/>
          <w:szCs w:val="24"/>
          <w:rtl/>
          <w:lang w:bidi="ar-DZ"/>
        </w:rPr>
        <w:t>15</w:t>
      </w:r>
      <m:oMath>
        <m:r>
          <m:rPr>
            <m:sty m:val="p"/>
          </m:rPr>
          <w:rPr>
            <w:rFonts w:ascii="Traditional Arabic" w:hAnsi="Traditional Arabic" w:cs="Traditional Arabic"/>
            <w:sz w:val="24"/>
            <w:szCs w:val="24"/>
            <w:rtl/>
            <w:lang w:bidi="ar-DZ"/>
          </w:rPr>
          <m:t>%</m:t>
        </m:r>
      </m:oMath>
      <w:r w:rsidRPr="00C16C9E">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أعلى من معدل التضخم إلى إفلاس </w:t>
      </w:r>
      <w:r w:rsidRPr="00C16C9E">
        <w:rPr>
          <w:rFonts w:ascii="Traditional Arabic" w:hAnsi="Traditional Arabic" w:cs="Traditional Arabic"/>
          <w:sz w:val="24"/>
          <w:szCs w:val="24"/>
          <w:rtl/>
          <w:lang w:bidi="ar-DZ"/>
        </w:rPr>
        <w:t>17613</w:t>
      </w:r>
      <w:r w:rsidRPr="009A09BC">
        <w:rPr>
          <w:rFonts w:ascii="Traditional Arabic" w:hAnsi="Traditional Arabic" w:cs="Traditional Arabic"/>
          <w:sz w:val="32"/>
          <w:szCs w:val="32"/>
          <w:rtl/>
          <w:lang w:bidi="ar-DZ"/>
        </w:rPr>
        <w:t xml:space="preserve"> شركة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C16C9E">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وفي ديسمبر </w:t>
      </w:r>
      <w:r w:rsidRPr="00C16C9E">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أوقفت الحكومة أعمال </w:t>
      </w:r>
      <w:r w:rsidRPr="00C16C9E">
        <w:rPr>
          <w:rFonts w:ascii="Traditional Arabic" w:hAnsi="Traditional Arabic" w:cs="Traditional Arabic"/>
          <w:sz w:val="24"/>
          <w:szCs w:val="24"/>
          <w:rtl/>
          <w:lang w:bidi="ar-DZ"/>
        </w:rPr>
        <w:t>14</w:t>
      </w:r>
      <w:r w:rsidRPr="009A09BC">
        <w:rPr>
          <w:rFonts w:ascii="Traditional Arabic" w:hAnsi="Traditional Arabic" w:cs="Traditional Arabic"/>
          <w:sz w:val="32"/>
          <w:szCs w:val="32"/>
          <w:rtl/>
          <w:lang w:bidi="ar-DZ"/>
        </w:rPr>
        <w:t xml:space="preserve"> بنكا تجاريا وشركة استثمار ائتمانية. ومع وضع الصناعة الكورية المحلية المتأزم بعد انهيار سوق البورصة المالي وبالتزامن مع </w:t>
      </w:r>
      <w:r w:rsidRPr="009A09BC">
        <w:rPr>
          <w:rFonts w:ascii="Traditional Arabic" w:hAnsi="Traditional Arabic" w:cs="Traditional Arabic" w:hint="cs"/>
          <w:sz w:val="32"/>
          <w:szCs w:val="32"/>
          <w:rtl/>
          <w:lang w:bidi="ar-DZ"/>
        </w:rPr>
        <w:t>ارتفاع</w:t>
      </w:r>
      <w:r w:rsidRPr="009A09BC">
        <w:rPr>
          <w:rFonts w:ascii="Traditional Arabic" w:hAnsi="Traditional Arabic" w:cs="Traditional Arabic"/>
          <w:sz w:val="32"/>
          <w:szCs w:val="32"/>
          <w:rtl/>
          <w:lang w:bidi="ar-DZ"/>
        </w:rPr>
        <w:t xml:space="preserve"> معدلات الفائدة والضغوطات </w:t>
      </w:r>
      <w:r w:rsidRPr="009A09BC">
        <w:rPr>
          <w:rFonts w:ascii="Traditional Arabic" w:hAnsi="Traditional Arabic" w:cs="Traditional Arabic" w:hint="cs"/>
          <w:sz w:val="32"/>
          <w:szCs w:val="32"/>
          <w:rtl/>
          <w:lang w:bidi="ar-DZ"/>
        </w:rPr>
        <w:t>الانكماشية</w:t>
      </w:r>
      <w:r w:rsidRPr="009A09BC">
        <w:rPr>
          <w:rFonts w:ascii="Traditional Arabic" w:hAnsi="Traditional Arabic" w:cs="Traditional Arabic"/>
          <w:sz w:val="32"/>
          <w:szCs w:val="32"/>
          <w:rtl/>
          <w:lang w:bidi="ar-DZ"/>
        </w:rPr>
        <w:t>، لم يعد أمام الكثير من الشركات أي خيار ما عدا بيع حصصها لمستثمرين أجانب بأسعار باخسة.</w:t>
      </w:r>
    </w:p>
    <w:p w:rsidR="000D09CD" w:rsidRPr="009A09BC" w:rsidRDefault="000D09CD" w:rsidP="009379A9">
      <w:pPr>
        <w:bidi/>
        <w:jc w:val="both"/>
        <w:rPr>
          <w:rFonts w:ascii="Traditional Arabic" w:hAnsi="Traditional Arabic" w:cs="Traditional Arabic"/>
          <w:b/>
          <w:bCs/>
          <w:sz w:val="32"/>
          <w:szCs w:val="32"/>
          <w:rtl/>
          <w:lang w:bidi="ar-DZ"/>
        </w:rPr>
      </w:pPr>
      <w:r>
        <w:rPr>
          <w:rFonts w:ascii="Traditional Arabic" w:hAnsi="Traditional Arabic" w:cs="Traditional Arabic" w:hint="cs"/>
          <w:b/>
          <w:bCs/>
          <w:sz w:val="32"/>
          <w:szCs w:val="32"/>
          <w:rtl/>
          <w:lang w:bidi="ar-DZ"/>
        </w:rPr>
        <w:t>ا</w:t>
      </w:r>
      <w:r w:rsidRPr="009A09BC">
        <w:rPr>
          <w:rFonts w:ascii="Traditional Arabic" w:hAnsi="Traditional Arabic" w:cs="Traditional Arabic" w:hint="cs"/>
          <w:b/>
          <w:bCs/>
          <w:sz w:val="32"/>
          <w:szCs w:val="32"/>
          <w:rtl/>
          <w:lang w:bidi="ar-DZ"/>
        </w:rPr>
        <w:t>ندونيسيا</w:t>
      </w:r>
      <w:r w:rsidRPr="009A09BC">
        <w:rPr>
          <w:rFonts w:ascii="Traditional Arabic" w:hAnsi="Traditional Arabic" w:cs="Traditional Arabic"/>
          <w:b/>
          <w:bCs/>
          <w:sz w:val="32"/>
          <w:szCs w:val="32"/>
          <w:rtl/>
          <w:lang w:bidi="ar-DZ"/>
        </w:rPr>
        <w:t>:</w:t>
      </w:r>
      <w:r>
        <w:rPr>
          <w:rFonts w:ascii="Traditional Arabic" w:hAnsi="Traditional Arabic" w:cs="Traditional Arabic"/>
          <w:sz w:val="32"/>
          <w:szCs w:val="32"/>
          <w:rtl/>
          <w:lang w:bidi="ar-DZ"/>
        </w:rPr>
        <w:t xml:space="preserve"> راكم عدد من الشركات </w:t>
      </w:r>
      <w:r>
        <w:rPr>
          <w:rFonts w:ascii="Traditional Arabic" w:hAnsi="Traditional Arabic" w:cs="Traditional Arabic" w:hint="cs"/>
          <w:sz w:val="32"/>
          <w:szCs w:val="32"/>
          <w:rtl/>
          <w:lang w:bidi="ar-DZ"/>
        </w:rPr>
        <w:t>الإند</w:t>
      </w:r>
      <w:r w:rsidRPr="009A09BC">
        <w:rPr>
          <w:rFonts w:ascii="Traditional Arabic" w:hAnsi="Traditional Arabic" w:cs="Traditional Arabic" w:hint="cs"/>
          <w:sz w:val="32"/>
          <w:szCs w:val="32"/>
          <w:rtl/>
          <w:lang w:bidi="ar-DZ"/>
        </w:rPr>
        <w:t>ونيسي</w:t>
      </w:r>
      <w:r w:rsidRPr="009A09BC">
        <w:rPr>
          <w:rFonts w:ascii="Traditional Arabic" w:hAnsi="Traditional Arabic" w:cs="Traditional Arabic" w:hint="eastAsia"/>
          <w:sz w:val="32"/>
          <w:szCs w:val="32"/>
          <w:rtl/>
          <w:lang w:bidi="ar-DZ"/>
        </w:rPr>
        <w:t>ة</w:t>
      </w:r>
      <w:r w:rsidRPr="009A09BC">
        <w:rPr>
          <w:rFonts w:ascii="Traditional Arabic" w:hAnsi="Traditional Arabic" w:cs="Traditional Arabic"/>
          <w:sz w:val="32"/>
          <w:szCs w:val="32"/>
          <w:rtl/>
          <w:lang w:bidi="ar-DZ"/>
        </w:rPr>
        <w:t xml:space="preserve"> ديون أجنبية ضخمة معظمها مستحقة في أقل من سنة، والتي بلغت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A47F96">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حوالي </w:t>
      </w:r>
      <w:r w:rsidRPr="00A47F96">
        <w:rPr>
          <w:rFonts w:ascii="Traditional Arabic" w:hAnsi="Traditional Arabic" w:cs="Traditional Arabic"/>
          <w:sz w:val="24"/>
          <w:szCs w:val="24"/>
          <w:rtl/>
          <w:lang w:bidi="ar-DZ"/>
        </w:rPr>
        <w:t>55</w:t>
      </w:r>
      <w:r w:rsidRPr="009A09BC">
        <w:rPr>
          <w:rFonts w:ascii="Traditional Arabic" w:hAnsi="Traditional Arabic" w:cs="Traditional Arabic"/>
          <w:sz w:val="32"/>
          <w:szCs w:val="32"/>
          <w:rtl/>
          <w:lang w:bidi="ar-DZ"/>
        </w:rPr>
        <w:t xml:space="preserve"> مليار دولار، </w:t>
      </w:r>
      <w:r w:rsidRPr="00A47F96">
        <w:rPr>
          <w:rFonts w:ascii="Traditional Arabic" w:hAnsi="Traditional Arabic" w:cs="Traditional Arabic"/>
          <w:sz w:val="24"/>
          <w:szCs w:val="24"/>
          <w:rtl/>
          <w:lang w:bidi="ar-DZ"/>
        </w:rPr>
        <w:t>59</w:t>
      </w:r>
      <m:oMath>
        <m:r>
          <m:rPr>
            <m:sty m:val="p"/>
          </m:rPr>
          <w:rPr>
            <w:rFonts w:ascii="Traditional Arabic" w:hAnsi="Traditional Arabic" w:cs="Traditional Arabic"/>
            <w:sz w:val="24"/>
            <w:szCs w:val="24"/>
            <w:rtl/>
            <w:lang w:bidi="ar-DZ"/>
          </w:rPr>
          <m:t>%</m:t>
        </m:r>
      </m:oMath>
      <w:r w:rsidRPr="00A47F96">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منها فئة الديون قصيرة الأمد، وعليه فقدت الروبية </w:t>
      </w:r>
      <w:r w:rsidRPr="00A47F96">
        <w:rPr>
          <w:rFonts w:ascii="Traditional Arabic" w:hAnsi="Traditional Arabic" w:cs="Traditional Arabic"/>
          <w:sz w:val="24"/>
          <w:szCs w:val="24"/>
          <w:rtl/>
          <w:lang w:bidi="ar-DZ"/>
        </w:rPr>
        <w:t>59</w:t>
      </w:r>
      <m:oMath>
        <m:r>
          <m:rPr>
            <m:sty m:val="p"/>
          </m:rPr>
          <w:rPr>
            <w:rFonts w:ascii="Traditional Arabic" w:hAnsi="Traditional Arabic" w:cs="Traditional Arabic"/>
            <w:sz w:val="24"/>
            <w:szCs w:val="24"/>
            <w:rtl/>
            <w:lang w:bidi="ar-DZ"/>
          </w:rPr>
          <m:t>%</m:t>
        </m:r>
      </m:oMath>
      <w:r w:rsidRPr="00A47F96">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من قيمتها مقابل الدولار عندما سارعت الشركات </w:t>
      </w:r>
      <w:r w:rsidRPr="009A09BC">
        <w:rPr>
          <w:rFonts w:ascii="Traditional Arabic" w:hAnsi="Traditional Arabic" w:cs="Traditional Arabic" w:hint="cs"/>
          <w:sz w:val="32"/>
          <w:szCs w:val="32"/>
          <w:rtl/>
          <w:lang w:bidi="ar-DZ"/>
        </w:rPr>
        <w:t>الاندونيسية</w:t>
      </w:r>
      <w:r w:rsidRPr="009A09BC">
        <w:rPr>
          <w:rFonts w:ascii="Traditional Arabic" w:hAnsi="Traditional Arabic" w:cs="Traditional Arabic"/>
          <w:sz w:val="32"/>
          <w:szCs w:val="32"/>
          <w:rtl/>
          <w:lang w:bidi="ar-DZ"/>
        </w:rPr>
        <w:t xml:space="preserve"> التي لديها قروض أجنبية ضخمة لشراء العملة الأجنبية. ومع انخفاض قيمة الروبية وزيادة معدلات الفائدة المحلية لمنع هروب الرساميل، تعرضت الشركات التي اقترضت بك</w:t>
      </w:r>
      <w:r>
        <w:rPr>
          <w:rFonts w:ascii="Traditional Arabic" w:hAnsi="Traditional Arabic" w:cs="Traditional Arabic"/>
          <w:sz w:val="32"/>
          <w:szCs w:val="32"/>
          <w:rtl/>
          <w:lang w:bidi="ar-DZ"/>
        </w:rPr>
        <w:t>ثافة من الخارج إلى خسا</w:t>
      </w:r>
      <w:r>
        <w:rPr>
          <w:rFonts w:ascii="Traditional Arabic" w:hAnsi="Traditional Arabic" w:cs="Traditional Arabic" w:hint="cs"/>
          <w:sz w:val="32"/>
          <w:szCs w:val="32"/>
          <w:rtl/>
          <w:lang w:bidi="ar-DZ"/>
        </w:rPr>
        <w:t>ئر</w:t>
      </w:r>
      <w:r>
        <w:rPr>
          <w:rFonts w:ascii="Traditional Arabic" w:hAnsi="Traditional Arabic" w:cs="Traditional Arabic"/>
          <w:sz w:val="32"/>
          <w:szCs w:val="32"/>
          <w:rtl/>
          <w:lang w:bidi="ar-DZ"/>
        </w:rPr>
        <w:t xml:space="preserve"> فائقة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فأصبحت تكاليف تسديد هذه الديون بالروبية أكثر من الضعف، تاركة عددا من الشركات مع ديون غير قادرة على تسديدها. كما أدى هبوط سعر الروبية إلى هروب مستثمري الأوراق المالية الذين توقعوا </w:t>
      </w:r>
      <w:r w:rsidRPr="009A09BC">
        <w:rPr>
          <w:rFonts w:ascii="Traditional Arabic" w:hAnsi="Traditional Arabic" w:cs="Traditional Arabic" w:hint="cs"/>
          <w:sz w:val="32"/>
          <w:szCs w:val="32"/>
          <w:rtl/>
          <w:lang w:bidi="ar-DZ"/>
        </w:rPr>
        <w:t>انخفاض</w:t>
      </w:r>
      <w:r w:rsidRPr="009A09BC">
        <w:rPr>
          <w:rFonts w:ascii="Traditional Arabic" w:hAnsi="Traditional Arabic" w:cs="Traditional Arabic"/>
          <w:sz w:val="32"/>
          <w:szCs w:val="32"/>
          <w:rtl/>
          <w:lang w:bidi="ar-DZ"/>
        </w:rPr>
        <w:t xml:space="preserve"> الأرباح، فانخفضت أسعار أسهم المصارف وشركات التمويل بصورة حادة، كما انخفضت قيمة السوق المالية في </w:t>
      </w:r>
      <w:r w:rsidRPr="009A09BC">
        <w:rPr>
          <w:rFonts w:ascii="Traditional Arabic" w:hAnsi="Traditional Arabic" w:cs="Traditional Arabic" w:hint="cs"/>
          <w:sz w:val="32"/>
          <w:szCs w:val="32"/>
          <w:rtl/>
          <w:lang w:bidi="ar-DZ"/>
        </w:rPr>
        <w:t>جاكرتا</w:t>
      </w:r>
      <w:r w:rsidRPr="009A09BC">
        <w:rPr>
          <w:rFonts w:ascii="Traditional Arabic" w:hAnsi="Traditional Arabic" w:cs="Traditional Arabic"/>
          <w:sz w:val="32"/>
          <w:szCs w:val="32"/>
          <w:rtl/>
          <w:lang w:bidi="ar-DZ"/>
        </w:rPr>
        <w:t xml:space="preserve"> إلى </w:t>
      </w:r>
      <w:r w:rsidRPr="00A47F96">
        <w:rPr>
          <w:rFonts w:ascii="Traditional Arabic" w:hAnsi="Traditional Arabic" w:cs="Traditional Arabic"/>
          <w:sz w:val="24"/>
          <w:szCs w:val="24"/>
          <w:rtl/>
          <w:lang w:bidi="ar-DZ"/>
        </w:rPr>
        <w:t>47</w:t>
      </w:r>
      <m:oMath>
        <m:r>
          <m:rPr>
            <m:sty m:val="p"/>
          </m:rPr>
          <w:rPr>
            <w:rFonts w:ascii="Traditional Arabic" w:hAnsi="Traditional Arabic" w:cs="Traditional Arabic"/>
            <w:sz w:val="24"/>
            <w:szCs w:val="24"/>
            <w:rtl/>
            <w:lang w:bidi="ar-DZ"/>
          </w:rPr>
          <m:t>%</m:t>
        </m:r>
      </m:oMath>
      <w:r w:rsidRPr="00A47F96">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بالروبية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A47F96">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ويصبح هذا الرقم </w:t>
      </w:r>
      <w:r w:rsidRPr="00A47F96">
        <w:rPr>
          <w:rFonts w:ascii="Traditional Arabic" w:hAnsi="Traditional Arabic" w:cs="Traditional Arabic"/>
          <w:sz w:val="24"/>
          <w:szCs w:val="24"/>
          <w:rtl/>
          <w:lang w:bidi="ar-DZ"/>
        </w:rPr>
        <w:t>78</w:t>
      </w:r>
      <m:oMath>
        <m:r>
          <m:rPr>
            <m:sty m:val="p"/>
          </m:rPr>
          <w:rPr>
            <w:rFonts w:ascii="Traditional Arabic" w:hAnsi="Traditional Arabic" w:cs="Traditional Arabic"/>
            <w:sz w:val="24"/>
            <w:szCs w:val="24"/>
            <w:rtl/>
            <w:lang w:bidi="ar-DZ"/>
          </w:rPr>
          <m:t>%</m:t>
        </m:r>
      </m:oMath>
      <w:r w:rsidRPr="00A47F96">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إذا أشرك في حسابه انخفاض قيمة العملة، وتمت تصفية </w:t>
      </w:r>
      <w:r w:rsidRPr="00A47F96">
        <w:rPr>
          <w:rFonts w:ascii="Traditional Arabic" w:hAnsi="Traditional Arabic" w:cs="Traditional Arabic"/>
          <w:sz w:val="24"/>
          <w:szCs w:val="24"/>
          <w:rtl/>
          <w:lang w:bidi="ar-DZ"/>
        </w:rPr>
        <w:t>16</w:t>
      </w:r>
      <w:r w:rsidRPr="009A09BC">
        <w:rPr>
          <w:rFonts w:ascii="Traditional Arabic" w:hAnsi="Traditional Arabic" w:cs="Traditional Arabic"/>
          <w:sz w:val="32"/>
          <w:szCs w:val="32"/>
          <w:rtl/>
          <w:lang w:bidi="ar-DZ"/>
        </w:rPr>
        <w:t xml:space="preserve"> مصرفا، كما زاد انخفاض سعر الروبية القيمة الإجمالية لدين إندونيسيا الأجنبي بالروبية، وأدى إلى </w:t>
      </w:r>
      <w:r w:rsidRPr="009A09BC">
        <w:rPr>
          <w:rFonts w:ascii="Traditional Arabic" w:hAnsi="Traditional Arabic" w:cs="Traditional Arabic" w:hint="cs"/>
          <w:sz w:val="32"/>
          <w:szCs w:val="32"/>
          <w:rtl/>
          <w:lang w:bidi="ar-DZ"/>
        </w:rPr>
        <w:t>ارتفاع</w:t>
      </w:r>
      <w:r w:rsidRPr="009A09BC">
        <w:rPr>
          <w:rFonts w:ascii="Traditional Arabic" w:hAnsi="Traditional Arabic" w:cs="Traditional Arabic"/>
          <w:sz w:val="32"/>
          <w:szCs w:val="32"/>
          <w:rtl/>
          <w:lang w:bidi="ar-DZ"/>
        </w:rPr>
        <w:t xml:space="preserve"> معدل التضخم مسببا زيادة في النفقات المعيشية لغالبية الشعب.</w:t>
      </w:r>
      <w:r>
        <w:rPr>
          <w:rFonts w:ascii="Traditional Arabic" w:hAnsi="Traditional Arabic" w:cs="Traditional Arabic" w:hint="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b/>
          <w:bCs/>
          <w:sz w:val="32"/>
          <w:szCs w:val="32"/>
          <w:rtl/>
          <w:lang w:bidi="ar-DZ"/>
        </w:rPr>
      </w:pPr>
      <w:r w:rsidRPr="009A09BC">
        <w:rPr>
          <w:rFonts w:ascii="Traditional Arabic" w:hAnsi="Traditional Arabic" w:cs="Traditional Arabic"/>
          <w:b/>
          <w:bCs/>
          <w:sz w:val="32"/>
          <w:szCs w:val="32"/>
          <w:rtl/>
          <w:lang w:bidi="ar-DZ"/>
        </w:rPr>
        <w:t xml:space="preserve"> ماليزيا:</w:t>
      </w:r>
      <w:r w:rsidRPr="009A09BC">
        <w:rPr>
          <w:rFonts w:ascii="Traditional Arabic" w:hAnsi="Traditional Arabic" w:cs="Traditional Arabic"/>
          <w:sz w:val="32"/>
          <w:szCs w:val="32"/>
          <w:rtl/>
          <w:lang w:bidi="ar-DZ"/>
        </w:rPr>
        <w:t xml:space="preserve"> أصبح معظم تدفق الرساميل الخاصة إلى ماليزيا في وسط التسعينات على شكل قروض قصيرة الأمد واستثمارات حافظات مالية. فوفقا لبنك التسويات العالمية كان </w:t>
      </w:r>
      <w:r w:rsidRPr="00553B93">
        <w:rPr>
          <w:rFonts w:ascii="Traditional Arabic" w:hAnsi="Traditional Arabic" w:cs="Traditional Arabic"/>
          <w:sz w:val="24"/>
          <w:szCs w:val="24"/>
          <w:rtl/>
          <w:lang w:bidi="ar-DZ"/>
        </w:rPr>
        <w:t>56</w:t>
      </w:r>
      <m:oMath>
        <m:r>
          <m:rPr>
            <m:sty m:val="p"/>
          </m:rPr>
          <w:rPr>
            <w:rFonts w:ascii="Traditional Arabic" w:hAnsi="Traditional Arabic" w:cs="Traditional Arabic"/>
            <w:sz w:val="24"/>
            <w:szCs w:val="24"/>
            <w:rtl/>
            <w:lang w:bidi="ar-DZ"/>
          </w:rPr>
          <m:t>%</m:t>
        </m:r>
      </m:oMath>
      <w:r w:rsidRPr="00553B93">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من القروض الماليزية من فئة القصيرة المدى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53B93">
        <w:rPr>
          <w:rFonts w:ascii="Traditional Arabic" w:hAnsi="Traditional Arabic" w:cs="Traditional Arabic"/>
          <w:sz w:val="24"/>
          <w:szCs w:val="24"/>
          <w:rtl/>
          <w:lang w:bidi="ar-DZ"/>
        </w:rPr>
        <w:t>1997</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w:t>
      </w:r>
      <w:r w:rsidRPr="009A09BC">
        <w:rPr>
          <w:rFonts w:ascii="Traditional Arabic" w:hAnsi="Traditional Arabic" w:cs="Traditional Arabic"/>
          <w:sz w:val="32"/>
          <w:szCs w:val="32"/>
          <w:rtl/>
          <w:lang w:bidi="ar-DZ"/>
        </w:rPr>
        <w:t xml:space="preserve">التي </w:t>
      </w:r>
      <w:r>
        <w:rPr>
          <w:rFonts w:ascii="Traditional Arabic" w:hAnsi="Traditional Arabic" w:cs="Traditional Arabic" w:hint="cs"/>
          <w:sz w:val="32"/>
          <w:szCs w:val="32"/>
          <w:rtl/>
          <w:lang w:bidi="ar-DZ"/>
        </w:rPr>
        <w:t>استعملت</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ل</w:t>
      </w:r>
      <w:r w:rsidRPr="009A09BC">
        <w:rPr>
          <w:rFonts w:ascii="Traditional Arabic" w:hAnsi="Traditional Arabic" w:cs="Traditional Arabic"/>
          <w:sz w:val="32"/>
          <w:szCs w:val="32"/>
          <w:rtl/>
          <w:lang w:bidi="ar-DZ"/>
        </w:rPr>
        <w:t xml:space="preserve">تمويل </w:t>
      </w:r>
      <w:r w:rsidRPr="009A09BC">
        <w:rPr>
          <w:rFonts w:ascii="Traditional Arabic" w:hAnsi="Traditional Arabic" w:cs="Traditional Arabic" w:hint="cs"/>
          <w:sz w:val="32"/>
          <w:szCs w:val="32"/>
          <w:rtl/>
          <w:lang w:bidi="ar-DZ"/>
        </w:rPr>
        <w:t>الاستثمارات</w:t>
      </w:r>
      <w:r w:rsidRPr="009A09BC">
        <w:rPr>
          <w:rFonts w:ascii="Traditional Arabic" w:hAnsi="Traditional Arabic" w:cs="Traditional Arabic"/>
          <w:sz w:val="32"/>
          <w:szCs w:val="32"/>
          <w:rtl/>
          <w:lang w:bidi="ar-DZ"/>
        </w:rPr>
        <w:t xml:space="preserve"> المحلية في القطاعات غير المنتجة مثل التمويل </w:t>
      </w:r>
      <w:r w:rsidRPr="009A09BC">
        <w:rPr>
          <w:rFonts w:ascii="Traditional Arabic" w:hAnsi="Traditional Arabic" w:cs="Traditional Arabic"/>
          <w:sz w:val="32"/>
          <w:szCs w:val="32"/>
          <w:rtl/>
          <w:lang w:bidi="ar-DZ"/>
        </w:rPr>
        <w:lastRenderedPageBreak/>
        <w:t>الاستهلاكي والتملكي. وتزايدت القروض في قطاع الممتلكات</w:t>
      </w:r>
      <w:r w:rsidRPr="006A3569">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 xml:space="preserve">من </w:t>
      </w:r>
      <w:r w:rsidRPr="00553B93">
        <w:rPr>
          <w:rFonts w:ascii="Traditional Arabic" w:hAnsi="Traditional Arabic" w:cs="Traditional Arabic"/>
          <w:sz w:val="24"/>
          <w:szCs w:val="24"/>
          <w:rtl/>
          <w:lang w:bidi="ar-DZ"/>
        </w:rPr>
        <w:t>26</w:t>
      </w:r>
      <m:oMath>
        <m:r>
          <m:rPr>
            <m:sty m:val="p"/>
          </m:rPr>
          <w:rPr>
            <w:rFonts w:ascii="Traditional Arabic" w:hAnsi="Traditional Arabic" w:cs="Traditional Arabic"/>
            <w:sz w:val="24"/>
            <w:szCs w:val="24"/>
            <w:rtl/>
            <w:lang w:bidi="ar-DZ"/>
          </w:rPr>
          <m:t>%</m:t>
        </m:r>
      </m:oMath>
      <w:r w:rsidRPr="00553B93">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53B93">
        <w:rPr>
          <w:rFonts w:ascii="Traditional Arabic" w:hAnsi="Traditional Arabic" w:cs="Traditional Arabic"/>
          <w:sz w:val="24"/>
          <w:szCs w:val="24"/>
          <w:rtl/>
          <w:lang w:bidi="ar-DZ"/>
        </w:rPr>
        <w:t>1995</w:t>
      </w:r>
      <w:r w:rsidRPr="009A09BC">
        <w:rPr>
          <w:rFonts w:ascii="Traditional Arabic" w:hAnsi="Traditional Arabic" w:cs="Traditional Arabic"/>
          <w:sz w:val="32"/>
          <w:szCs w:val="32"/>
          <w:rtl/>
          <w:lang w:bidi="ar-DZ"/>
        </w:rPr>
        <w:t xml:space="preserve"> إلى </w:t>
      </w:r>
      <w:r w:rsidRPr="00553B93">
        <w:rPr>
          <w:rFonts w:ascii="Traditional Arabic" w:hAnsi="Traditional Arabic" w:cs="Traditional Arabic"/>
          <w:sz w:val="24"/>
          <w:szCs w:val="24"/>
          <w:rtl/>
          <w:lang w:bidi="ar-DZ"/>
        </w:rPr>
        <w:t>30</w:t>
      </w:r>
      <m:oMath>
        <m:r>
          <m:rPr>
            <m:sty m:val="p"/>
          </m:rPr>
          <w:rPr>
            <w:rFonts w:ascii="Traditional Arabic" w:hAnsi="Traditional Arabic" w:cs="Traditional Arabic"/>
            <w:sz w:val="24"/>
            <w:szCs w:val="24"/>
            <w:rtl/>
            <w:lang w:bidi="ar-DZ"/>
          </w:rPr>
          <m:t>%</m:t>
        </m:r>
      </m:oMath>
      <w:r w:rsidRPr="00553B93">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53B93">
        <w:rPr>
          <w:rFonts w:ascii="Traditional Arabic" w:hAnsi="Traditional Arabic" w:cs="Traditional Arabic"/>
          <w:sz w:val="24"/>
          <w:szCs w:val="24"/>
          <w:rtl/>
          <w:lang w:bidi="ar-DZ"/>
        </w:rPr>
        <w:t>1996</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أي </w:t>
      </w:r>
      <w:r w:rsidRPr="009A09BC">
        <w:rPr>
          <w:rFonts w:ascii="Traditional Arabic" w:hAnsi="Traditional Arabic" w:cs="Traditional Arabic"/>
          <w:sz w:val="32"/>
          <w:szCs w:val="32"/>
          <w:rtl/>
          <w:lang w:bidi="ar-DZ"/>
        </w:rPr>
        <w:t>بسرعة أكبر من قروض ال</w:t>
      </w:r>
      <w:r>
        <w:rPr>
          <w:rFonts w:ascii="Traditional Arabic" w:hAnsi="Traditional Arabic" w:cs="Traditional Arabic"/>
          <w:sz w:val="32"/>
          <w:szCs w:val="32"/>
          <w:rtl/>
          <w:lang w:bidi="ar-DZ"/>
        </w:rPr>
        <w:t>قطاع الصناعي أو القطاعات الأخرى</w:t>
      </w:r>
      <w:r w:rsidRPr="009A09BC">
        <w:rPr>
          <w:rFonts w:ascii="Traditional Arabic" w:hAnsi="Traditional Arabic" w:cs="Traditional Arabic"/>
          <w:sz w:val="32"/>
          <w:szCs w:val="32"/>
          <w:rtl/>
          <w:lang w:bidi="ar-DZ"/>
        </w:rPr>
        <w:t>. ونتيجة توقع تخمة في مجال التجارة العقارية من جراء تخطي الحاجة ال</w:t>
      </w:r>
      <w:r>
        <w:rPr>
          <w:rFonts w:ascii="Traditional Arabic" w:hAnsi="Traditional Arabic" w:cs="Traditional Arabic"/>
          <w:sz w:val="32"/>
          <w:szCs w:val="32"/>
          <w:rtl/>
          <w:lang w:bidi="ar-DZ"/>
        </w:rPr>
        <w:t xml:space="preserve">سكنية والتخلف عن تسديد القروض </w:t>
      </w:r>
      <w:r w:rsidRPr="009A09BC">
        <w:rPr>
          <w:rFonts w:ascii="Traditional Arabic" w:hAnsi="Traditional Arabic" w:cs="Traditional Arabic"/>
          <w:sz w:val="32"/>
          <w:szCs w:val="32"/>
          <w:rtl/>
          <w:lang w:bidi="ar-DZ"/>
        </w:rPr>
        <w:t xml:space="preserve">قصيرة الأمد، </w:t>
      </w:r>
      <w:r w:rsidRPr="009A09BC">
        <w:rPr>
          <w:rFonts w:ascii="Traditional Arabic" w:hAnsi="Traditional Arabic" w:cs="Traditional Arabic" w:hint="cs"/>
          <w:sz w:val="32"/>
          <w:szCs w:val="32"/>
          <w:rtl/>
          <w:lang w:bidi="ar-DZ"/>
        </w:rPr>
        <w:t>ابتدأت</w:t>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هجمات</w:t>
      </w:r>
      <w:r w:rsidRPr="009A09BC">
        <w:rPr>
          <w:rFonts w:ascii="Traditional Arabic" w:hAnsi="Traditional Arabic" w:cs="Traditional Arabic"/>
          <w:sz w:val="32"/>
          <w:szCs w:val="32"/>
          <w:rtl/>
          <w:lang w:bidi="ar-DZ"/>
        </w:rPr>
        <w:t xml:space="preserve"> المضاربة على الرينغت مما أدى إلى إضعافه</w:t>
      </w:r>
      <w:r>
        <w:rPr>
          <w:rFonts w:ascii="Traditional Arabic" w:hAnsi="Traditional Arabic" w:cs="Traditional Arabic"/>
          <w:sz w:val="32"/>
          <w:szCs w:val="32"/>
          <w:rtl/>
          <w:lang w:bidi="ar-DZ"/>
        </w:rPr>
        <w:t>.</w:t>
      </w:r>
      <w:r>
        <w:rPr>
          <w:rFonts w:ascii="Traditional Arabic" w:hAnsi="Traditional Arabic" w:cs="Traditional Arabic" w:hint="cs"/>
          <w:sz w:val="32"/>
          <w:szCs w:val="32"/>
          <w:rtl/>
          <w:lang w:bidi="ar-DZ"/>
        </w:rPr>
        <w:t xml:space="preserve"> فب</w:t>
      </w:r>
      <w:r w:rsidRPr="009A09BC">
        <w:rPr>
          <w:rFonts w:ascii="Traditional Arabic" w:hAnsi="Traditional Arabic" w:cs="Traditional Arabic"/>
          <w:sz w:val="32"/>
          <w:szCs w:val="32"/>
          <w:rtl/>
          <w:lang w:bidi="ar-DZ"/>
        </w:rPr>
        <w:t>توقع المستثمرون</w:t>
      </w:r>
      <w:r>
        <w:rPr>
          <w:rFonts w:ascii="Traditional Arabic" w:hAnsi="Traditional Arabic" w:cs="Traditional Arabic" w:hint="cs"/>
          <w:sz w:val="32"/>
          <w:szCs w:val="32"/>
          <w:rtl/>
          <w:lang w:bidi="ar-DZ"/>
        </w:rPr>
        <w:t xml:space="preserve"> على</w:t>
      </w:r>
      <w:r w:rsidRPr="009A09BC">
        <w:rPr>
          <w:rFonts w:ascii="Traditional Arabic" w:hAnsi="Traditional Arabic" w:cs="Traditional Arabic"/>
          <w:sz w:val="32"/>
          <w:szCs w:val="32"/>
          <w:rtl/>
          <w:lang w:bidi="ar-DZ"/>
        </w:rPr>
        <w:t xml:space="preserve"> أن يضعف الرينغت أكثر</w:t>
      </w:r>
      <w:r>
        <w:rPr>
          <w:rFonts w:ascii="Traditional Arabic" w:hAnsi="Traditional Arabic" w:cs="Traditional Arabic" w:hint="cs"/>
          <w:sz w:val="32"/>
          <w:szCs w:val="32"/>
          <w:rtl/>
          <w:lang w:bidi="ar-DZ"/>
        </w:rPr>
        <w:t xml:space="preserve"> حتى</w:t>
      </w:r>
      <w:r>
        <w:rPr>
          <w:rFonts w:ascii="Traditional Arabic" w:hAnsi="Traditional Arabic" w:cs="Traditional Arabic"/>
          <w:sz w:val="32"/>
          <w:szCs w:val="32"/>
          <w:rtl/>
          <w:lang w:bidi="ar-DZ"/>
        </w:rPr>
        <w:t xml:space="preserve"> بد</w:t>
      </w:r>
      <w:r>
        <w:rPr>
          <w:rFonts w:ascii="Traditional Arabic" w:hAnsi="Traditional Arabic" w:cs="Traditional Arabic" w:hint="cs"/>
          <w:sz w:val="32"/>
          <w:szCs w:val="32"/>
          <w:rtl/>
          <w:lang w:bidi="ar-DZ"/>
        </w:rPr>
        <w:t>ؤ</w:t>
      </w:r>
      <w:r w:rsidRPr="009A09BC">
        <w:rPr>
          <w:rFonts w:ascii="Traditional Arabic" w:hAnsi="Traditional Arabic" w:cs="Traditional Arabic"/>
          <w:sz w:val="32"/>
          <w:szCs w:val="32"/>
          <w:rtl/>
          <w:lang w:bidi="ar-DZ"/>
        </w:rPr>
        <w:t>وا بسحب استثماراتهم من الأسواق المالية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مما أدى إلى هبوط حاد في أسعار الأسهم.</w:t>
      </w:r>
      <w:r>
        <w:rPr>
          <w:rFonts w:ascii="Traditional Arabic" w:hAnsi="Traditional Arabic" w:cs="Traditional Arabic" w:hint="cs"/>
          <w:sz w:val="32"/>
          <w:szCs w:val="32"/>
          <w:rtl/>
          <w:lang w:bidi="ar-DZ"/>
        </w:rPr>
        <w:t xml:space="preserve"> </w:t>
      </w:r>
    </w:p>
    <w:p w:rsidR="00B617D3" w:rsidRPr="009A09BC" w:rsidRDefault="000D09CD" w:rsidP="00B30E2C">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hint="cs"/>
          <w:b/>
          <w:bCs/>
          <w:sz w:val="32"/>
          <w:szCs w:val="32"/>
          <w:rtl/>
          <w:lang w:bidi="ar-DZ"/>
        </w:rPr>
        <w:t>الفلبين</w:t>
      </w:r>
      <w:r w:rsidRPr="009A09BC">
        <w:rPr>
          <w:rFonts w:ascii="Traditional Arabic" w:hAnsi="Traditional Arabic" w:cs="Traditional Arabic"/>
          <w:b/>
          <w:bCs/>
          <w:sz w:val="32"/>
          <w:szCs w:val="32"/>
          <w:rtl/>
          <w:lang w:bidi="ar-DZ"/>
        </w:rPr>
        <w:t>:</w:t>
      </w:r>
      <w:r>
        <w:rPr>
          <w:rFonts w:ascii="Traditional Arabic" w:hAnsi="Traditional Arabic" w:cs="Traditional Arabic"/>
          <w:sz w:val="32"/>
          <w:szCs w:val="32"/>
          <w:rtl/>
          <w:lang w:bidi="ar-DZ"/>
        </w:rPr>
        <w:t xml:space="preserve"> أدت عمليات </w:t>
      </w:r>
      <w:r w:rsidRPr="009A09BC">
        <w:rPr>
          <w:rFonts w:ascii="Traditional Arabic" w:hAnsi="Traditional Arabic" w:cs="Traditional Arabic"/>
          <w:sz w:val="32"/>
          <w:szCs w:val="32"/>
          <w:rtl/>
          <w:lang w:bidi="ar-DZ"/>
        </w:rPr>
        <w:t xml:space="preserve">تحرير </w:t>
      </w:r>
      <w:r>
        <w:rPr>
          <w:rFonts w:ascii="Traditional Arabic" w:hAnsi="Traditional Arabic" w:cs="Traditional Arabic" w:hint="cs"/>
          <w:sz w:val="32"/>
          <w:szCs w:val="32"/>
          <w:rtl/>
          <w:lang w:bidi="ar-DZ"/>
        </w:rPr>
        <w:t>ال</w:t>
      </w:r>
      <w:r w:rsidRPr="009A09BC">
        <w:rPr>
          <w:rFonts w:ascii="Traditional Arabic" w:hAnsi="Traditional Arabic" w:cs="Traditional Arabic"/>
          <w:sz w:val="32"/>
          <w:szCs w:val="32"/>
          <w:rtl/>
          <w:lang w:bidi="ar-DZ"/>
        </w:rPr>
        <w:t xml:space="preserve">قطاع المالي وإلغاء جميع القيود على الرساميل وتحويل الأرباح 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53B93">
        <w:rPr>
          <w:rFonts w:ascii="Traditional Arabic" w:hAnsi="Traditional Arabic" w:cs="Traditional Arabic"/>
          <w:sz w:val="24"/>
          <w:szCs w:val="24"/>
          <w:rtl/>
          <w:lang w:bidi="ar-DZ"/>
        </w:rPr>
        <w:t xml:space="preserve">1994 </w:t>
      </w:r>
      <w:r w:rsidRPr="009A09BC">
        <w:rPr>
          <w:rFonts w:ascii="Traditional Arabic" w:hAnsi="Traditional Arabic" w:cs="Traditional Arabic"/>
          <w:sz w:val="32"/>
          <w:szCs w:val="32"/>
          <w:rtl/>
          <w:lang w:bidi="ar-DZ"/>
        </w:rPr>
        <w:t xml:space="preserve">إلى زيادة ثقة المستثمرين في النظام المالي </w:t>
      </w:r>
      <w:r w:rsidRPr="009A09BC">
        <w:rPr>
          <w:rFonts w:ascii="Traditional Arabic" w:hAnsi="Traditional Arabic" w:cs="Traditional Arabic" w:hint="cs"/>
          <w:sz w:val="32"/>
          <w:szCs w:val="32"/>
          <w:rtl/>
          <w:lang w:bidi="ar-DZ"/>
        </w:rPr>
        <w:t>والاقتصادي</w:t>
      </w:r>
      <w:r>
        <w:rPr>
          <w:rFonts w:ascii="Traditional Arabic" w:hAnsi="Traditional Arabic" w:cs="Traditional Arabic"/>
          <w:sz w:val="32"/>
          <w:szCs w:val="32"/>
          <w:rtl/>
          <w:lang w:bidi="ar-DZ"/>
        </w:rPr>
        <w:t xml:space="preserve"> للفل</w:t>
      </w:r>
      <w:r w:rsidRPr="009A09BC">
        <w:rPr>
          <w:rFonts w:ascii="Traditional Arabic" w:hAnsi="Traditional Arabic" w:cs="Traditional Arabic"/>
          <w:sz w:val="32"/>
          <w:szCs w:val="32"/>
          <w:rtl/>
          <w:lang w:bidi="ar-DZ"/>
        </w:rPr>
        <w:t xml:space="preserve">بين وإلى فورة في تدفق الرساميل الخاصة. كما لعب سوق رأس المال دورا مكملا في عملية الخصخصة، فبيع في شهر فيفري </w:t>
      </w:r>
      <w:r w:rsidRPr="00553B93">
        <w:rPr>
          <w:rFonts w:ascii="Traditional Arabic" w:hAnsi="Traditional Arabic" w:cs="Traditional Arabic"/>
          <w:sz w:val="24"/>
          <w:szCs w:val="24"/>
          <w:rtl/>
          <w:lang w:bidi="ar-DZ"/>
        </w:rPr>
        <w:t>1994</w:t>
      </w:r>
      <w:r w:rsidRPr="009A09BC">
        <w:rPr>
          <w:rFonts w:ascii="Traditional Arabic" w:hAnsi="Traditional Arabic" w:cs="Traditional Arabic"/>
          <w:sz w:val="32"/>
          <w:szCs w:val="32"/>
          <w:rtl/>
          <w:lang w:bidi="ar-DZ"/>
        </w:rPr>
        <w:t xml:space="preserve">، </w:t>
      </w:r>
      <w:r w:rsidRPr="00553B93">
        <w:rPr>
          <w:rFonts w:ascii="Traditional Arabic" w:hAnsi="Traditional Arabic" w:cs="Traditional Arabic"/>
          <w:sz w:val="24"/>
          <w:szCs w:val="24"/>
          <w:rtl/>
          <w:lang w:bidi="ar-DZ"/>
        </w:rPr>
        <w:t>81</w:t>
      </w:r>
      <w:r w:rsidRPr="009A09BC">
        <w:rPr>
          <w:rFonts w:ascii="Traditional Arabic" w:hAnsi="Traditional Arabic" w:cs="Traditional Arabic"/>
          <w:sz w:val="32"/>
          <w:szCs w:val="32"/>
          <w:rtl/>
          <w:lang w:bidi="ar-DZ"/>
        </w:rPr>
        <w:t xml:space="preserve"> مشروعا ملك للدولة، وقد </w:t>
      </w:r>
      <w:r w:rsidRPr="009A09BC">
        <w:rPr>
          <w:rFonts w:ascii="Traditional Arabic" w:hAnsi="Traditional Arabic" w:cs="Traditional Arabic" w:hint="cs"/>
          <w:sz w:val="32"/>
          <w:szCs w:val="32"/>
          <w:rtl/>
          <w:lang w:bidi="ar-DZ"/>
        </w:rPr>
        <w:t>اجتذب</w:t>
      </w:r>
      <w:r w:rsidRPr="009A09BC">
        <w:rPr>
          <w:rFonts w:ascii="Traditional Arabic" w:hAnsi="Traditional Arabic" w:cs="Traditional Arabic"/>
          <w:sz w:val="32"/>
          <w:szCs w:val="32"/>
          <w:rtl/>
          <w:lang w:bidi="ar-DZ"/>
        </w:rPr>
        <w:t xml:space="preserve"> الكثير من المستثمرين الأجانب، وبدأت الأموال تتدفق إلى الداخل بسرعة بحيث لم يتمكن </w:t>
      </w:r>
      <w:r w:rsidRPr="009A09BC">
        <w:rPr>
          <w:rFonts w:ascii="Traditional Arabic" w:hAnsi="Traditional Arabic" w:cs="Traditional Arabic" w:hint="cs"/>
          <w:sz w:val="32"/>
          <w:szCs w:val="32"/>
          <w:rtl/>
          <w:lang w:bidi="ar-DZ"/>
        </w:rPr>
        <w:t>الاقتصاد</w:t>
      </w:r>
      <w:r w:rsidRPr="009A09BC">
        <w:rPr>
          <w:rFonts w:ascii="Traditional Arabic" w:hAnsi="Traditional Arabic" w:cs="Traditional Arabic"/>
          <w:sz w:val="32"/>
          <w:szCs w:val="32"/>
          <w:rtl/>
          <w:lang w:bidi="ar-DZ"/>
        </w:rPr>
        <w:t xml:space="preserve"> من </w:t>
      </w:r>
      <w:r w:rsidRPr="009A09BC">
        <w:rPr>
          <w:rFonts w:ascii="Traditional Arabic" w:hAnsi="Traditional Arabic" w:cs="Traditional Arabic" w:hint="cs"/>
          <w:sz w:val="32"/>
          <w:szCs w:val="32"/>
          <w:rtl/>
          <w:lang w:bidi="ar-DZ"/>
        </w:rPr>
        <w:t>امتصاصها</w:t>
      </w:r>
      <w:r w:rsidRPr="009A09BC">
        <w:rPr>
          <w:rFonts w:ascii="Traditional Arabic" w:hAnsi="Traditional Arabic" w:cs="Traditional Arabic"/>
          <w:sz w:val="32"/>
          <w:szCs w:val="32"/>
          <w:rtl/>
          <w:lang w:bidi="ar-DZ"/>
        </w:rPr>
        <w:t xml:space="preserve">، بالإضافة إلى </w:t>
      </w:r>
      <w:r w:rsidRPr="009A09BC">
        <w:rPr>
          <w:rFonts w:ascii="Traditional Arabic" w:hAnsi="Traditional Arabic" w:cs="Traditional Arabic" w:hint="cs"/>
          <w:sz w:val="32"/>
          <w:szCs w:val="32"/>
          <w:rtl/>
          <w:lang w:bidi="ar-DZ"/>
        </w:rPr>
        <w:t>ارتفاع</w:t>
      </w:r>
      <w:r>
        <w:rPr>
          <w:rFonts w:ascii="Traditional Arabic" w:hAnsi="Traditional Arabic" w:cs="Traditional Arabic"/>
          <w:sz w:val="32"/>
          <w:szCs w:val="32"/>
          <w:rtl/>
          <w:lang w:bidi="ar-DZ"/>
        </w:rPr>
        <w:t xml:space="preserve"> هام في قيمة البي</w:t>
      </w:r>
      <w:r>
        <w:rPr>
          <w:rFonts w:ascii="Traditional Arabic" w:hAnsi="Traditional Arabic" w:cs="Traditional Arabic" w:hint="cs"/>
          <w:sz w:val="32"/>
          <w:szCs w:val="32"/>
          <w:rtl/>
          <w:lang w:bidi="ar-DZ"/>
        </w:rPr>
        <w:t>ز</w:t>
      </w:r>
      <w:r w:rsidRPr="009A09BC">
        <w:rPr>
          <w:rFonts w:ascii="Traditional Arabic" w:hAnsi="Traditional Arabic" w:cs="Traditional Arabic"/>
          <w:sz w:val="32"/>
          <w:szCs w:val="32"/>
          <w:rtl/>
          <w:lang w:bidi="ar-DZ"/>
        </w:rPr>
        <w:t xml:space="preserve">و في </w:t>
      </w:r>
      <w:r>
        <w:rPr>
          <w:rFonts w:ascii="Traditional Arabic" w:hAnsi="Traditional Arabic" w:cs="Traditional Arabic" w:hint="cs"/>
          <w:sz w:val="32"/>
          <w:szCs w:val="32"/>
          <w:rtl/>
          <w:lang w:bidi="ar-DZ"/>
        </w:rPr>
        <w:t xml:space="preserve">سنتي </w:t>
      </w:r>
      <w:r w:rsidRPr="00553B93">
        <w:rPr>
          <w:rFonts w:ascii="Traditional Arabic" w:hAnsi="Traditional Arabic" w:cs="Traditional Arabic"/>
          <w:sz w:val="24"/>
          <w:szCs w:val="24"/>
          <w:rtl/>
          <w:lang w:bidi="ar-DZ"/>
        </w:rPr>
        <w:t>1993</w:t>
      </w:r>
      <w:r w:rsidRPr="009A09BC">
        <w:rPr>
          <w:rFonts w:ascii="Traditional Arabic" w:hAnsi="Traditional Arabic" w:cs="Traditional Arabic"/>
          <w:sz w:val="32"/>
          <w:szCs w:val="32"/>
          <w:rtl/>
          <w:lang w:bidi="ar-DZ"/>
        </w:rPr>
        <w:t xml:space="preserve"> و</w:t>
      </w:r>
      <w:r w:rsidRPr="00553B93">
        <w:rPr>
          <w:rFonts w:ascii="Traditional Arabic" w:hAnsi="Traditional Arabic" w:cs="Traditional Arabic"/>
          <w:sz w:val="24"/>
          <w:szCs w:val="24"/>
          <w:rtl/>
          <w:lang w:bidi="ar-DZ"/>
        </w:rPr>
        <w:t>1994</w:t>
      </w:r>
      <w:r w:rsidRPr="009A09BC">
        <w:rPr>
          <w:rFonts w:ascii="Traditional Arabic" w:hAnsi="Traditional Arabic" w:cs="Traditional Arabic"/>
          <w:sz w:val="32"/>
          <w:szCs w:val="32"/>
          <w:rtl/>
          <w:lang w:bidi="ar-DZ"/>
        </w:rPr>
        <w:t xml:space="preserve">. فكان النمو السريع في حالة تطور حقيقي، فارتفعت أسعار العقارات بنسبة </w:t>
      </w:r>
      <w:r w:rsidRPr="00553B93">
        <w:rPr>
          <w:rFonts w:ascii="Traditional Arabic" w:hAnsi="Traditional Arabic" w:cs="Traditional Arabic"/>
          <w:sz w:val="24"/>
          <w:szCs w:val="24"/>
          <w:rtl/>
          <w:lang w:bidi="ar-DZ"/>
        </w:rPr>
        <w:t>227</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xml:space="preserve"> خلال السنوات الخمس الأخيرة قبل الإنهيار، مما جعل إحتمال حصول تخمة في قطاع الأملاك العقارية وشيكا 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53B93">
        <w:rPr>
          <w:rFonts w:ascii="Traditional Arabic" w:hAnsi="Traditional Arabic" w:cs="Traditional Arabic"/>
          <w:sz w:val="24"/>
          <w:szCs w:val="24"/>
          <w:rtl/>
          <w:lang w:bidi="ar-DZ"/>
        </w:rPr>
        <w:t>1998</w:t>
      </w:r>
      <w:r w:rsidRPr="009A09BC">
        <w:rPr>
          <w:rFonts w:ascii="Traditional Arabic" w:hAnsi="Traditional Arabic" w:cs="Traditional Arabic"/>
          <w:sz w:val="32"/>
          <w:szCs w:val="32"/>
          <w:rtl/>
          <w:lang w:bidi="ar-DZ"/>
        </w:rPr>
        <w:t xml:space="preserve">. جرى تمويل </w:t>
      </w:r>
      <w:r w:rsidRPr="009A09BC">
        <w:rPr>
          <w:rFonts w:ascii="Traditional Arabic" w:hAnsi="Traditional Arabic" w:cs="Traditional Arabic" w:hint="cs"/>
          <w:sz w:val="32"/>
          <w:szCs w:val="32"/>
          <w:rtl/>
          <w:lang w:bidi="ar-DZ"/>
        </w:rPr>
        <w:t>الازدهار</w:t>
      </w:r>
      <w:r w:rsidRPr="009A09BC">
        <w:rPr>
          <w:rFonts w:ascii="Traditional Arabic" w:hAnsi="Traditional Arabic" w:cs="Traditional Arabic"/>
          <w:sz w:val="32"/>
          <w:szCs w:val="32"/>
          <w:rtl/>
          <w:lang w:bidi="ar-DZ"/>
        </w:rPr>
        <w:t xml:space="preserve"> في ت</w:t>
      </w:r>
      <w:r>
        <w:rPr>
          <w:rFonts w:ascii="Traditional Arabic" w:hAnsi="Traditional Arabic" w:cs="Traditional Arabic"/>
          <w:sz w:val="32"/>
          <w:szCs w:val="32"/>
          <w:rtl/>
          <w:lang w:bidi="ar-DZ"/>
        </w:rPr>
        <w:t>جارة الأملاك العقارية من المصار</w:t>
      </w:r>
      <w:r w:rsidRPr="009A09BC">
        <w:rPr>
          <w:rFonts w:ascii="Traditional Arabic" w:hAnsi="Traditional Arabic" w:cs="Traditional Arabic"/>
          <w:sz w:val="32"/>
          <w:szCs w:val="32"/>
          <w:rtl/>
          <w:lang w:bidi="ar-DZ"/>
        </w:rPr>
        <w:t xml:space="preserve">ف، فحوالي </w:t>
      </w:r>
      <w:r w:rsidRPr="00553B93">
        <w:rPr>
          <w:rFonts w:ascii="Traditional Arabic" w:hAnsi="Traditional Arabic" w:cs="Traditional Arabic"/>
          <w:sz w:val="24"/>
          <w:szCs w:val="24"/>
          <w:rtl/>
          <w:lang w:bidi="ar-DZ"/>
        </w:rPr>
        <w:t>30</w:t>
      </w:r>
      <m:oMath>
        <m:r>
          <m:rPr>
            <m:sty m:val="p"/>
          </m:rPr>
          <w:rPr>
            <w:rFonts w:ascii="Traditional Arabic" w:hAnsi="Traditional Arabic" w:cs="Traditional Arabic"/>
            <w:sz w:val="24"/>
            <w:szCs w:val="24"/>
            <w:rtl/>
            <w:lang w:bidi="ar-DZ"/>
          </w:rPr>
          <m:t>%</m:t>
        </m:r>
      </m:oMath>
      <w:r w:rsidRPr="00553B93">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من حافظات المصارف المالية هي على شكل مشاريع عقارية. فعندما بدأ قطاع المصارف والعقارات التايلندي </w:t>
      </w:r>
      <w:r w:rsidRPr="009A09BC">
        <w:rPr>
          <w:rFonts w:ascii="Traditional Arabic" w:hAnsi="Traditional Arabic" w:cs="Traditional Arabic" w:hint="cs"/>
          <w:sz w:val="32"/>
          <w:szCs w:val="32"/>
          <w:rtl/>
          <w:lang w:bidi="ar-DZ"/>
        </w:rPr>
        <w:t>بالاهتزاز</w:t>
      </w:r>
      <w:r w:rsidRPr="009A09BC">
        <w:rPr>
          <w:rFonts w:ascii="Traditional Arabic" w:hAnsi="Traditional Arabic" w:cs="Traditional Arabic"/>
          <w:sz w:val="32"/>
          <w:szCs w:val="32"/>
          <w:rtl/>
          <w:lang w:bidi="ar-DZ"/>
        </w:rPr>
        <w:t xml:space="preserve">، ضربت </w:t>
      </w:r>
      <w:r w:rsidRPr="009A09BC">
        <w:rPr>
          <w:rFonts w:ascii="Traditional Arabic" w:hAnsi="Traditional Arabic" w:cs="Traditional Arabic" w:hint="cs"/>
          <w:sz w:val="32"/>
          <w:szCs w:val="32"/>
          <w:rtl/>
          <w:lang w:bidi="ar-DZ"/>
        </w:rPr>
        <w:t>الارتجاجات</w:t>
      </w:r>
      <w:r w:rsidRPr="009A09BC">
        <w:rPr>
          <w:rFonts w:ascii="Traditional Arabic" w:hAnsi="Traditional Arabic" w:cs="Traditional Arabic"/>
          <w:sz w:val="32"/>
          <w:szCs w:val="32"/>
          <w:rtl/>
          <w:lang w:bidi="ar-DZ"/>
        </w:rPr>
        <w:t xml:space="preserve"> مانيلا فورا، حيث تعاظم حجم المشاريع العقارية والتسليفات المصرفية، مما خلق صعوبات في تسديد </w:t>
      </w:r>
      <w:r w:rsidRPr="00553B93">
        <w:rPr>
          <w:rFonts w:ascii="Traditional Arabic" w:hAnsi="Traditional Arabic" w:cs="Traditional Arabic"/>
          <w:sz w:val="24"/>
          <w:szCs w:val="24"/>
          <w:rtl/>
          <w:lang w:bidi="ar-DZ"/>
        </w:rPr>
        <w:t>45</w:t>
      </w:r>
      <w:r w:rsidRPr="009A09BC">
        <w:rPr>
          <w:rFonts w:ascii="Traditional Arabic" w:hAnsi="Traditional Arabic" w:cs="Traditional Arabic"/>
          <w:sz w:val="32"/>
          <w:szCs w:val="32"/>
          <w:rtl/>
          <w:lang w:bidi="ar-DZ"/>
        </w:rPr>
        <w:t xml:space="preserve"> مليار دولار من الدين الأجنبي، فتوقع الكثير من المستثمرين أن تكون فقاعة </w:t>
      </w:r>
      <w:r w:rsidRPr="009A09BC">
        <w:rPr>
          <w:rFonts w:ascii="Traditional Arabic" w:hAnsi="Traditional Arabic" w:cs="Traditional Arabic" w:hint="cs"/>
          <w:sz w:val="32"/>
          <w:szCs w:val="32"/>
          <w:rtl/>
          <w:lang w:bidi="ar-DZ"/>
        </w:rPr>
        <w:t>الفلبين</w:t>
      </w:r>
      <w:r w:rsidRPr="009A09BC">
        <w:rPr>
          <w:rFonts w:ascii="Traditional Arabic" w:hAnsi="Traditional Arabic" w:cs="Traditional Arabic"/>
          <w:sz w:val="32"/>
          <w:szCs w:val="32"/>
          <w:rtl/>
          <w:lang w:bidi="ar-DZ"/>
        </w:rPr>
        <w:t xml:space="preserve"> هي التالية في </w:t>
      </w:r>
      <w:r w:rsidRPr="009A09BC">
        <w:rPr>
          <w:rFonts w:ascii="Traditional Arabic" w:hAnsi="Traditional Arabic" w:cs="Traditional Arabic" w:hint="cs"/>
          <w:sz w:val="32"/>
          <w:szCs w:val="32"/>
          <w:rtl/>
          <w:lang w:bidi="ar-DZ"/>
        </w:rPr>
        <w:t>الانفجار</w:t>
      </w:r>
      <w:r w:rsidRPr="009A09BC">
        <w:rPr>
          <w:rFonts w:ascii="Traditional Arabic" w:hAnsi="Traditional Arabic" w:cs="Traditional Arabic"/>
          <w:sz w:val="32"/>
          <w:szCs w:val="32"/>
          <w:rtl/>
          <w:lang w:bidi="ar-DZ"/>
        </w:rPr>
        <w:t>، وخلا</w:t>
      </w:r>
      <w:r>
        <w:rPr>
          <w:rFonts w:ascii="Traditional Arabic" w:hAnsi="Traditional Arabic" w:cs="Traditional Arabic"/>
          <w:sz w:val="32"/>
          <w:szCs w:val="32"/>
          <w:rtl/>
          <w:lang w:bidi="ar-DZ"/>
        </w:rPr>
        <w:t>ل أيام انخفضت أسعار العملة البي</w:t>
      </w:r>
      <w:r>
        <w:rPr>
          <w:rFonts w:ascii="Traditional Arabic" w:hAnsi="Traditional Arabic" w:cs="Traditional Arabic" w:hint="cs"/>
          <w:sz w:val="32"/>
          <w:szCs w:val="32"/>
          <w:rtl/>
          <w:lang w:bidi="ar-DZ"/>
        </w:rPr>
        <w:t>ز</w:t>
      </w:r>
      <w:r w:rsidRPr="009A09BC">
        <w:rPr>
          <w:rFonts w:ascii="Traditional Arabic" w:hAnsi="Traditional Arabic" w:cs="Traditional Arabic"/>
          <w:sz w:val="32"/>
          <w:szCs w:val="32"/>
          <w:rtl/>
          <w:lang w:bidi="ar-DZ"/>
        </w:rPr>
        <w:t>و والأسهم بصو</w:t>
      </w:r>
      <w:r>
        <w:rPr>
          <w:rFonts w:ascii="Traditional Arabic" w:hAnsi="Traditional Arabic" w:cs="Traditional Arabic"/>
          <w:sz w:val="32"/>
          <w:szCs w:val="32"/>
          <w:rtl/>
          <w:lang w:bidi="ar-DZ"/>
        </w:rPr>
        <w:t>رة حادة. فكان لإنخفاض قيمة البي</w:t>
      </w:r>
      <w:r>
        <w:rPr>
          <w:rFonts w:ascii="Traditional Arabic" w:hAnsi="Traditional Arabic" w:cs="Traditional Arabic" w:hint="cs"/>
          <w:sz w:val="32"/>
          <w:szCs w:val="32"/>
          <w:rtl/>
          <w:lang w:bidi="ar-DZ"/>
        </w:rPr>
        <w:t>ز</w:t>
      </w:r>
      <w:r w:rsidRPr="009A09BC">
        <w:rPr>
          <w:rFonts w:ascii="Traditional Arabic" w:hAnsi="Traditional Arabic" w:cs="Traditional Arabic"/>
          <w:sz w:val="32"/>
          <w:szCs w:val="32"/>
          <w:rtl/>
          <w:lang w:bidi="ar-DZ"/>
        </w:rPr>
        <w:t xml:space="preserve">و بنسبة </w:t>
      </w:r>
      <w:r w:rsidRPr="00553B93">
        <w:rPr>
          <w:rFonts w:ascii="Traditional Arabic" w:hAnsi="Traditional Arabic" w:cs="Traditional Arabic"/>
          <w:sz w:val="24"/>
          <w:szCs w:val="24"/>
          <w:rtl/>
          <w:lang w:bidi="ar-DZ"/>
        </w:rPr>
        <w:t>35</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xml:space="preserve"> مقابل الدولار خلال الفترة ما بين جويلية وديسمبر </w:t>
      </w:r>
      <w:r w:rsidRPr="00553B93">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وخسارة ثقة المستثمرين الأجانب أثارا سلبية على الفيليبين</w:t>
      </w:r>
      <w:r w:rsidRPr="009A09BC">
        <w:rPr>
          <w:rStyle w:val="Appelnotedebasdep"/>
          <w:rFonts w:ascii="Traditional Arabic" w:hAnsi="Traditional Arabic" w:cs="Traditional Arabic"/>
          <w:sz w:val="32"/>
          <w:szCs w:val="32"/>
          <w:rtl/>
          <w:lang w:bidi="ar-DZ"/>
        </w:rPr>
        <w:footnoteReference w:id="48"/>
      </w:r>
      <w:r w:rsidRPr="009A09BC">
        <w:rPr>
          <w:rFonts w:ascii="Traditional Arabic" w:hAnsi="Traditional Arabic" w:cs="Traditional Arabic"/>
          <w:sz w:val="32"/>
          <w:szCs w:val="32"/>
          <w:rtl/>
          <w:lang w:bidi="ar-DZ"/>
        </w:rPr>
        <w:t>.</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 </w:t>
      </w:r>
    </w:p>
    <w:p w:rsidR="000D09CD" w:rsidRPr="009A09BC" w:rsidRDefault="000F7680" w:rsidP="000D09CD">
      <w:pPr>
        <w:tabs>
          <w:tab w:val="right" w:pos="565"/>
        </w:tabs>
        <w:bidi/>
        <w:spacing w:after="0"/>
        <w:jc w:val="both"/>
        <w:rPr>
          <w:rFonts w:ascii="Traditional Arabic" w:hAnsi="Traditional Arabic" w:cs="Traditional Arabic"/>
          <w:b/>
          <w:bCs/>
          <w:sz w:val="32"/>
          <w:szCs w:val="32"/>
          <w:rtl/>
          <w:lang w:bidi="ar-DZ"/>
        </w:rPr>
      </w:pPr>
      <w:r>
        <w:rPr>
          <w:rFonts w:ascii="Traditional Arabic" w:hAnsi="Traditional Arabic" w:cs="Traditional Arabic" w:hint="cs"/>
          <w:b/>
          <w:bCs/>
          <w:sz w:val="24"/>
          <w:szCs w:val="24"/>
          <w:rtl/>
          <w:lang w:bidi="ar-DZ"/>
        </w:rPr>
        <w:t>5</w:t>
      </w:r>
      <w:r w:rsidR="000D09CD" w:rsidRPr="009A09BC">
        <w:rPr>
          <w:rFonts w:ascii="Traditional Arabic" w:hAnsi="Traditional Arabic" w:cs="Traditional Arabic"/>
          <w:b/>
          <w:bCs/>
          <w:sz w:val="32"/>
          <w:szCs w:val="32"/>
          <w:rtl/>
          <w:lang w:bidi="ar-DZ"/>
        </w:rPr>
        <w:t>- أسباب الأزمة</w:t>
      </w:r>
      <w:r w:rsidR="00D96185">
        <w:rPr>
          <w:rFonts w:ascii="Traditional Arabic" w:hAnsi="Traditional Arabic" w:cs="Traditional Arabic" w:hint="cs"/>
          <w:b/>
          <w:bCs/>
          <w:sz w:val="32"/>
          <w:szCs w:val="32"/>
          <w:rtl/>
          <w:lang w:bidi="ar-DZ"/>
        </w:rPr>
        <w:t xml:space="preserve"> الآسيوية</w:t>
      </w:r>
      <w:r w:rsidR="000D09CD" w:rsidRPr="009A09BC">
        <w:rPr>
          <w:rFonts w:ascii="Traditional Arabic" w:hAnsi="Traditional Arabic" w:cs="Traditional Arabic"/>
          <w:b/>
          <w:bCs/>
          <w:sz w:val="32"/>
          <w:szCs w:val="32"/>
          <w:rtl/>
          <w:lang w:bidi="ar-DZ"/>
        </w:rPr>
        <w:t>:</w:t>
      </w:r>
    </w:p>
    <w:p w:rsidR="000D09CD" w:rsidRPr="009A09BC" w:rsidRDefault="000D09CD" w:rsidP="004769C6">
      <w:pPr>
        <w:tabs>
          <w:tab w:val="right" w:pos="565"/>
          <w:tab w:val="left" w:pos="9639"/>
        </w:tabs>
        <w:bidi/>
        <w:spacing w:after="0"/>
        <w:jc w:val="both"/>
        <w:rPr>
          <w:rFonts w:ascii="Traditional Arabic" w:hAnsi="Traditional Arabic" w:cs="Traditional Arabic"/>
          <w:b/>
          <w:bCs/>
          <w:sz w:val="32"/>
          <w:szCs w:val="32"/>
          <w:rtl/>
          <w:lang w:bidi="ar-DZ"/>
        </w:rPr>
      </w:pPr>
      <w:r w:rsidRPr="009A09BC">
        <w:rPr>
          <w:rFonts w:ascii="Traditional Arabic" w:hAnsi="Traditional Arabic" w:cs="Traditional Arabic"/>
          <w:b/>
          <w:bCs/>
          <w:sz w:val="32"/>
          <w:szCs w:val="32"/>
          <w:rtl/>
          <w:lang w:bidi="ar-DZ"/>
        </w:rPr>
        <w:t xml:space="preserve">    </w:t>
      </w:r>
      <w:r w:rsidR="000F7680">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 xml:space="preserve"> لاحت علامات عدة للأزمة الآسيوية والتي بينت الإختلالات التالية</w:t>
      </w:r>
      <w:r w:rsidR="004769C6">
        <w:rPr>
          <w:rStyle w:val="Appelnotedebasdep"/>
          <w:rFonts w:ascii="Traditional Arabic" w:hAnsi="Traditional Arabic" w:cs="Traditional Arabic"/>
          <w:sz w:val="32"/>
          <w:szCs w:val="32"/>
          <w:rtl/>
          <w:lang w:bidi="ar-DZ"/>
        </w:rPr>
        <w:footnoteReference w:id="49"/>
      </w:r>
      <w:r w:rsidRPr="009A09BC">
        <w:rPr>
          <w:rFonts w:ascii="Traditional Arabic" w:hAnsi="Traditional Arabic" w:cs="Traditional Arabic"/>
          <w:sz w:val="32"/>
          <w:szCs w:val="32"/>
          <w:rtl/>
          <w:lang w:bidi="ar-DZ"/>
        </w:rPr>
        <w:t>:</w:t>
      </w:r>
    </w:p>
    <w:p w:rsidR="000D09CD" w:rsidRPr="009A09BC" w:rsidRDefault="000D09CD" w:rsidP="00AC6D2D">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أ-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الحاد في قيمة العملة الوطنية التايلندية</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بعد فترة طويلة من </w:t>
      </w:r>
      <w:r w:rsidRPr="009A09BC">
        <w:rPr>
          <w:rFonts w:ascii="Traditional Arabic" w:hAnsi="Traditional Arabic" w:cs="Traditional Arabic" w:hint="cs"/>
          <w:sz w:val="32"/>
          <w:szCs w:val="32"/>
          <w:rtl/>
          <w:lang w:bidi="ar-DZ"/>
        </w:rPr>
        <w:t>الاعتماد</w:t>
      </w:r>
      <w:r w:rsidRPr="009A09BC">
        <w:rPr>
          <w:rFonts w:ascii="Traditional Arabic" w:hAnsi="Traditional Arabic" w:cs="Traditional Arabic"/>
          <w:sz w:val="32"/>
          <w:szCs w:val="32"/>
          <w:rtl/>
          <w:lang w:bidi="ar-DZ"/>
        </w:rPr>
        <w:t xml:space="preserve"> على نظام سعر الصرف الثابت، وهذا ما </w:t>
      </w:r>
      <w:r>
        <w:rPr>
          <w:rFonts w:ascii="Traditional Arabic" w:hAnsi="Traditional Arabic" w:cs="Traditional Arabic"/>
          <w:sz w:val="32"/>
          <w:szCs w:val="32"/>
          <w:rtl/>
          <w:lang w:bidi="ar-DZ"/>
        </w:rPr>
        <w:t>عرض</w:t>
      </w:r>
      <w:r w:rsidRPr="009A09BC">
        <w:rPr>
          <w:rFonts w:ascii="Traditional Arabic" w:hAnsi="Traditional Arabic" w:cs="Traditional Arabic"/>
          <w:sz w:val="32"/>
          <w:szCs w:val="32"/>
          <w:rtl/>
          <w:lang w:bidi="ar-DZ"/>
        </w:rPr>
        <w:t xml:space="preserve"> قطاع الأعمال والمال إلى المخاطر</w:t>
      </w:r>
      <w:r w:rsidR="00AC6D2D">
        <w:rPr>
          <w:rFonts w:ascii="Traditional Arabic" w:hAnsi="Traditional Arabic" w:cs="Traditional Arabic" w:hint="cs"/>
          <w:sz w:val="32"/>
          <w:szCs w:val="32"/>
          <w:rtl/>
          <w:lang w:bidi="ar-DZ"/>
        </w:rPr>
        <w:t>؛</w:t>
      </w:r>
      <w:r w:rsidR="004769C6">
        <w:rPr>
          <w:rFonts w:ascii="Traditional Arabic" w:hAnsi="Traditional Arabic" w:cs="Traditional Arabic" w:hint="cs"/>
          <w:sz w:val="32"/>
          <w:szCs w:val="32"/>
          <w:rtl/>
          <w:lang w:bidi="ar-DZ"/>
        </w:rPr>
        <w:t xml:space="preserve">  </w:t>
      </w:r>
    </w:p>
    <w:p w:rsidR="000D09CD" w:rsidRPr="009A09BC" w:rsidRDefault="000D09CD" w:rsidP="00AC6D2D">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lastRenderedPageBreak/>
        <w:t>ب- فشل السلطات العامة في تقليل الضغوط التضخمية الجامحة والمتجسدة بحالات العجز الخارجي الواسع واضطراب أسواق المال</w:t>
      </w:r>
      <w:r w:rsidR="00AC6D2D">
        <w:rPr>
          <w:rFonts w:ascii="Traditional Arabic" w:hAnsi="Traditional Arabic" w:cs="Traditional Arabic" w:hint="cs"/>
          <w:sz w:val="32"/>
          <w:szCs w:val="32"/>
          <w:rtl/>
          <w:lang w:bidi="ar-DZ"/>
        </w:rPr>
        <w:t>؛</w:t>
      </w:r>
    </w:p>
    <w:p w:rsidR="000D09CD" w:rsidRPr="009A09BC" w:rsidRDefault="000D09CD" w:rsidP="00B4719F">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ج- ضعف الإشراف والرقابة الحكومية وبالتالي تصاعد الشكوك السياسية حول التزامات الحكومة ومدى مقدرتها على إجراء الإصلاحات المناسبة لمواجهة الأزمة</w:t>
      </w:r>
      <w:r w:rsidR="00B4719F">
        <w:rPr>
          <w:rFonts w:ascii="Traditional Arabic" w:hAnsi="Traditional Arabic" w:cs="Traditional Arabic" w:hint="cs"/>
          <w:sz w:val="32"/>
          <w:szCs w:val="32"/>
          <w:rtl/>
          <w:lang w:bidi="ar-DZ"/>
        </w:rPr>
        <w:t>؛</w:t>
      </w:r>
    </w:p>
    <w:p w:rsidR="000D09CD" w:rsidRPr="009A09BC" w:rsidRDefault="000D09CD" w:rsidP="000D09CD">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د- إضافة إلى ما سبق، فقد ساهمت التطورات الخارجية في تفاقم الأزمة، وأهمها:</w:t>
      </w:r>
    </w:p>
    <w:p w:rsidR="000D09CD" w:rsidRPr="009A09BC" w:rsidRDefault="000D09CD" w:rsidP="00AC6D2D">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أدى انخفاض أسعار الفائدة لدى الدول الصناعية منذ منتصف التسعينات إلى تدفق رؤوس أموال ضخمة إلى تايلندا وبقية دول المنطقة</w:t>
      </w:r>
      <w:r w:rsidR="00AC6D2D">
        <w:rPr>
          <w:rFonts w:ascii="Traditional Arabic" w:hAnsi="Traditional Arabic" w:cs="Traditional Arabic" w:hint="cs"/>
          <w:sz w:val="32"/>
          <w:szCs w:val="32"/>
          <w:rtl/>
          <w:lang w:bidi="ar-DZ"/>
        </w:rPr>
        <w:t>؛</w:t>
      </w:r>
    </w:p>
    <w:p w:rsidR="000D09CD" w:rsidRPr="009A09BC" w:rsidRDefault="000D09CD" w:rsidP="000D09CD">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أدى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في قيمة الدولار الأمريكي إلى منافسة العملات الآسيوية التي ترتبط به بشكل أو بآخر، ثم إلى تضائل درجة منافسة الدول الآسيوية في الأسواق العالمية.</w:t>
      </w:r>
    </w:p>
    <w:p w:rsidR="000D09CD" w:rsidRPr="009A09BC" w:rsidRDefault="000D09CD" w:rsidP="000D09CD">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ه- الدول التي تعرضت للأزمة، كانت تعاني من اختلالات اقتصادية، ومن تلك الإختلالات: </w:t>
      </w:r>
    </w:p>
    <w:p w:rsidR="000D09CD" w:rsidRPr="009A09BC" w:rsidRDefault="000D09CD" w:rsidP="00AC6D2D">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الاعتماد</w:t>
      </w:r>
      <w:r w:rsidRPr="009A09BC">
        <w:rPr>
          <w:rFonts w:ascii="Traditional Arabic" w:hAnsi="Traditional Arabic" w:cs="Traditional Arabic"/>
          <w:sz w:val="32"/>
          <w:szCs w:val="32"/>
          <w:rtl/>
          <w:lang w:bidi="ar-DZ"/>
        </w:rPr>
        <w:t xml:space="preserve"> المفرط على التصدير لتحقيق النمو</w:t>
      </w:r>
      <w:r w:rsidR="00AC6D2D">
        <w:rPr>
          <w:rFonts w:ascii="Traditional Arabic" w:hAnsi="Traditional Arabic" w:cs="Traditional Arabic" w:hint="cs"/>
          <w:sz w:val="32"/>
          <w:szCs w:val="32"/>
          <w:rtl/>
          <w:lang w:bidi="ar-DZ"/>
        </w:rPr>
        <w:t>؛</w:t>
      </w:r>
    </w:p>
    <w:p w:rsidR="000D09CD" w:rsidRPr="009A09BC" w:rsidRDefault="000D09CD" w:rsidP="00AC6D2D">
      <w:pPr>
        <w:tabs>
          <w:tab w:val="right" w:pos="565"/>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الاعتماد</w:t>
      </w:r>
      <w:r w:rsidRPr="009A09BC">
        <w:rPr>
          <w:rFonts w:ascii="Traditional Arabic" w:hAnsi="Traditional Arabic" w:cs="Traditional Arabic"/>
          <w:sz w:val="32"/>
          <w:szCs w:val="32"/>
          <w:rtl/>
          <w:lang w:bidi="ar-DZ"/>
        </w:rPr>
        <w:t xml:space="preserve"> الكبير على التدفقات المالية من الخارج، سواء في  شكل قروض أو استثمار أجنبي مباشر، إلى جانب </w:t>
      </w:r>
      <w:r w:rsidRPr="009A09BC">
        <w:rPr>
          <w:rFonts w:ascii="Traditional Arabic" w:hAnsi="Traditional Arabic" w:cs="Traditional Arabic" w:hint="cs"/>
          <w:sz w:val="32"/>
          <w:szCs w:val="32"/>
          <w:rtl/>
          <w:lang w:bidi="ar-DZ"/>
        </w:rPr>
        <w:t>الاقتراض</w:t>
      </w:r>
      <w:r w:rsidRPr="009A09BC">
        <w:rPr>
          <w:rFonts w:ascii="Traditional Arabic" w:hAnsi="Traditional Arabic" w:cs="Traditional Arabic"/>
          <w:sz w:val="32"/>
          <w:szCs w:val="32"/>
          <w:rtl/>
          <w:lang w:bidi="ar-DZ"/>
        </w:rPr>
        <w:t xml:space="preserve"> الخارجي غير المغطى من قبل القطاع الخاص المحلي، والجدول </w:t>
      </w:r>
      <w:r>
        <w:rPr>
          <w:rFonts w:ascii="Traditional Arabic" w:hAnsi="Traditional Arabic" w:cs="Traditional Arabic" w:hint="cs"/>
          <w:sz w:val="32"/>
          <w:szCs w:val="32"/>
          <w:rtl/>
          <w:lang w:bidi="ar-DZ"/>
        </w:rPr>
        <w:t xml:space="preserve">رقم </w:t>
      </w:r>
      <w:r w:rsidR="00D44981">
        <w:rPr>
          <w:rFonts w:ascii="Traditional Arabic" w:hAnsi="Traditional Arabic" w:cs="Traditional Arabic" w:hint="cs"/>
          <w:sz w:val="24"/>
          <w:szCs w:val="24"/>
          <w:rtl/>
          <w:lang w:bidi="ar-DZ"/>
        </w:rPr>
        <w:t>09</w:t>
      </w:r>
      <w:r w:rsidRPr="009A09BC">
        <w:rPr>
          <w:rFonts w:ascii="Traditional Arabic" w:hAnsi="Traditional Arabic" w:cs="Traditional Arabic"/>
          <w:sz w:val="32"/>
          <w:szCs w:val="32"/>
          <w:rtl/>
          <w:lang w:bidi="ar-DZ"/>
        </w:rPr>
        <w:t xml:space="preserve"> يبين تسليف المصارف الدولية لدول جنوب شرق آسيا</w:t>
      </w:r>
      <w:r w:rsidR="00AC6D2D">
        <w:rPr>
          <w:rFonts w:ascii="Traditional Arabic" w:hAnsi="Traditional Arabic" w:cs="Traditional Arabic" w:hint="cs"/>
          <w:sz w:val="32"/>
          <w:szCs w:val="32"/>
          <w:rtl/>
          <w:lang w:bidi="ar-DZ"/>
        </w:rPr>
        <w:t>؛</w:t>
      </w:r>
    </w:p>
    <w:p w:rsidR="000D09CD" w:rsidRPr="009A09BC" w:rsidRDefault="000D09CD" w:rsidP="00AC6D2D">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hint="cs"/>
          <w:sz w:val="32"/>
          <w:szCs w:val="32"/>
          <w:rtl/>
          <w:lang w:bidi="ar-DZ"/>
        </w:rPr>
        <w:t>الانخفاض</w:t>
      </w:r>
      <w:r w:rsidRPr="009A09BC">
        <w:rPr>
          <w:rFonts w:ascii="Traditional Arabic" w:hAnsi="Traditional Arabic" w:cs="Traditional Arabic"/>
          <w:sz w:val="32"/>
          <w:szCs w:val="32"/>
          <w:rtl/>
          <w:lang w:bidi="ar-DZ"/>
        </w:rPr>
        <w:t xml:space="preserve"> الحاد في قيمة العملات المحلية</w:t>
      </w:r>
      <w:r w:rsidR="00AC6D2D">
        <w:rPr>
          <w:rFonts w:ascii="Traditional Arabic" w:hAnsi="Traditional Arabic" w:cs="Traditional Arabic" w:hint="cs"/>
          <w:sz w:val="32"/>
          <w:szCs w:val="32"/>
          <w:rtl/>
          <w:lang w:bidi="ar-DZ"/>
        </w:rPr>
        <w:t>؛</w:t>
      </w:r>
    </w:p>
    <w:p w:rsidR="000D09CD" w:rsidRPr="009A09BC" w:rsidRDefault="000D09CD" w:rsidP="00AC6D2D">
      <w:pPr>
        <w:tabs>
          <w:tab w:val="right" w:pos="565"/>
          <w:tab w:val="left" w:pos="9639"/>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ضعف الثقة بالأنظمة </w:t>
      </w:r>
      <w:r w:rsidRPr="009A09BC">
        <w:rPr>
          <w:rFonts w:ascii="Traditional Arabic" w:hAnsi="Traditional Arabic" w:cs="Traditional Arabic" w:hint="cs"/>
          <w:sz w:val="32"/>
          <w:szCs w:val="32"/>
          <w:rtl/>
          <w:lang w:bidi="ar-DZ"/>
        </w:rPr>
        <w:t>الاقتصادية</w:t>
      </w:r>
      <w:r w:rsidRPr="009A09BC">
        <w:rPr>
          <w:rFonts w:ascii="Traditional Arabic" w:hAnsi="Traditional Arabic" w:cs="Traditional Arabic"/>
          <w:sz w:val="32"/>
          <w:szCs w:val="32"/>
          <w:rtl/>
          <w:lang w:bidi="ar-DZ"/>
        </w:rPr>
        <w:t xml:space="preserve"> والمالية نتيجة لضعف الثقة بالأنظمة السياسية القائمة أساسا</w:t>
      </w:r>
      <w:r w:rsidR="00AC6D2D">
        <w:rPr>
          <w:rFonts w:ascii="Traditional Arabic" w:hAnsi="Traditional Arabic" w:cs="Traditional Arabic" w:hint="cs"/>
          <w:sz w:val="32"/>
          <w:szCs w:val="32"/>
          <w:rtl/>
          <w:lang w:bidi="ar-DZ"/>
        </w:rPr>
        <w:t>؛</w:t>
      </w:r>
    </w:p>
    <w:p w:rsidR="00B617D3" w:rsidRPr="009A09BC" w:rsidRDefault="000D09CD" w:rsidP="00B33C90">
      <w:pPr>
        <w:tabs>
          <w:tab w:val="right" w:pos="565"/>
          <w:tab w:val="left" w:pos="9639"/>
        </w:tabs>
        <w:bidi/>
        <w:spacing w:after="0"/>
        <w:jc w:val="both"/>
        <w:rPr>
          <w:rFonts w:ascii="Traditional Arabic" w:hAnsi="Traditional Arabic" w:cs="Traditional Arabic"/>
          <w:sz w:val="32"/>
          <w:szCs w:val="32"/>
          <w:lang w:bidi="ar-DZ"/>
        </w:rPr>
      </w:pPr>
      <w:r w:rsidRPr="009A09BC">
        <w:rPr>
          <w:rFonts w:ascii="Traditional Arabic" w:hAnsi="Traditional Arabic" w:cs="Traditional Arabic"/>
          <w:sz w:val="32"/>
          <w:szCs w:val="32"/>
          <w:rtl/>
          <w:lang w:bidi="ar-DZ"/>
        </w:rPr>
        <w:t xml:space="preserve">- نقص الشفافية، ويقصد بها عدم كفاية ودقة البيانات والمعلومات عن أداء الكثير من الشركات والمؤسسات العامة والخاصة، وخاصة في ما يتعلق بالكشف عن الحجم الحقيقي </w:t>
      </w:r>
      <w:r w:rsidRPr="009A09BC">
        <w:rPr>
          <w:rFonts w:ascii="Traditional Arabic" w:hAnsi="Traditional Arabic" w:cs="Traditional Arabic" w:hint="cs"/>
          <w:sz w:val="32"/>
          <w:szCs w:val="32"/>
          <w:rtl/>
          <w:lang w:bidi="ar-DZ"/>
        </w:rPr>
        <w:t>للاحتياطات</w:t>
      </w:r>
      <w:r w:rsidRPr="009A09BC">
        <w:rPr>
          <w:rFonts w:ascii="Traditional Arabic" w:hAnsi="Traditional Arabic" w:cs="Traditional Arabic"/>
          <w:sz w:val="32"/>
          <w:szCs w:val="32"/>
          <w:rtl/>
          <w:lang w:bidi="ar-DZ"/>
        </w:rPr>
        <w:t xml:space="preserve"> الدولية للبلدان المعنية من النقد الأجنبي، مما تسبب في فقدان كبير للثقة، وهروب رأس المال للخارج.</w:t>
      </w:r>
      <w:r w:rsidR="00D44981">
        <w:rPr>
          <w:rFonts w:ascii="Traditional Arabic" w:hAnsi="Traditional Arabic" w:cs="Traditional Arabic" w:hint="cs"/>
          <w:sz w:val="32"/>
          <w:szCs w:val="32"/>
          <w:rtl/>
          <w:lang w:bidi="ar-DZ"/>
        </w:rPr>
        <w:t xml:space="preserve">   </w:t>
      </w:r>
    </w:p>
    <w:p w:rsidR="000D09CD" w:rsidRPr="004D220E" w:rsidRDefault="000D09CD" w:rsidP="000511C2">
      <w:pPr>
        <w:tabs>
          <w:tab w:val="right" w:pos="565"/>
        </w:tabs>
        <w:bidi/>
        <w:spacing w:after="0"/>
        <w:jc w:val="center"/>
        <w:rPr>
          <w:rFonts w:ascii="Traditional Arabic" w:hAnsi="Traditional Arabic" w:cs="Traditional Arabic"/>
          <w:sz w:val="32"/>
          <w:szCs w:val="32"/>
          <w:rtl/>
          <w:lang w:bidi="ar-DZ"/>
        </w:rPr>
      </w:pPr>
      <w:r w:rsidRPr="004D220E">
        <w:rPr>
          <w:rFonts w:ascii="Traditional Arabic" w:hAnsi="Traditional Arabic" w:cs="Traditional Arabic"/>
          <w:sz w:val="32"/>
          <w:szCs w:val="32"/>
          <w:rtl/>
          <w:lang w:bidi="ar-DZ"/>
        </w:rPr>
        <w:t xml:space="preserve">الجدول رقم </w:t>
      </w:r>
      <w:r w:rsidR="00D44981">
        <w:rPr>
          <w:rFonts w:ascii="Traditional Arabic" w:hAnsi="Traditional Arabic" w:cs="Traditional Arabic" w:hint="cs"/>
          <w:sz w:val="24"/>
          <w:szCs w:val="24"/>
          <w:rtl/>
          <w:lang w:bidi="ar-DZ"/>
        </w:rPr>
        <w:t>09</w:t>
      </w:r>
      <w:r w:rsidRPr="004D220E">
        <w:rPr>
          <w:rFonts w:ascii="Traditional Arabic" w:hAnsi="Traditional Arabic" w:cs="Traditional Arabic"/>
          <w:sz w:val="32"/>
          <w:szCs w:val="32"/>
          <w:rtl/>
          <w:lang w:bidi="ar-DZ"/>
        </w:rPr>
        <w:t>: تسليف المصارف الدولية</w:t>
      </w:r>
      <w:r>
        <w:rPr>
          <w:rFonts w:ascii="Traditional Arabic" w:hAnsi="Traditional Arabic" w:cs="Traditional Arabic" w:hint="cs"/>
          <w:sz w:val="32"/>
          <w:szCs w:val="32"/>
          <w:rtl/>
          <w:lang w:bidi="ar-DZ"/>
        </w:rPr>
        <w:t xml:space="preserve"> لدول</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شرق </w:t>
      </w:r>
      <w:r w:rsidR="00DF0E9E">
        <w:rPr>
          <w:rFonts w:ascii="Traditional Arabic" w:hAnsi="Traditional Arabic" w:cs="Traditional Arabic"/>
          <w:sz w:val="32"/>
          <w:szCs w:val="32"/>
          <w:rtl/>
          <w:lang w:bidi="ar-DZ"/>
        </w:rPr>
        <w:t>آسيا</w:t>
      </w:r>
      <w:r w:rsidR="00B20795">
        <w:rPr>
          <w:rFonts w:ascii="Traditional Arabic" w:hAnsi="Traditional Arabic" w:cs="Traditional Arabic" w:hint="cs"/>
          <w:sz w:val="32"/>
          <w:szCs w:val="32"/>
          <w:rtl/>
          <w:lang w:bidi="ar-DZ"/>
        </w:rPr>
        <w:t xml:space="preserve"> خلال الفترة </w:t>
      </w:r>
      <w:r w:rsidR="00B20795" w:rsidRPr="00B20795">
        <w:rPr>
          <w:rFonts w:ascii="Traditional Arabic" w:hAnsi="Traditional Arabic" w:cs="Traditional Arabic" w:hint="cs"/>
          <w:sz w:val="24"/>
          <w:szCs w:val="24"/>
          <w:rtl/>
          <w:lang w:bidi="ar-DZ"/>
        </w:rPr>
        <w:t>1994-1997</w:t>
      </w:r>
      <w:r w:rsidR="00DF0E9E" w:rsidRPr="00B20795">
        <w:rPr>
          <w:rFonts w:ascii="Traditional Arabic" w:hAnsi="Traditional Arabic" w:cs="Traditional Arabic"/>
          <w:sz w:val="24"/>
          <w:szCs w:val="24"/>
          <w:rtl/>
          <w:lang w:bidi="ar-DZ"/>
        </w:rPr>
        <w:t xml:space="preserve"> </w:t>
      </w:r>
      <w:r w:rsidR="00DF0E9E">
        <w:rPr>
          <w:rFonts w:ascii="Traditional Arabic" w:hAnsi="Traditional Arabic" w:cs="Traditional Arabic"/>
          <w:sz w:val="32"/>
          <w:szCs w:val="32"/>
          <w:rtl/>
          <w:lang w:bidi="ar-DZ"/>
        </w:rPr>
        <w:t>(بملايين الدولارات)</w:t>
      </w:r>
    </w:p>
    <w:tbl>
      <w:tblPr>
        <w:tblStyle w:val="Grilledutableau"/>
        <w:bidiVisual/>
        <w:tblW w:w="0" w:type="auto"/>
        <w:jc w:val="center"/>
        <w:tblInd w:w="106" w:type="dxa"/>
        <w:tblLook w:val="04A0"/>
      </w:tblPr>
      <w:tblGrid>
        <w:gridCol w:w="1490"/>
        <w:gridCol w:w="1491"/>
        <w:gridCol w:w="1490"/>
        <w:gridCol w:w="1491"/>
        <w:gridCol w:w="1585"/>
        <w:gridCol w:w="1409"/>
      </w:tblGrid>
      <w:tr w:rsidR="000D09CD" w:rsidRPr="008368A4" w:rsidTr="000511C2">
        <w:trPr>
          <w:trHeight w:val="353"/>
          <w:jc w:val="center"/>
        </w:trPr>
        <w:tc>
          <w:tcPr>
            <w:tcW w:w="1490"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دول شرق آسيا</w:t>
            </w:r>
          </w:p>
        </w:tc>
        <w:tc>
          <w:tcPr>
            <w:tcW w:w="1491"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 xml:space="preserve">ديسمبر </w:t>
            </w:r>
            <w:r w:rsidRPr="004D220E">
              <w:rPr>
                <w:rFonts w:ascii="Traditional Arabic" w:hAnsi="Traditional Arabic" w:cs="Traditional Arabic"/>
                <w:sz w:val="24"/>
                <w:szCs w:val="24"/>
                <w:rtl/>
                <w:lang w:bidi="ar-DZ"/>
              </w:rPr>
              <w:t>1994</w:t>
            </w:r>
          </w:p>
        </w:tc>
        <w:tc>
          <w:tcPr>
            <w:tcW w:w="1490"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 xml:space="preserve">ديسمبر </w:t>
            </w:r>
            <w:r w:rsidRPr="004D220E">
              <w:rPr>
                <w:rFonts w:ascii="Traditional Arabic" w:hAnsi="Traditional Arabic" w:cs="Traditional Arabic"/>
                <w:sz w:val="24"/>
                <w:szCs w:val="24"/>
                <w:rtl/>
                <w:lang w:bidi="ar-DZ"/>
              </w:rPr>
              <w:t>1995</w:t>
            </w:r>
          </w:p>
        </w:tc>
        <w:tc>
          <w:tcPr>
            <w:tcW w:w="1491"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 xml:space="preserve">جوان </w:t>
            </w:r>
            <w:r w:rsidRPr="004D220E">
              <w:rPr>
                <w:rFonts w:ascii="Traditional Arabic" w:hAnsi="Traditional Arabic" w:cs="Traditional Arabic"/>
                <w:sz w:val="24"/>
                <w:szCs w:val="24"/>
                <w:rtl/>
                <w:lang w:bidi="ar-DZ"/>
              </w:rPr>
              <w:t xml:space="preserve">1996 </w:t>
            </w:r>
          </w:p>
        </w:tc>
        <w:tc>
          <w:tcPr>
            <w:tcW w:w="1585"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 xml:space="preserve">ديسمبر </w:t>
            </w:r>
            <w:r w:rsidRPr="004D220E">
              <w:rPr>
                <w:rFonts w:ascii="Traditional Arabic" w:hAnsi="Traditional Arabic" w:cs="Traditional Arabic"/>
                <w:sz w:val="24"/>
                <w:szCs w:val="24"/>
                <w:rtl/>
                <w:lang w:bidi="ar-DZ"/>
              </w:rPr>
              <w:t>1996</w:t>
            </w:r>
          </w:p>
        </w:tc>
        <w:tc>
          <w:tcPr>
            <w:tcW w:w="1409"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 xml:space="preserve">جوان </w:t>
            </w:r>
            <w:r w:rsidRPr="004D220E">
              <w:rPr>
                <w:rFonts w:ascii="Traditional Arabic" w:hAnsi="Traditional Arabic" w:cs="Traditional Arabic"/>
                <w:sz w:val="24"/>
                <w:szCs w:val="24"/>
                <w:rtl/>
                <w:lang w:bidi="ar-DZ"/>
              </w:rPr>
              <w:t>1997</w:t>
            </w:r>
          </w:p>
        </w:tc>
      </w:tr>
      <w:tr w:rsidR="000D09CD" w:rsidRPr="008368A4" w:rsidTr="000511C2">
        <w:trPr>
          <w:trHeight w:val="364"/>
          <w:jc w:val="center"/>
        </w:trPr>
        <w:tc>
          <w:tcPr>
            <w:tcW w:w="1490"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كوريا الجنوبية</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56.599</w:t>
            </w:r>
          </w:p>
        </w:tc>
        <w:tc>
          <w:tcPr>
            <w:tcW w:w="1490"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77.528</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88.027</w:t>
            </w:r>
          </w:p>
        </w:tc>
        <w:tc>
          <w:tcPr>
            <w:tcW w:w="1585"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99.953</w:t>
            </w:r>
          </w:p>
        </w:tc>
        <w:tc>
          <w:tcPr>
            <w:tcW w:w="1409"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103.432</w:t>
            </w:r>
          </w:p>
        </w:tc>
      </w:tr>
      <w:tr w:rsidR="000D09CD" w:rsidRPr="008368A4" w:rsidTr="000511C2">
        <w:trPr>
          <w:trHeight w:val="364"/>
          <w:jc w:val="center"/>
        </w:trPr>
        <w:tc>
          <w:tcPr>
            <w:tcW w:w="1490"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تايلندا</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43.879</w:t>
            </w:r>
          </w:p>
        </w:tc>
        <w:tc>
          <w:tcPr>
            <w:tcW w:w="1490"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62.818</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69.409</w:t>
            </w:r>
          </w:p>
        </w:tc>
        <w:tc>
          <w:tcPr>
            <w:tcW w:w="1585"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70.147</w:t>
            </w:r>
          </w:p>
        </w:tc>
        <w:tc>
          <w:tcPr>
            <w:tcW w:w="1409"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69.382</w:t>
            </w:r>
          </w:p>
        </w:tc>
      </w:tr>
      <w:tr w:rsidR="000D09CD" w:rsidRPr="008368A4" w:rsidTr="000511C2">
        <w:trPr>
          <w:trHeight w:val="364"/>
          <w:jc w:val="center"/>
        </w:trPr>
        <w:tc>
          <w:tcPr>
            <w:tcW w:w="1490"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إندونيسيا</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34.970</w:t>
            </w:r>
          </w:p>
        </w:tc>
        <w:tc>
          <w:tcPr>
            <w:tcW w:w="1490"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44.528</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49.306</w:t>
            </w:r>
          </w:p>
        </w:tc>
        <w:tc>
          <w:tcPr>
            <w:tcW w:w="1585"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55.523</w:t>
            </w:r>
          </w:p>
        </w:tc>
        <w:tc>
          <w:tcPr>
            <w:tcW w:w="1409"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58.726</w:t>
            </w:r>
          </w:p>
        </w:tc>
      </w:tr>
      <w:tr w:rsidR="000D09CD" w:rsidRPr="008368A4" w:rsidTr="000511C2">
        <w:trPr>
          <w:trHeight w:val="364"/>
          <w:jc w:val="center"/>
        </w:trPr>
        <w:tc>
          <w:tcPr>
            <w:tcW w:w="1490"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ماليزيا</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13.493</w:t>
            </w:r>
          </w:p>
        </w:tc>
        <w:tc>
          <w:tcPr>
            <w:tcW w:w="1490"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16.781</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20.100</w:t>
            </w:r>
          </w:p>
        </w:tc>
        <w:tc>
          <w:tcPr>
            <w:tcW w:w="1585"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22.234</w:t>
            </w:r>
          </w:p>
        </w:tc>
        <w:tc>
          <w:tcPr>
            <w:tcW w:w="1409"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28.820</w:t>
            </w:r>
          </w:p>
        </w:tc>
      </w:tr>
      <w:tr w:rsidR="000D09CD" w:rsidRPr="008368A4" w:rsidTr="000511C2">
        <w:trPr>
          <w:trHeight w:val="373"/>
          <w:jc w:val="center"/>
        </w:trPr>
        <w:tc>
          <w:tcPr>
            <w:tcW w:w="1490" w:type="dxa"/>
          </w:tcPr>
          <w:p w:rsidR="000D09CD" w:rsidRPr="008368A4" w:rsidRDefault="000D09CD" w:rsidP="004D40D3">
            <w:pPr>
              <w:tabs>
                <w:tab w:val="right" w:pos="565"/>
              </w:tabs>
              <w:bidi/>
              <w:jc w:val="both"/>
              <w:rPr>
                <w:rFonts w:ascii="Traditional Arabic" w:hAnsi="Traditional Arabic" w:cs="Traditional Arabic"/>
                <w:sz w:val="28"/>
                <w:szCs w:val="28"/>
                <w:rtl/>
                <w:lang w:bidi="ar-DZ"/>
              </w:rPr>
            </w:pPr>
            <w:r w:rsidRPr="008368A4">
              <w:rPr>
                <w:rFonts w:ascii="Traditional Arabic" w:hAnsi="Traditional Arabic" w:cs="Traditional Arabic"/>
                <w:sz w:val="28"/>
                <w:szCs w:val="28"/>
                <w:rtl/>
                <w:lang w:bidi="ar-DZ"/>
              </w:rPr>
              <w:t>الفيليبين</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6.830</w:t>
            </w:r>
          </w:p>
        </w:tc>
        <w:tc>
          <w:tcPr>
            <w:tcW w:w="1490"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8.327</w:t>
            </w:r>
          </w:p>
        </w:tc>
        <w:tc>
          <w:tcPr>
            <w:tcW w:w="1491"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10.795</w:t>
            </w:r>
          </w:p>
        </w:tc>
        <w:tc>
          <w:tcPr>
            <w:tcW w:w="1585"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13.289</w:t>
            </w:r>
          </w:p>
        </w:tc>
        <w:tc>
          <w:tcPr>
            <w:tcW w:w="1409" w:type="dxa"/>
          </w:tcPr>
          <w:p w:rsidR="000D09CD" w:rsidRPr="004D220E" w:rsidRDefault="000D09CD" w:rsidP="004D40D3">
            <w:pPr>
              <w:tabs>
                <w:tab w:val="right" w:pos="565"/>
              </w:tabs>
              <w:bidi/>
              <w:jc w:val="both"/>
              <w:rPr>
                <w:rFonts w:ascii="Traditional Arabic" w:hAnsi="Traditional Arabic" w:cs="Traditional Arabic"/>
                <w:sz w:val="24"/>
                <w:szCs w:val="24"/>
                <w:rtl/>
                <w:lang w:bidi="ar-DZ"/>
              </w:rPr>
            </w:pPr>
            <w:r w:rsidRPr="004D220E">
              <w:rPr>
                <w:rFonts w:ascii="Traditional Arabic" w:hAnsi="Traditional Arabic" w:cs="Traditional Arabic"/>
                <w:sz w:val="24"/>
                <w:szCs w:val="24"/>
                <w:rtl/>
                <w:lang w:bidi="ar-DZ"/>
              </w:rPr>
              <w:t>14.115</w:t>
            </w:r>
          </w:p>
        </w:tc>
      </w:tr>
    </w:tbl>
    <w:p w:rsidR="000D30C3" w:rsidRPr="00B33C90" w:rsidRDefault="000D09CD" w:rsidP="00B33C90">
      <w:pPr>
        <w:tabs>
          <w:tab w:val="right" w:pos="565"/>
        </w:tabs>
        <w:bidi/>
        <w:jc w:val="both"/>
        <w:rPr>
          <w:rFonts w:ascii="Traditional Arabic" w:hAnsi="Traditional Arabic" w:cs="Traditional Arabic"/>
          <w:sz w:val="28"/>
          <w:szCs w:val="28"/>
          <w:rtl/>
          <w:lang w:bidi="ar-DZ"/>
        </w:rPr>
      </w:pPr>
      <w:r w:rsidRPr="001E218A">
        <w:rPr>
          <w:rFonts w:ascii="Traditional Arabic" w:hAnsi="Traditional Arabic" w:cs="Traditional Arabic"/>
          <w:sz w:val="28"/>
          <w:szCs w:val="28"/>
          <w:rtl/>
          <w:lang w:bidi="ar-DZ"/>
        </w:rPr>
        <w:t xml:space="preserve">المصدر: </w:t>
      </w:r>
      <w:r w:rsidRPr="001E218A">
        <w:rPr>
          <w:rFonts w:ascii="Traditional Arabic" w:hAnsi="Traditional Arabic" w:cs="Traditional Arabic" w:hint="cs"/>
          <w:sz w:val="28"/>
          <w:szCs w:val="28"/>
          <w:rtl/>
        </w:rPr>
        <w:t>سنغ كقالجيث: مرجع سابق</w:t>
      </w:r>
      <w:r w:rsidRPr="001E218A">
        <w:rPr>
          <w:rFonts w:ascii="Traditional Arabic" w:hAnsi="Traditional Arabic" w:cs="Traditional Arabic"/>
          <w:sz w:val="28"/>
          <w:szCs w:val="28"/>
          <w:rtl/>
          <w:lang w:bidi="ar-DZ"/>
        </w:rPr>
        <w:t xml:space="preserve">، ص </w:t>
      </w:r>
      <w:r w:rsidRPr="001E218A">
        <w:rPr>
          <w:rFonts w:ascii="Traditional Arabic" w:hAnsi="Traditional Arabic" w:cs="Traditional Arabic"/>
          <w:sz w:val="24"/>
          <w:szCs w:val="24"/>
          <w:rtl/>
          <w:lang w:bidi="ar-DZ"/>
        </w:rPr>
        <w:t>130</w:t>
      </w:r>
      <w:r w:rsidRPr="001E218A">
        <w:rPr>
          <w:rFonts w:ascii="Traditional Arabic" w:hAnsi="Traditional Arabic" w:cs="Traditional Arabic"/>
          <w:sz w:val="28"/>
          <w:szCs w:val="28"/>
          <w:rtl/>
          <w:lang w:bidi="ar-DZ"/>
        </w:rPr>
        <w:t>.</w:t>
      </w:r>
    </w:p>
    <w:p w:rsidR="000D09CD" w:rsidRDefault="000D09CD" w:rsidP="000D30C3">
      <w:pPr>
        <w:bidi/>
        <w:spacing w:after="0" w:line="240" w:lineRule="auto"/>
        <w:rPr>
          <w:rFonts w:ascii="Traditional Arabic" w:hAnsi="Traditional Arabic" w:cs="Traditional Arabic"/>
          <w:b/>
          <w:bCs/>
          <w:sz w:val="32"/>
          <w:szCs w:val="32"/>
          <w:rtl/>
          <w:lang w:bidi="ar-DZ"/>
        </w:rPr>
      </w:pPr>
      <w:r>
        <w:rPr>
          <w:rFonts w:ascii="Traditional Arabic" w:hAnsi="Traditional Arabic" w:cs="Traditional Arabic" w:hint="cs"/>
          <w:b/>
          <w:bCs/>
          <w:sz w:val="32"/>
          <w:szCs w:val="32"/>
          <w:rtl/>
          <w:lang w:bidi="ar-DZ"/>
        </w:rPr>
        <w:lastRenderedPageBreak/>
        <w:t>المطلب الثاني</w:t>
      </w:r>
      <w:r w:rsidRPr="00A16C03">
        <w:rPr>
          <w:rFonts w:ascii="Traditional Arabic" w:hAnsi="Traditional Arabic" w:cs="Traditional Arabic"/>
          <w:b/>
          <w:bCs/>
          <w:sz w:val="32"/>
          <w:szCs w:val="32"/>
          <w:rtl/>
          <w:lang w:bidi="ar-DZ"/>
        </w:rPr>
        <w:t>: الأزمات المالي</w:t>
      </w:r>
      <w:r>
        <w:rPr>
          <w:rFonts w:ascii="Traditional Arabic" w:hAnsi="Traditional Arabic" w:cs="Traditional Arabic"/>
          <w:b/>
          <w:bCs/>
          <w:sz w:val="32"/>
          <w:szCs w:val="32"/>
          <w:rtl/>
          <w:lang w:bidi="ar-DZ"/>
        </w:rPr>
        <w:t xml:space="preserve">ة الأخرى في </w:t>
      </w:r>
      <w:r>
        <w:rPr>
          <w:rFonts w:ascii="Traditional Arabic" w:hAnsi="Traditional Arabic" w:cs="Traditional Arabic" w:hint="cs"/>
          <w:b/>
          <w:bCs/>
          <w:sz w:val="32"/>
          <w:szCs w:val="32"/>
          <w:rtl/>
          <w:lang w:bidi="ar-DZ"/>
        </w:rPr>
        <w:t>الاقتصاديات</w:t>
      </w:r>
      <w:r>
        <w:rPr>
          <w:rFonts w:ascii="Traditional Arabic" w:hAnsi="Traditional Arabic" w:cs="Traditional Arabic"/>
          <w:b/>
          <w:bCs/>
          <w:sz w:val="32"/>
          <w:szCs w:val="32"/>
          <w:rtl/>
          <w:lang w:bidi="ar-DZ"/>
        </w:rPr>
        <w:t xml:space="preserve"> الناشئة</w:t>
      </w:r>
      <w:r>
        <w:rPr>
          <w:rFonts w:ascii="Traditional Arabic" w:hAnsi="Traditional Arabic" w:cs="Traditional Arabic" w:hint="cs"/>
          <w:b/>
          <w:bCs/>
          <w:sz w:val="32"/>
          <w:szCs w:val="32"/>
          <w:rtl/>
          <w:lang w:bidi="ar-DZ"/>
        </w:rPr>
        <w:t xml:space="preserve">: </w:t>
      </w:r>
    </w:p>
    <w:p w:rsidR="00A806D2" w:rsidRDefault="00A806D2" w:rsidP="00E44996">
      <w:pPr>
        <w:tabs>
          <w:tab w:val="right" w:pos="567"/>
        </w:tabs>
        <w:bidi/>
        <w:jc w:val="both"/>
        <w:rPr>
          <w:rFonts w:ascii="Traditional Arabic" w:hAnsi="Traditional Arabic" w:cs="Traditional Arabic"/>
          <w:b/>
          <w:bCs/>
          <w:sz w:val="32"/>
          <w:szCs w:val="32"/>
          <w:rtl/>
          <w:lang w:bidi="ar-DZ"/>
        </w:rPr>
      </w:pPr>
      <w:r>
        <w:rPr>
          <w:rFonts w:ascii="Traditional Arabic" w:hAnsi="Traditional Arabic" w:cs="Traditional Arabic" w:hint="cs"/>
          <w:sz w:val="32"/>
          <w:szCs w:val="32"/>
          <w:rtl/>
          <w:lang w:bidi="ar-DZ"/>
        </w:rPr>
        <w:t xml:space="preserve">       عرفت الاقتصاديات الناشئة أزمات مالية أخرى انتقلت من قطاع إلى قطاع ثم من دولة إلى دولة أخرى بدليل تتابع الأزمات، لتشمل المكسيك، البرازيل، الأرجنتين، روسيا وتركيا،</w:t>
      </w:r>
      <w:r w:rsidRPr="00A806D2">
        <w:rPr>
          <w:rFonts w:ascii="Traditional Arabic" w:hAnsi="Traditional Arabic" w:cs="Traditional Arabic" w:hint="cs"/>
          <w:sz w:val="32"/>
          <w:szCs w:val="32"/>
          <w:rtl/>
          <w:lang w:bidi="ar-DZ"/>
        </w:rPr>
        <w:t xml:space="preserve"> </w:t>
      </w:r>
      <w:r w:rsidR="00AC243C">
        <w:rPr>
          <w:rFonts w:ascii="Traditional Arabic" w:hAnsi="Traditional Arabic" w:cs="Traditional Arabic" w:hint="cs"/>
          <w:sz w:val="32"/>
          <w:szCs w:val="32"/>
          <w:rtl/>
          <w:lang w:bidi="ar-DZ"/>
        </w:rPr>
        <w:t>و</w:t>
      </w:r>
      <w:r w:rsidR="00D71D74">
        <w:rPr>
          <w:rFonts w:ascii="Traditional Arabic" w:hAnsi="Traditional Arabic" w:cs="Traditional Arabic" w:hint="cs"/>
          <w:sz w:val="32"/>
          <w:szCs w:val="32"/>
          <w:rtl/>
          <w:lang w:bidi="ar-DZ"/>
        </w:rPr>
        <w:t xml:space="preserve">التي </w:t>
      </w:r>
      <w:r>
        <w:rPr>
          <w:rFonts w:ascii="Traditional Arabic" w:hAnsi="Traditional Arabic" w:cs="Traditional Arabic" w:hint="cs"/>
          <w:sz w:val="32"/>
          <w:szCs w:val="32"/>
          <w:rtl/>
          <w:lang w:bidi="ar-DZ"/>
        </w:rPr>
        <w:t xml:space="preserve">سنقوم </w:t>
      </w:r>
      <w:r w:rsidR="00126FFA">
        <w:rPr>
          <w:rFonts w:ascii="Traditional Arabic" w:hAnsi="Traditional Arabic" w:cs="Traditional Arabic" w:hint="cs"/>
          <w:sz w:val="32"/>
          <w:szCs w:val="32"/>
          <w:rtl/>
          <w:lang w:bidi="ar-DZ"/>
        </w:rPr>
        <w:t>بتناول</w:t>
      </w:r>
      <w:r w:rsidR="00D71D74">
        <w:rPr>
          <w:rFonts w:ascii="Traditional Arabic" w:hAnsi="Traditional Arabic" w:cs="Traditional Arabic" w:hint="cs"/>
          <w:sz w:val="32"/>
          <w:szCs w:val="32"/>
          <w:rtl/>
          <w:lang w:bidi="ar-DZ"/>
        </w:rPr>
        <w:t xml:space="preserve">ها </w:t>
      </w:r>
      <w:r w:rsidR="00FC7D22">
        <w:rPr>
          <w:rFonts w:ascii="Traditional Arabic" w:hAnsi="Traditional Arabic" w:cs="Traditional Arabic" w:hint="cs"/>
          <w:sz w:val="32"/>
          <w:szCs w:val="32"/>
          <w:rtl/>
          <w:lang w:bidi="ar-DZ"/>
        </w:rPr>
        <w:t>من خلال</w:t>
      </w:r>
      <w:r w:rsidR="00D71D74">
        <w:rPr>
          <w:rFonts w:ascii="Traditional Arabic" w:hAnsi="Traditional Arabic" w:cs="Traditional Arabic" w:hint="cs"/>
          <w:sz w:val="32"/>
          <w:szCs w:val="32"/>
          <w:rtl/>
          <w:lang w:bidi="ar-DZ"/>
        </w:rPr>
        <w:t xml:space="preserve"> هذا المطلب.</w:t>
      </w:r>
      <w:r w:rsidR="008A087F">
        <w:rPr>
          <w:rFonts w:ascii="Traditional Arabic" w:hAnsi="Traditional Arabic" w:cs="Traditional Arabic" w:hint="cs"/>
          <w:sz w:val="32"/>
          <w:szCs w:val="32"/>
          <w:rtl/>
          <w:lang w:bidi="ar-DZ"/>
        </w:rPr>
        <w:t xml:space="preserve"> </w:t>
      </w:r>
      <w:r w:rsidR="00D71D74">
        <w:rPr>
          <w:rFonts w:ascii="Traditional Arabic" w:hAnsi="Traditional Arabic" w:cs="Traditional Arabic" w:hint="cs"/>
          <w:sz w:val="32"/>
          <w:szCs w:val="32"/>
          <w:rtl/>
          <w:lang w:bidi="ar-DZ"/>
        </w:rPr>
        <w:t xml:space="preserve">  </w:t>
      </w:r>
      <w:r w:rsidR="00FC7D22">
        <w:rPr>
          <w:rFonts w:ascii="Traditional Arabic" w:hAnsi="Traditional Arabic" w:cs="Traditional Arabic" w:hint="cs"/>
          <w:sz w:val="32"/>
          <w:szCs w:val="32"/>
          <w:rtl/>
          <w:lang w:bidi="ar-DZ"/>
        </w:rPr>
        <w:t xml:space="preserve"> </w:t>
      </w:r>
    </w:p>
    <w:p w:rsidR="000D09CD" w:rsidRPr="009A09BC" w:rsidRDefault="000D09CD" w:rsidP="000D09CD">
      <w:pPr>
        <w:bidi/>
        <w:spacing w:after="0"/>
        <w:rPr>
          <w:rFonts w:ascii="Traditional Arabic" w:hAnsi="Traditional Arabic" w:cs="Traditional Arabic"/>
          <w:b/>
          <w:bCs/>
          <w:sz w:val="32"/>
          <w:szCs w:val="32"/>
          <w:lang w:bidi="ar-DZ"/>
        </w:rPr>
      </w:pPr>
      <w:r w:rsidRPr="00970962">
        <w:rPr>
          <w:rFonts w:ascii="Traditional Arabic" w:hAnsi="Traditional Arabic" w:cs="Traditional Arabic" w:hint="cs"/>
          <w:b/>
          <w:bCs/>
          <w:sz w:val="24"/>
          <w:szCs w:val="24"/>
          <w:rtl/>
          <w:lang w:bidi="ar-DZ"/>
        </w:rPr>
        <w:t>1</w:t>
      </w:r>
      <w:r>
        <w:rPr>
          <w:rFonts w:ascii="Traditional Arabic" w:hAnsi="Traditional Arabic" w:cs="Traditional Arabic" w:hint="cs"/>
          <w:b/>
          <w:bCs/>
          <w:sz w:val="32"/>
          <w:szCs w:val="32"/>
          <w:rtl/>
          <w:lang w:bidi="ar-DZ"/>
        </w:rPr>
        <w:t xml:space="preserve">- </w:t>
      </w:r>
      <w:r w:rsidRPr="009A09BC">
        <w:rPr>
          <w:rFonts w:ascii="Traditional Arabic" w:hAnsi="Traditional Arabic" w:cs="Traditional Arabic"/>
          <w:b/>
          <w:bCs/>
          <w:sz w:val="32"/>
          <w:szCs w:val="32"/>
          <w:rtl/>
          <w:lang w:bidi="ar-DZ"/>
        </w:rPr>
        <w:t>أزمة المكسيك</w:t>
      </w:r>
      <w:r w:rsidR="00D140D3">
        <w:rPr>
          <w:rFonts w:ascii="Traditional Arabic" w:hAnsi="Traditional Arabic" w:cs="Traditional Arabic" w:hint="cs"/>
          <w:b/>
          <w:bCs/>
          <w:sz w:val="32"/>
          <w:szCs w:val="32"/>
          <w:rtl/>
          <w:lang w:bidi="ar-DZ"/>
        </w:rPr>
        <w:t xml:space="preserve"> </w:t>
      </w:r>
      <w:r w:rsidR="00D140D3" w:rsidRPr="00D140D3">
        <w:rPr>
          <w:rFonts w:ascii="Traditional Arabic" w:hAnsi="Traditional Arabic" w:cs="Traditional Arabic" w:hint="cs"/>
          <w:b/>
          <w:bCs/>
          <w:sz w:val="24"/>
          <w:szCs w:val="24"/>
          <w:rtl/>
          <w:lang w:bidi="ar-DZ"/>
        </w:rPr>
        <w:t>1994-1995</w:t>
      </w:r>
      <w:r w:rsidRPr="009A09BC">
        <w:rPr>
          <w:rFonts w:ascii="Traditional Arabic" w:hAnsi="Traditional Arabic" w:cs="Traditional Arabic"/>
          <w:b/>
          <w:bCs/>
          <w:sz w:val="32"/>
          <w:szCs w:val="32"/>
          <w:rtl/>
          <w:lang w:bidi="ar-DZ"/>
        </w:rPr>
        <w:t>:</w:t>
      </w:r>
      <w:r w:rsidR="00D140D3">
        <w:rPr>
          <w:rFonts w:ascii="Traditional Arabic" w:hAnsi="Traditional Arabic" w:cs="Traditional Arabic" w:hint="cs"/>
          <w:b/>
          <w:b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b/>
          <w:bCs/>
          <w:sz w:val="32"/>
          <w:szCs w:val="32"/>
          <w:rtl/>
          <w:lang w:bidi="ar-DZ"/>
        </w:rPr>
        <w:t xml:space="preserve">       </w:t>
      </w:r>
      <w:r w:rsidRPr="009A09BC">
        <w:rPr>
          <w:rFonts w:ascii="Traditional Arabic" w:hAnsi="Traditional Arabic" w:cs="Traditional Arabic"/>
          <w:sz w:val="32"/>
          <w:szCs w:val="32"/>
          <w:rtl/>
          <w:lang w:bidi="ar-DZ"/>
        </w:rPr>
        <w:t>في أواخر الثمانينيات وأوائل التسعينيات</w:t>
      </w:r>
      <w:r w:rsidRPr="009A09BC">
        <w:rPr>
          <w:rFonts w:ascii="Traditional Arabic" w:hAnsi="Traditional Arabic" w:cs="Traditional Arabic"/>
          <w:sz w:val="32"/>
          <w:szCs w:val="32"/>
          <w:lang w:bidi="ar-DZ"/>
        </w:rPr>
        <w:t xml:space="preserve"> </w:t>
      </w:r>
      <w:r w:rsidRPr="009A09BC">
        <w:rPr>
          <w:rFonts w:ascii="Traditional Arabic" w:hAnsi="Traditional Arabic" w:cs="Traditional Arabic"/>
          <w:sz w:val="32"/>
          <w:szCs w:val="32"/>
          <w:rtl/>
          <w:lang w:bidi="ar-DZ"/>
        </w:rPr>
        <w:t xml:space="preserve">وصفت المكسيك </w:t>
      </w:r>
      <w:r w:rsidRPr="009A09BC">
        <w:rPr>
          <w:rFonts w:ascii="Traditional Arabic" w:hAnsi="Traditional Arabic" w:cs="Traditional Arabic" w:hint="cs"/>
          <w:sz w:val="32"/>
          <w:szCs w:val="32"/>
          <w:rtl/>
          <w:lang w:bidi="ar-DZ"/>
        </w:rPr>
        <w:t>بالاقتصاد</w:t>
      </w:r>
      <w:r w:rsidRPr="009A09BC">
        <w:rPr>
          <w:rFonts w:ascii="Traditional Arabic" w:hAnsi="Traditional Arabic" w:cs="Traditional Arabic"/>
          <w:sz w:val="32"/>
          <w:szCs w:val="32"/>
          <w:rtl/>
          <w:lang w:bidi="ar-DZ"/>
        </w:rPr>
        <w:t xml:space="preserve"> النموذجي، فقد تمت عدة إصلاحات اقتصادية، حيث حلت سياسات التحرير والخصخصة</w:t>
      </w:r>
      <w:r w:rsidRPr="009A09BC">
        <w:rPr>
          <w:rStyle w:val="Appelnotedebasdep"/>
          <w:rFonts w:ascii="Traditional Arabic" w:hAnsi="Traditional Arabic" w:cs="Traditional Arabic"/>
          <w:sz w:val="32"/>
          <w:szCs w:val="32"/>
          <w:rtl/>
          <w:lang w:bidi="ar-DZ"/>
        </w:rPr>
        <w:footnoteReference w:id="50"/>
      </w:r>
      <w:r w:rsidRPr="009A09BC">
        <w:rPr>
          <w:rFonts w:ascii="Traditional Arabic" w:hAnsi="Traditional Arabic" w:cs="Traditional Arabic"/>
          <w:sz w:val="32"/>
          <w:szCs w:val="32"/>
          <w:rtl/>
          <w:lang w:bidi="ar-DZ"/>
        </w:rPr>
        <w:t>، ذلك لأن البيزو كان مرتبطا بالدولار الأمريكي، وقد قدم حينها فوائد مرتفعة جدا وبدا أن مستوى التطور المتحقق هو على الطريق الصحيح، بحيث تنظم المكسيك إلى دول جنوب شرق آسيا من حيث قدرتها</w:t>
      </w:r>
      <w:r>
        <w:rPr>
          <w:rFonts w:ascii="Traditional Arabic" w:hAnsi="Traditional Arabic" w:cs="Traditional Arabic"/>
          <w:sz w:val="32"/>
          <w:szCs w:val="32"/>
          <w:lang w:bidi="ar-DZ"/>
        </w:rPr>
        <w:t xml:space="preserve"> </w:t>
      </w:r>
      <w:r>
        <w:rPr>
          <w:rFonts w:ascii="Traditional Arabic" w:hAnsi="Traditional Arabic" w:cs="Traditional Arabic" w:hint="cs"/>
          <w:sz w:val="32"/>
          <w:szCs w:val="32"/>
          <w:rtl/>
          <w:lang w:bidi="ar-DZ"/>
        </w:rPr>
        <w:t xml:space="preserve"> ل</w:t>
      </w:r>
      <w:r w:rsidRPr="009A09BC">
        <w:rPr>
          <w:rFonts w:ascii="Traditional Arabic" w:hAnsi="Traditional Arabic" w:cs="Traditional Arabic"/>
          <w:sz w:val="32"/>
          <w:szCs w:val="32"/>
          <w:rtl/>
          <w:lang w:bidi="ar-DZ"/>
        </w:rPr>
        <w:t>لتغلب على أزمة المديونية بنجاح</w:t>
      </w:r>
      <w:r w:rsidRPr="009A09BC">
        <w:rPr>
          <w:rStyle w:val="Appelnotedebasdep"/>
          <w:rFonts w:ascii="Traditional Arabic" w:hAnsi="Traditional Arabic" w:cs="Traditional Arabic"/>
          <w:sz w:val="32"/>
          <w:szCs w:val="32"/>
          <w:rtl/>
          <w:lang w:bidi="ar-DZ"/>
        </w:rPr>
        <w:footnoteReference w:id="51"/>
      </w:r>
      <w:r w:rsidRPr="009A09BC">
        <w:rPr>
          <w:rFonts w:ascii="Traditional Arabic" w:hAnsi="Traditional Arabic" w:cs="Traditional Arabic"/>
          <w:sz w:val="32"/>
          <w:szCs w:val="32"/>
          <w:rtl/>
          <w:lang w:bidi="ar-DZ"/>
        </w:rPr>
        <w:t xml:space="preserve">. </w:t>
      </w:r>
    </w:p>
    <w:p w:rsidR="000D09CD" w:rsidRPr="009A09BC" w:rsidRDefault="000D09CD" w:rsidP="00EA3702">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فبدأ المستثمرون الأجانب نتيجة إتباع السياسات </w:t>
      </w:r>
      <w:r w:rsidRPr="009A09BC">
        <w:rPr>
          <w:rFonts w:ascii="Traditional Arabic" w:hAnsi="Traditional Arabic" w:cs="Traditional Arabic" w:hint="cs"/>
          <w:sz w:val="32"/>
          <w:szCs w:val="32"/>
          <w:rtl/>
          <w:lang w:bidi="ar-DZ"/>
        </w:rPr>
        <w:t>الاقتصادية</w:t>
      </w:r>
      <w:r w:rsidRPr="009A09BC">
        <w:rPr>
          <w:rFonts w:ascii="Traditional Arabic" w:hAnsi="Traditional Arabic" w:cs="Traditional Arabic"/>
          <w:sz w:val="32"/>
          <w:szCs w:val="32"/>
          <w:rtl/>
          <w:lang w:bidi="ar-DZ"/>
        </w:rPr>
        <w:t xml:space="preserve"> النيوليبرالية بتوظيف أموالهم بكثافة في المكسيك التي دخلها ما يزيد على </w:t>
      </w:r>
      <w:r w:rsidRPr="00F8315C">
        <w:rPr>
          <w:rFonts w:ascii="Traditional Arabic" w:hAnsi="Traditional Arabic" w:cs="Traditional Arabic"/>
          <w:sz w:val="24"/>
          <w:szCs w:val="24"/>
          <w:rtl/>
          <w:lang w:bidi="ar-DZ"/>
        </w:rPr>
        <w:t>90</w:t>
      </w:r>
      <w:r w:rsidRPr="009A09BC">
        <w:rPr>
          <w:rFonts w:ascii="Traditional Arabic" w:hAnsi="Traditional Arabic" w:cs="Traditional Arabic"/>
          <w:sz w:val="32"/>
          <w:szCs w:val="32"/>
          <w:rtl/>
          <w:lang w:bidi="ar-DZ"/>
        </w:rPr>
        <w:t xml:space="preserve"> مل</w:t>
      </w:r>
      <w:r>
        <w:rPr>
          <w:rFonts w:ascii="Traditional Arabic" w:hAnsi="Traditional Arabic" w:cs="Traditional Arabic"/>
          <w:sz w:val="32"/>
          <w:szCs w:val="32"/>
          <w:rtl/>
          <w:lang w:bidi="ar-DZ"/>
        </w:rPr>
        <w:t xml:space="preserve">يار دولار ما بين </w:t>
      </w:r>
      <w:r w:rsidRPr="00F8315C">
        <w:rPr>
          <w:rFonts w:ascii="Traditional Arabic" w:hAnsi="Traditional Arabic" w:cs="Traditional Arabic"/>
          <w:sz w:val="24"/>
          <w:szCs w:val="24"/>
          <w:rtl/>
          <w:lang w:bidi="ar-DZ"/>
        </w:rPr>
        <w:t>1990</w:t>
      </w:r>
      <w:r>
        <w:rPr>
          <w:rFonts w:ascii="Traditional Arabic" w:hAnsi="Traditional Arabic" w:cs="Traditional Arabic"/>
          <w:sz w:val="32"/>
          <w:szCs w:val="32"/>
          <w:rtl/>
          <w:lang w:bidi="ar-DZ"/>
        </w:rPr>
        <w:t>-</w:t>
      </w:r>
      <w:r w:rsidRPr="00F8315C">
        <w:rPr>
          <w:rFonts w:ascii="Traditional Arabic" w:hAnsi="Traditional Arabic" w:cs="Traditional Arabic"/>
          <w:sz w:val="24"/>
          <w:szCs w:val="24"/>
          <w:rtl/>
          <w:lang w:bidi="ar-DZ"/>
        </w:rPr>
        <w:t>1993</w:t>
      </w:r>
      <w:r>
        <w:rPr>
          <w:rFonts w:ascii="Traditional Arabic" w:hAnsi="Traditional Arabic" w:cs="Traditional Arabic"/>
          <w:sz w:val="32"/>
          <w:szCs w:val="32"/>
          <w:rtl/>
          <w:lang w:bidi="ar-DZ"/>
        </w:rPr>
        <w:t>، ثلث</w:t>
      </w:r>
      <w:r>
        <w:rPr>
          <w:rFonts w:ascii="Traditional Arabic" w:hAnsi="Traditional Arabic" w:cs="Traditional Arabic" w:hint="cs"/>
          <w:sz w:val="32"/>
          <w:szCs w:val="32"/>
          <w:rtl/>
          <w:lang w:bidi="ar-DZ"/>
        </w:rPr>
        <w:t>ها</w:t>
      </w:r>
      <w:r w:rsidRPr="009A09BC">
        <w:rPr>
          <w:rFonts w:ascii="Traditional Arabic" w:hAnsi="Traditional Arabic" w:cs="Traditional Arabic"/>
          <w:sz w:val="32"/>
          <w:szCs w:val="32"/>
          <w:rtl/>
          <w:lang w:bidi="ar-DZ"/>
        </w:rPr>
        <w:t xml:space="preserve"> على شكل استثمارات المحفظة المالية. </w:t>
      </w:r>
      <w:r>
        <w:rPr>
          <w:rFonts w:ascii="Traditional Arabic" w:hAnsi="Traditional Arabic" w:cs="Traditional Arabic" w:hint="cs"/>
          <w:sz w:val="32"/>
          <w:szCs w:val="32"/>
          <w:rtl/>
          <w:lang w:bidi="ar-DZ"/>
        </w:rPr>
        <w:t>و</w:t>
      </w:r>
      <w:r>
        <w:rPr>
          <w:rFonts w:ascii="Traditional Arabic" w:hAnsi="Traditional Arabic" w:cs="Traditional Arabic"/>
          <w:sz w:val="32"/>
          <w:szCs w:val="32"/>
          <w:rtl/>
          <w:lang w:bidi="ar-DZ"/>
        </w:rPr>
        <w:t>كان وراء فورة</w:t>
      </w:r>
      <w:r>
        <w:rPr>
          <w:rFonts w:ascii="Traditional Arabic" w:hAnsi="Traditional Arabic" w:cs="Traditional Arabic" w:hint="cs"/>
          <w:sz w:val="32"/>
          <w:szCs w:val="32"/>
          <w:rtl/>
          <w:lang w:bidi="ar-DZ"/>
        </w:rPr>
        <w:t xml:space="preserve"> ا</w:t>
      </w:r>
      <w:r w:rsidRPr="009A09BC">
        <w:rPr>
          <w:rFonts w:ascii="Traditional Arabic" w:hAnsi="Traditional Arabic" w:cs="Traditional Arabic" w:hint="cs"/>
          <w:sz w:val="32"/>
          <w:szCs w:val="32"/>
          <w:rtl/>
          <w:lang w:bidi="ar-DZ"/>
        </w:rPr>
        <w:t>لاستثمارات</w:t>
      </w:r>
      <w:r w:rsidRPr="009A09BC">
        <w:rPr>
          <w:rFonts w:ascii="Traditional Arabic" w:hAnsi="Traditional Arabic" w:cs="Traditional Arabic"/>
          <w:sz w:val="32"/>
          <w:szCs w:val="32"/>
          <w:rtl/>
          <w:lang w:bidi="ar-DZ"/>
        </w:rPr>
        <w:t xml:space="preserve"> الأجنبية عدد من ا</w:t>
      </w:r>
      <w:r>
        <w:rPr>
          <w:rFonts w:ascii="Traditional Arabic" w:hAnsi="Traditional Arabic" w:cs="Traditional Arabic"/>
          <w:sz w:val="32"/>
          <w:szCs w:val="32"/>
          <w:rtl/>
          <w:lang w:bidi="ar-DZ"/>
        </w:rPr>
        <w:t>لعوامل الداخلية والخارجية.</w:t>
      </w:r>
      <w:r>
        <w:rPr>
          <w:rFonts w:ascii="Traditional Arabic" w:hAnsi="Traditional Arabic" w:cs="Traditional Arabic" w:hint="cs"/>
          <w:sz w:val="32"/>
          <w:szCs w:val="32"/>
          <w:rtl/>
          <w:lang w:bidi="ar-DZ"/>
        </w:rPr>
        <w:t xml:space="preserve"> ف</w:t>
      </w:r>
      <w:r w:rsidRPr="009A09BC">
        <w:rPr>
          <w:rFonts w:ascii="Traditional Arabic" w:hAnsi="Traditional Arabic" w:cs="Traditional Arabic"/>
          <w:sz w:val="32"/>
          <w:szCs w:val="32"/>
          <w:rtl/>
          <w:lang w:bidi="ar-DZ"/>
        </w:rPr>
        <w:t>من العوامل الخارجية تدني معدلات الفائدة في الولايات المتحدة</w:t>
      </w:r>
      <w:r>
        <w:rPr>
          <w:rFonts w:ascii="Traditional Arabic" w:hAnsi="Traditional Arabic" w:cs="Traditional Arabic" w:hint="cs"/>
          <w:sz w:val="32"/>
          <w:szCs w:val="32"/>
          <w:rtl/>
          <w:lang w:bidi="ar-DZ"/>
        </w:rPr>
        <w:t xml:space="preserve"> الأمريكية التي كانت تعاني من الركود</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مع </w:t>
      </w:r>
      <w:r w:rsidRPr="009A09BC">
        <w:rPr>
          <w:rFonts w:ascii="Traditional Arabic" w:hAnsi="Traditional Arabic" w:cs="Traditional Arabic"/>
          <w:sz w:val="32"/>
          <w:szCs w:val="32"/>
          <w:rtl/>
          <w:lang w:bidi="ar-DZ"/>
        </w:rPr>
        <w:t xml:space="preserve">بلدان أخرى، وقد كان لدخول المكسيك في </w:t>
      </w:r>
      <w:r w:rsidRPr="009A09BC">
        <w:rPr>
          <w:rFonts w:ascii="Traditional Arabic" w:hAnsi="Traditional Arabic" w:cs="Traditional Arabic" w:hint="cs"/>
          <w:sz w:val="32"/>
          <w:szCs w:val="32"/>
          <w:rtl/>
          <w:lang w:bidi="ar-DZ"/>
        </w:rPr>
        <w:t>اتفاقية</w:t>
      </w:r>
      <w:r w:rsidRPr="009A09BC">
        <w:rPr>
          <w:rFonts w:ascii="Traditional Arabic" w:hAnsi="Traditional Arabic" w:cs="Traditional Arabic"/>
          <w:sz w:val="32"/>
          <w:szCs w:val="32"/>
          <w:rtl/>
          <w:lang w:bidi="ar-DZ"/>
        </w:rPr>
        <w:t xml:space="preserve"> النافتا من العوامل التي عززت ثقة المستثمرين الأجانب. والعوامل الداخلية تمثلت في </w:t>
      </w:r>
      <w:r w:rsidRPr="009A09BC">
        <w:rPr>
          <w:rFonts w:ascii="Traditional Arabic" w:hAnsi="Traditional Arabic" w:cs="Traditional Arabic" w:hint="cs"/>
          <w:sz w:val="32"/>
          <w:szCs w:val="32"/>
          <w:rtl/>
          <w:lang w:bidi="ar-DZ"/>
        </w:rPr>
        <w:t>ازدياد</w:t>
      </w:r>
      <w:r w:rsidRPr="009A09BC">
        <w:rPr>
          <w:rFonts w:ascii="Traditional Arabic" w:hAnsi="Traditional Arabic" w:cs="Traditional Arabic"/>
          <w:sz w:val="32"/>
          <w:szCs w:val="32"/>
          <w:rtl/>
          <w:lang w:bidi="ar-DZ"/>
        </w:rPr>
        <w:t xml:space="preserve"> الناتج المحلي</w:t>
      </w:r>
      <w:r>
        <w:rPr>
          <w:rFonts w:ascii="Traditional Arabic" w:hAnsi="Traditional Arabic" w:cs="Traditional Arabic" w:hint="cs"/>
          <w:sz w:val="32"/>
          <w:szCs w:val="32"/>
          <w:rtl/>
          <w:lang w:bidi="ar-DZ"/>
        </w:rPr>
        <w:t xml:space="preserve"> الإجمالي</w:t>
      </w:r>
      <w:r w:rsidRPr="009A09BC">
        <w:rPr>
          <w:rFonts w:ascii="Traditional Arabic" w:hAnsi="Traditional Arabic" w:cs="Traditional Arabic"/>
          <w:sz w:val="32"/>
          <w:szCs w:val="32"/>
          <w:rtl/>
          <w:lang w:bidi="ar-DZ"/>
        </w:rPr>
        <w:t xml:space="preserve"> بمعدل </w:t>
      </w:r>
      <w:r w:rsidRPr="00F8315C">
        <w:rPr>
          <w:rFonts w:ascii="Traditional Arabic" w:hAnsi="Traditional Arabic" w:cs="Traditional Arabic"/>
          <w:sz w:val="24"/>
          <w:szCs w:val="24"/>
          <w:rtl/>
          <w:lang w:bidi="ar-DZ"/>
        </w:rPr>
        <w:t>3.1</w:t>
      </w:r>
      <m:oMath>
        <m:r>
          <m:rPr>
            <m:sty m:val="p"/>
          </m:rPr>
          <w:rPr>
            <w:rFonts w:ascii="Traditional Arabic" w:hAnsi="Traditional Arabic" w:cs="Traditional Arabic"/>
            <w:sz w:val="24"/>
            <w:szCs w:val="24"/>
            <w:rtl/>
            <w:lang w:bidi="ar-DZ"/>
          </w:rPr>
          <m:t>%</m:t>
        </m:r>
      </m:oMath>
      <w:r w:rsidRPr="00F8315C">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سنويا من </w:t>
      </w:r>
      <w:r w:rsidRPr="00F8315C">
        <w:rPr>
          <w:rFonts w:ascii="Traditional Arabic" w:hAnsi="Traditional Arabic" w:cs="Traditional Arabic"/>
          <w:sz w:val="24"/>
          <w:szCs w:val="24"/>
          <w:rtl/>
          <w:lang w:bidi="ar-DZ"/>
        </w:rPr>
        <w:t>1988</w:t>
      </w:r>
      <w:r w:rsidRPr="009A09BC">
        <w:rPr>
          <w:rFonts w:ascii="Traditional Arabic" w:hAnsi="Traditional Arabic" w:cs="Traditional Arabic"/>
          <w:sz w:val="32"/>
          <w:szCs w:val="32"/>
          <w:rtl/>
          <w:lang w:bidi="ar-DZ"/>
        </w:rPr>
        <w:t xml:space="preserve"> إلى </w:t>
      </w:r>
      <w:r w:rsidRPr="00F8315C">
        <w:rPr>
          <w:rFonts w:ascii="Traditional Arabic" w:hAnsi="Traditional Arabic" w:cs="Traditional Arabic"/>
          <w:sz w:val="24"/>
          <w:szCs w:val="24"/>
          <w:rtl/>
          <w:lang w:bidi="ar-DZ"/>
        </w:rPr>
        <w:t>1994</w:t>
      </w:r>
      <w:r w:rsidRPr="009A09BC">
        <w:rPr>
          <w:rFonts w:ascii="Traditional Arabic" w:hAnsi="Traditional Arabic" w:cs="Traditional Arabic"/>
          <w:sz w:val="32"/>
          <w:szCs w:val="32"/>
          <w:rtl/>
          <w:lang w:bidi="ar-DZ"/>
        </w:rPr>
        <w:t xml:space="preserve">، ومعدل التضخم المتدني الذي انخفض من حوالي </w:t>
      </w:r>
      <w:r w:rsidRPr="00F8315C">
        <w:rPr>
          <w:rFonts w:ascii="Traditional Arabic" w:hAnsi="Traditional Arabic" w:cs="Traditional Arabic"/>
          <w:sz w:val="24"/>
          <w:szCs w:val="24"/>
          <w:rtl/>
          <w:lang w:bidi="ar-DZ"/>
        </w:rPr>
        <w:t>145</w:t>
      </w:r>
      <m:oMath>
        <m:r>
          <m:rPr>
            <m:sty m:val="p"/>
          </m:rPr>
          <w:rPr>
            <w:rFonts w:ascii="Traditional Arabic" w:hAnsi="Traditional Arabic" w:cs="Traditional Arabic"/>
            <w:sz w:val="24"/>
            <w:szCs w:val="24"/>
            <w:rtl/>
            <w:lang w:bidi="ar-DZ"/>
          </w:rPr>
          <m:t>%</m:t>
        </m:r>
      </m:oMath>
      <w:r w:rsidRPr="00F8315C">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إلى </w:t>
      </w:r>
      <w:r w:rsidRPr="00F8315C">
        <w:rPr>
          <w:rFonts w:ascii="Traditional Arabic" w:hAnsi="Traditional Arabic" w:cs="Traditional Arabic"/>
          <w:sz w:val="24"/>
          <w:szCs w:val="24"/>
          <w:rtl/>
          <w:lang w:bidi="ar-DZ"/>
        </w:rPr>
        <w:t>6</w:t>
      </w:r>
      <m:oMath>
        <m:r>
          <m:rPr>
            <m:sty m:val="p"/>
          </m:rPr>
          <w:rPr>
            <w:rFonts w:ascii="Traditional Arabic" w:hAnsi="Traditional Arabic" w:cs="Traditional Arabic"/>
            <w:sz w:val="24"/>
            <w:szCs w:val="24"/>
            <w:rtl/>
            <w:lang w:bidi="ar-DZ"/>
          </w:rPr>
          <m:t>%</m:t>
        </m:r>
      </m:oMath>
      <w:r w:rsidRPr="009A09BC">
        <w:rPr>
          <w:rFonts w:ascii="Traditional Arabic" w:hAnsi="Traditional Arabic" w:cs="Traditional Arabic"/>
          <w:sz w:val="32"/>
          <w:szCs w:val="32"/>
          <w:rtl/>
          <w:lang w:bidi="ar-DZ"/>
        </w:rPr>
        <w:t>. بالإضافة إلى رجوع الرساميل التي هربت من المكسيك إلى الولايات المتحدة الأمريكية أثناء أزمة الدين في الثمانينيات. كما أن الرساميل التي دخلت مجددا إلى المكسيك كانت أغلبها قصيرة الأمد وتريد الحصول على ربح سريع عبر مضاربات مالية في الأوراق المالية في أسواق المكسيك المالية. فقد استخدم جزء بسيط من استثمارات المحفظة المالية لخلق موجودات</w:t>
      </w:r>
      <w:r>
        <w:rPr>
          <w:rFonts w:ascii="Traditional Arabic" w:hAnsi="Traditional Arabic" w:cs="Traditional Arabic"/>
          <w:sz w:val="32"/>
          <w:szCs w:val="32"/>
          <w:rtl/>
          <w:lang w:bidi="ar-DZ"/>
        </w:rPr>
        <w:t xml:space="preserve"> مالية جديدة، كالمصانع والمعدات</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وهكذا فإن المكاسب من </w:t>
      </w:r>
      <w:r w:rsidRPr="009A09BC">
        <w:rPr>
          <w:rFonts w:ascii="Traditional Arabic" w:hAnsi="Traditional Arabic" w:cs="Traditional Arabic" w:hint="cs"/>
          <w:sz w:val="32"/>
          <w:szCs w:val="32"/>
          <w:rtl/>
          <w:lang w:bidi="ar-DZ"/>
        </w:rPr>
        <w:t>الاستثمارات</w:t>
      </w:r>
      <w:r w:rsidRPr="009A09BC">
        <w:rPr>
          <w:rFonts w:ascii="Traditional Arabic" w:hAnsi="Traditional Arabic" w:cs="Traditional Arabic"/>
          <w:sz w:val="32"/>
          <w:szCs w:val="32"/>
          <w:rtl/>
          <w:lang w:bidi="ar-DZ"/>
        </w:rPr>
        <w:t xml:space="preserve"> الأجنبية كانت وهمية أكثر منها حقيقية.</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كما واجهت المكسيك هبوطا حادا في </w:t>
      </w:r>
      <w:r w:rsidRPr="009A09BC">
        <w:rPr>
          <w:rFonts w:ascii="Traditional Arabic" w:hAnsi="Traditional Arabic" w:cs="Traditional Arabic" w:hint="cs"/>
          <w:sz w:val="32"/>
          <w:szCs w:val="32"/>
          <w:rtl/>
          <w:lang w:bidi="ar-DZ"/>
        </w:rPr>
        <w:t>الادخار</w:t>
      </w:r>
      <w:r w:rsidRPr="009A09BC">
        <w:rPr>
          <w:rFonts w:ascii="Traditional Arabic" w:hAnsi="Traditional Arabic" w:cs="Traditional Arabic"/>
          <w:sz w:val="32"/>
          <w:szCs w:val="32"/>
          <w:rtl/>
          <w:lang w:bidi="ar-DZ"/>
        </w:rPr>
        <w:t xml:space="preserve"> المحلي الذي تراجع من نسبة </w:t>
      </w:r>
      <w:r w:rsidRPr="00F8315C">
        <w:rPr>
          <w:rFonts w:ascii="Traditional Arabic" w:hAnsi="Traditional Arabic" w:cs="Traditional Arabic"/>
          <w:sz w:val="24"/>
          <w:szCs w:val="24"/>
          <w:rtl/>
          <w:lang w:bidi="ar-DZ"/>
        </w:rPr>
        <w:t>22</w:t>
      </w:r>
      <m:oMath>
        <m:r>
          <m:rPr>
            <m:sty m:val="p"/>
          </m:rPr>
          <w:rPr>
            <w:rFonts w:ascii="Traditional Arabic" w:hAnsi="Traditional Arabic" w:cs="Traditional Arabic"/>
            <w:sz w:val="24"/>
            <w:szCs w:val="24"/>
            <w:rtl/>
            <w:lang w:bidi="ar-DZ"/>
          </w:rPr>
          <m:t>%</m:t>
        </m:r>
      </m:oMath>
      <w:r w:rsidRPr="00F8315C">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من إجمالي الناتج المحلي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F8315C">
        <w:rPr>
          <w:rFonts w:ascii="Traditional Arabic" w:hAnsi="Traditional Arabic" w:cs="Traditional Arabic"/>
          <w:sz w:val="24"/>
          <w:szCs w:val="24"/>
          <w:rtl/>
          <w:lang w:bidi="ar-DZ"/>
        </w:rPr>
        <w:t>1988</w:t>
      </w:r>
      <w:r w:rsidRPr="009A09BC">
        <w:rPr>
          <w:rFonts w:ascii="Traditional Arabic" w:hAnsi="Traditional Arabic" w:cs="Traditional Arabic"/>
          <w:sz w:val="32"/>
          <w:szCs w:val="32"/>
          <w:rtl/>
          <w:lang w:bidi="ar-DZ"/>
        </w:rPr>
        <w:t xml:space="preserve"> إلى </w:t>
      </w:r>
      <w:r w:rsidRPr="00F8315C">
        <w:rPr>
          <w:rFonts w:ascii="Traditional Arabic" w:hAnsi="Traditional Arabic" w:cs="Traditional Arabic"/>
          <w:sz w:val="24"/>
          <w:szCs w:val="24"/>
          <w:rtl/>
          <w:lang w:bidi="ar-DZ"/>
        </w:rPr>
        <w:t>16</w:t>
      </w:r>
      <m:oMath>
        <m:r>
          <m:rPr>
            <m:sty m:val="p"/>
          </m:rPr>
          <w:rPr>
            <w:rFonts w:ascii="Traditional Arabic" w:hAnsi="Traditional Arabic" w:cs="Traditional Arabic"/>
            <w:sz w:val="24"/>
            <w:szCs w:val="24"/>
            <w:rtl/>
            <w:lang w:bidi="ar-DZ"/>
          </w:rPr>
          <m:t>%</m:t>
        </m:r>
      </m:oMath>
      <w:r w:rsidRPr="00F8315C">
        <w:rPr>
          <w:rFonts w:ascii="Traditional Arabic" w:hAnsi="Traditional Arabic" w:cs="Traditional Arabic"/>
          <w:sz w:val="24"/>
          <w:szCs w:val="24"/>
          <w:rtl/>
          <w:lang w:bidi="ar-DZ"/>
        </w:rPr>
        <w:t xml:space="preserve">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F8315C">
        <w:rPr>
          <w:rFonts w:ascii="Traditional Arabic" w:hAnsi="Traditional Arabic" w:cs="Traditional Arabic"/>
          <w:sz w:val="24"/>
          <w:szCs w:val="24"/>
          <w:rtl/>
          <w:lang w:bidi="ar-DZ"/>
        </w:rPr>
        <w:t>1994</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واستخدمت هذه الأموال لتمويل استهلاكها المتزايد للمواد المستوردة. </w:t>
      </w:r>
      <w:r>
        <w:rPr>
          <w:rFonts w:ascii="Traditional Arabic" w:hAnsi="Traditional Arabic" w:cs="Traditional Arabic" w:hint="cs"/>
          <w:sz w:val="32"/>
          <w:szCs w:val="32"/>
          <w:rtl/>
          <w:lang w:bidi="ar-DZ"/>
        </w:rPr>
        <w:lastRenderedPageBreak/>
        <w:t>ف</w:t>
      </w:r>
      <w:r w:rsidRPr="009A09BC">
        <w:rPr>
          <w:rFonts w:ascii="Traditional Arabic" w:hAnsi="Traditional Arabic" w:cs="Traditional Arabic"/>
          <w:sz w:val="32"/>
          <w:szCs w:val="32"/>
          <w:rtl/>
          <w:lang w:bidi="ar-DZ"/>
        </w:rPr>
        <w:t>بالرغم من أن عملي</w:t>
      </w:r>
      <w:r>
        <w:rPr>
          <w:rFonts w:ascii="Traditional Arabic" w:hAnsi="Traditional Arabic" w:cs="Traditional Arabic"/>
          <w:sz w:val="32"/>
          <w:szCs w:val="32"/>
          <w:rtl/>
          <w:lang w:bidi="ar-DZ"/>
        </w:rPr>
        <w:t>ات التصدير تزايدت في هذه الفترة</w:t>
      </w:r>
      <w:r>
        <w:rPr>
          <w:rFonts w:ascii="Traditional Arabic" w:hAnsi="Traditional Arabic" w:cs="Traditional Arabic" w:hint="cs"/>
          <w:sz w:val="32"/>
          <w:szCs w:val="32"/>
          <w:rtl/>
          <w:lang w:bidi="ar-DZ"/>
        </w:rPr>
        <w:t xml:space="preserve"> إلا أن</w:t>
      </w:r>
      <w:r>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فا</w:t>
      </w:r>
      <w:r>
        <w:rPr>
          <w:rFonts w:ascii="Traditional Arabic" w:hAnsi="Traditional Arabic" w:cs="Traditional Arabic"/>
          <w:sz w:val="32"/>
          <w:szCs w:val="32"/>
          <w:rtl/>
          <w:lang w:bidi="ar-DZ"/>
        </w:rPr>
        <w:t>تورة الواردات تصاعدت بسرعة أكبر متسببة ب</w:t>
      </w:r>
      <w:r w:rsidRPr="009A09BC">
        <w:rPr>
          <w:rFonts w:ascii="Traditional Arabic" w:hAnsi="Traditional Arabic" w:cs="Traditional Arabic"/>
          <w:sz w:val="32"/>
          <w:szCs w:val="32"/>
          <w:rtl/>
          <w:lang w:bidi="ar-DZ"/>
        </w:rPr>
        <w:t xml:space="preserve">عجز في الحساب الجاري بما يقارب </w:t>
      </w:r>
      <w:r w:rsidRPr="00F8315C">
        <w:rPr>
          <w:rFonts w:ascii="Traditional Arabic" w:hAnsi="Traditional Arabic" w:cs="Traditional Arabic"/>
          <w:sz w:val="24"/>
          <w:szCs w:val="24"/>
          <w:rtl/>
          <w:lang w:bidi="ar-DZ"/>
        </w:rPr>
        <w:t>30</w:t>
      </w:r>
      <w:r w:rsidRPr="009A09BC">
        <w:rPr>
          <w:rFonts w:ascii="Traditional Arabic" w:hAnsi="Traditional Arabic" w:cs="Traditional Arabic"/>
          <w:sz w:val="32"/>
          <w:szCs w:val="32"/>
          <w:rtl/>
          <w:lang w:bidi="ar-DZ"/>
        </w:rPr>
        <w:t xml:space="preserve"> مليار دولار، ما يوازي </w:t>
      </w:r>
      <w:r w:rsidRPr="00F8315C">
        <w:rPr>
          <w:rFonts w:ascii="Traditional Arabic" w:hAnsi="Traditional Arabic" w:cs="Traditional Arabic"/>
          <w:sz w:val="24"/>
          <w:szCs w:val="24"/>
          <w:rtl/>
          <w:lang w:bidi="ar-DZ"/>
        </w:rPr>
        <w:t>8</w:t>
      </w:r>
      <m:oMath>
        <m:r>
          <m:rPr>
            <m:sty m:val="p"/>
          </m:rPr>
          <w:rPr>
            <w:rFonts w:ascii="Traditional Arabic" w:hAnsi="Traditional Arabic" w:cs="Traditional Arabic"/>
            <w:sz w:val="24"/>
            <w:szCs w:val="24"/>
            <w:rtl/>
            <w:lang w:bidi="ar-DZ"/>
          </w:rPr>
          <m:t>%</m:t>
        </m:r>
      </m:oMath>
      <w:r w:rsidRPr="00F8315C">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من </w:t>
      </w:r>
      <w:r w:rsidRPr="009A09BC">
        <w:rPr>
          <w:rFonts w:ascii="Traditional Arabic" w:hAnsi="Traditional Arabic" w:cs="Traditional Arabic" w:hint="cs"/>
          <w:sz w:val="32"/>
          <w:szCs w:val="32"/>
          <w:rtl/>
          <w:lang w:bidi="ar-DZ"/>
        </w:rPr>
        <w:t>إجمالي</w:t>
      </w:r>
      <w:r w:rsidRPr="009A09BC">
        <w:rPr>
          <w:rFonts w:ascii="Traditional Arabic" w:hAnsi="Traditional Arabic" w:cs="Traditional Arabic"/>
          <w:sz w:val="32"/>
          <w:szCs w:val="32"/>
          <w:rtl/>
          <w:lang w:bidi="ar-DZ"/>
        </w:rPr>
        <w:t xml:space="preserve"> الناتج المحلي لهذا البلد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F8315C">
        <w:rPr>
          <w:rFonts w:ascii="Traditional Arabic" w:hAnsi="Traditional Arabic" w:cs="Traditional Arabic"/>
          <w:sz w:val="24"/>
          <w:szCs w:val="24"/>
          <w:rtl/>
          <w:lang w:bidi="ar-DZ"/>
        </w:rPr>
        <w:t>1994</w:t>
      </w:r>
      <w:r w:rsidRPr="009A09BC">
        <w:rPr>
          <w:rStyle w:val="Appelnotedebasdep"/>
          <w:rFonts w:ascii="Traditional Arabic" w:hAnsi="Traditional Arabic" w:cs="Traditional Arabic"/>
          <w:sz w:val="32"/>
          <w:szCs w:val="32"/>
          <w:rtl/>
          <w:lang w:bidi="ar-DZ"/>
        </w:rPr>
        <w:footnoteReference w:id="52"/>
      </w:r>
      <w:r w:rsidRPr="009A09BC">
        <w:rPr>
          <w:rFonts w:ascii="Traditional Arabic" w:hAnsi="Traditional Arabic" w:cs="Traditional Arabic"/>
          <w:sz w:val="32"/>
          <w:szCs w:val="32"/>
          <w:rtl/>
          <w:lang w:bidi="ar-DZ"/>
        </w:rPr>
        <w:t>. واستخدمت السلطات المكسيكية استثمار</w:t>
      </w:r>
      <w:r>
        <w:rPr>
          <w:rFonts w:ascii="Traditional Arabic" w:hAnsi="Traditional Arabic" w:cs="Traditional Arabic" w:hint="cs"/>
          <w:sz w:val="32"/>
          <w:szCs w:val="32"/>
          <w:rtl/>
          <w:lang w:bidi="ar-DZ"/>
        </w:rPr>
        <w:t>ات</w:t>
      </w:r>
      <w:r w:rsidRPr="009A09BC">
        <w:rPr>
          <w:rFonts w:ascii="Traditional Arabic" w:hAnsi="Traditional Arabic" w:cs="Traditional Arabic"/>
          <w:sz w:val="32"/>
          <w:szCs w:val="32"/>
          <w:rtl/>
          <w:lang w:bidi="ar-DZ"/>
        </w:rPr>
        <w:t xml:space="preserve"> محفظة مالية تقدر ب</w:t>
      </w:r>
      <w:r>
        <w:rPr>
          <w:rFonts w:ascii="Traditional Arabic" w:hAnsi="Traditional Arabic" w:cs="Traditional Arabic" w:hint="cs"/>
          <w:sz w:val="32"/>
          <w:szCs w:val="32"/>
          <w:rtl/>
          <w:lang w:bidi="ar-DZ"/>
        </w:rPr>
        <w:t>ـ</w:t>
      </w:r>
      <w:r>
        <w:rPr>
          <w:rFonts w:ascii="Traditional Arabic" w:hAnsi="Traditional Arabic" w:cs="Traditional Arabic"/>
          <w:sz w:val="32"/>
          <w:szCs w:val="32"/>
          <w:rtl/>
          <w:lang w:bidi="ar-DZ"/>
        </w:rPr>
        <w:t xml:space="preserve"> </w:t>
      </w:r>
      <w:r w:rsidRPr="00F8315C">
        <w:rPr>
          <w:rFonts w:ascii="Traditional Arabic" w:hAnsi="Traditional Arabic" w:cs="Traditional Arabic"/>
          <w:sz w:val="24"/>
          <w:szCs w:val="24"/>
          <w:rtl/>
          <w:lang w:bidi="ar-DZ"/>
        </w:rPr>
        <w:t>71.2</w:t>
      </w:r>
      <w:r>
        <w:rPr>
          <w:rFonts w:ascii="Traditional Arabic" w:hAnsi="Traditional Arabic" w:cs="Traditional Arabic"/>
          <w:sz w:val="32"/>
          <w:szCs w:val="32"/>
          <w:rtl/>
          <w:lang w:bidi="ar-DZ"/>
        </w:rPr>
        <w:t xml:space="preserve"> مليار دولار</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دخ</w:t>
      </w:r>
      <w:r>
        <w:rPr>
          <w:rFonts w:ascii="Traditional Arabic" w:hAnsi="Traditional Arabic" w:cs="Traditional Arabic"/>
          <w:sz w:val="32"/>
          <w:szCs w:val="32"/>
          <w:rtl/>
          <w:lang w:bidi="ar-DZ"/>
        </w:rPr>
        <w:t>لت البلاد ما بين</w:t>
      </w:r>
      <w:r>
        <w:rPr>
          <w:rFonts w:ascii="Traditional Arabic" w:hAnsi="Traditional Arabic" w:cs="Traditional Arabic" w:hint="cs"/>
          <w:sz w:val="32"/>
          <w:szCs w:val="32"/>
          <w:rtl/>
          <w:lang w:bidi="ar-DZ"/>
        </w:rPr>
        <w:t xml:space="preserve"> سنتي </w:t>
      </w:r>
      <w:r w:rsidRPr="00F8315C">
        <w:rPr>
          <w:rFonts w:ascii="Traditional Arabic" w:hAnsi="Traditional Arabic" w:cs="Traditional Arabic"/>
          <w:sz w:val="24"/>
          <w:szCs w:val="24"/>
          <w:rtl/>
          <w:lang w:bidi="ar-DZ"/>
        </w:rPr>
        <w:t>1990-1994</w:t>
      </w:r>
      <w:r w:rsidRPr="009A09BC">
        <w:rPr>
          <w:rFonts w:ascii="Traditional Arabic" w:hAnsi="Traditional Arabic" w:cs="Traditional Arabic"/>
          <w:sz w:val="32"/>
          <w:szCs w:val="32"/>
          <w:rtl/>
          <w:lang w:bidi="ar-DZ"/>
        </w:rPr>
        <w:t xml:space="preserve"> لتمويل </w:t>
      </w:r>
      <w:r w:rsidRPr="00F8315C">
        <w:rPr>
          <w:rFonts w:ascii="Traditional Arabic" w:hAnsi="Traditional Arabic" w:cs="Traditional Arabic"/>
          <w:sz w:val="24"/>
          <w:szCs w:val="24"/>
          <w:rtl/>
          <w:lang w:bidi="ar-DZ"/>
        </w:rPr>
        <w:t>72</w:t>
      </w:r>
      <m:oMath>
        <m:r>
          <m:rPr>
            <m:sty m:val="p"/>
          </m:rPr>
          <w:rPr>
            <w:rFonts w:ascii="Traditional Arabic" w:hAnsi="Traditional Arabic" w:cs="Traditional Arabic"/>
            <w:sz w:val="24"/>
            <w:szCs w:val="24"/>
            <w:rtl/>
            <w:lang w:bidi="ar-DZ"/>
          </w:rPr>
          <m:t>%</m:t>
        </m:r>
      </m:oMath>
      <w:r w:rsidRPr="00F8315C">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من عجز ميزان المدفوعات. وكونها مرحلة </w:t>
      </w:r>
      <w:r w:rsidRPr="009A09BC">
        <w:rPr>
          <w:rFonts w:ascii="Traditional Arabic" w:hAnsi="Traditional Arabic" w:cs="Traditional Arabic" w:hint="cs"/>
          <w:sz w:val="32"/>
          <w:szCs w:val="32"/>
          <w:rtl/>
          <w:lang w:bidi="ar-DZ"/>
        </w:rPr>
        <w:t>الازدهار</w:t>
      </w:r>
      <w:r w:rsidRPr="009A09BC">
        <w:rPr>
          <w:rFonts w:ascii="Traditional Arabic" w:hAnsi="Traditional Arabic" w:cs="Traditional Arabic"/>
          <w:sz w:val="32"/>
          <w:szCs w:val="32"/>
          <w:rtl/>
          <w:lang w:bidi="ar-DZ"/>
        </w:rPr>
        <w:t>، مما أدى إلى تزايد مديونية الأسر والمصارف، فكانت</w:t>
      </w:r>
      <w:r>
        <w:rPr>
          <w:rFonts w:ascii="Traditional Arabic" w:hAnsi="Traditional Arabic" w:cs="Traditional Arabic"/>
          <w:sz w:val="32"/>
          <w:szCs w:val="32"/>
          <w:rtl/>
          <w:lang w:bidi="ar-DZ"/>
        </w:rPr>
        <w:t xml:space="preserve"> المكسيك تعيش مستوى معيشيا أعلى</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من قدرتها.</w:t>
      </w:r>
      <w:r>
        <w:rPr>
          <w:rFonts w:ascii="Traditional Arabic" w:hAnsi="Traditional Arabic" w:cs="Traditional Arabic" w:hint="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ولما بدأت معدلات الفائدة </w:t>
      </w:r>
      <w:r w:rsidRPr="009A09BC">
        <w:rPr>
          <w:rFonts w:ascii="Traditional Arabic" w:hAnsi="Traditional Arabic" w:cs="Traditional Arabic" w:hint="cs"/>
          <w:sz w:val="32"/>
          <w:szCs w:val="32"/>
          <w:rtl/>
          <w:lang w:bidi="ar-DZ"/>
        </w:rPr>
        <w:t>بالارتفاع</w:t>
      </w:r>
      <w:r w:rsidRPr="009A09BC">
        <w:rPr>
          <w:rFonts w:ascii="Traditional Arabic" w:hAnsi="Traditional Arabic" w:cs="Traditional Arabic"/>
          <w:sz w:val="32"/>
          <w:szCs w:val="32"/>
          <w:rtl/>
          <w:lang w:bidi="ar-DZ"/>
        </w:rPr>
        <w:t xml:space="preserve"> في الولايات المتحدة</w:t>
      </w:r>
      <w:r>
        <w:rPr>
          <w:rFonts w:ascii="Traditional Arabic" w:hAnsi="Traditional Arabic" w:cs="Traditional Arabic" w:hint="cs"/>
          <w:sz w:val="32"/>
          <w:szCs w:val="32"/>
          <w:rtl/>
          <w:lang w:bidi="ar-DZ"/>
        </w:rPr>
        <w:t xml:space="preserve"> الأمريكية</w:t>
      </w:r>
      <w:r w:rsidRPr="009A09BC">
        <w:rPr>
          <w:rFonts w:ascii="Traditional Arabic" w:hAnsi="Traditional Arabic" w:cs="Traditional Arabic"/>
          <w:sz w:val="32"/>
          <w:szCs w:val="32"/>
          <w:rtl/>
          <w:lang w:bidi="ar-DZ"/>
        </w:rPr>
        <w:t xml:space="preserve"> بالتزامن مع </w:t>
      </w:r>
      <w:r w:rsidRPr="009A09BC">
        <w:rPr>
          <w:rFonts w:ascii="Traditional Arabic" w:hAnsi="Traditional Arabic" w:cs="Traditional Arabic" w:hint="cs"/>
          <w:sz w:val="32"/>
          <w:szCs w:val="32"/>
          <w:rtl/>
          <w:lang w:bidi="ar-DZ"/>
        </w:rPr>
        <w:t>انتعاش</w:t>
      </w:r>
      <w:r w:rsidRPr="009A09BC">
        <w:rPr>
          <w:rFonts w:ascii="Traditional Arabic" w:hAnsi="Traditional Arabic" w:cs="Traditional Arabic"/>
          <w:sz w:val="32"/>
          <w:szCs w:val="32"/>
          <w:rtl/>
          <w:lang w:bidi="ar-DZ"/>
        </w:rPr>
        <w:t xml:space="preserve"> اقتصادي</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مما أدى إلى هروب استثمارات المحفظة والرساميل قصيرة الأمد بصورة مفاجئة من المكسيك إلى أسواق الولايات المتحدة </w:t>
      </w:r>
      <w:r>
        <w:rPr>
          <w:rFonts w:ascii="Traditional Arabic" w:hAnsi="Traditional Arabic" w:cs="Traditional Arabic" w:hint="cs"/>
          <w:sz w:val="32"/>
          <w:szCs w:val="32"/>
          <w:rtl/>
          <w:lang w:bidi="ar-DZ"/>
        </w:rPr>
        <w:t xml:space="preserve">الأمريكية </w:t>
      </w:r>
      <w:r w:rsidRPr="009A09BC">
        <w:rPr>
          <w:rFonts w:ascii="Traditional Arabic" w:hAnsi="Traditional Arabic" w:cs="Traditional Arabic"/>
          <w:sz w:val="32"/>
          <w:szCs w:val="32"/>
          <w:rtl/>
          <w:lang w:bidi="ar-DZ"/>
        </w:rPr>
        <w:t xml:space="preserve">المالية. فإجراءات تخفيض قيمة البيزو في </w:t>
      </w:r>
      <w:r w:rsidRPr="00B21E41">
        <w:rPr>
          <w:rFonts w:ascii="Traditional Arabic" w:hAnsi="Traditional Arabic" w:cs="Traditional Arabic"/>
          <w:sz w:val="24"/>
          <w:szCs w:val="24"/>
          <w:rtl/>
          <w:lang w:bidi="ar-DZ"/>
        </w:rPr>
        <w:t>20</w:t>
      </w:r>
      <w:r w:rsidRPr="009A09BC">
        <w:rPr>
          <w:rFonts w:ascii="Traditional Arabic" w:hAnsi="Traditional Arabic" w:cs="Traditional Arabic"/>
          <w:sz w:val="32"/>
          <w:szCs w:val="32"/>
          <w:rtl/>
          <w:lang w:bidi="ar-DZ"/>
        </w:rPr>
        <w:t xml:space="preserve"> ديسمبر </w:t>
      </w:r>
      <w:r w:rsidRPr="00B21E41">
        <w:rPr>
          <w:rFonts w:ascii="Traditional Arabic" w:hAnsi="Traditional Arabic" w:cs="Traditional Arabic"/>
          <w:sz w:val="24"/>
          <w:szCs w:val="24"/>
          <w:rtl/>
          <w:lang w:bidi="ar-DZ"/>
        </w:rPr>
        <w:t>1994</w:t>
      </w:r>
      <w:r w:rsidRPr="009A09BC">
        <w:rPr>
          <w:rFonts w:ascii="Traditional Arabic" w:hAnsi="Traditional Arabic" w:cs="Traditional Arabic"/>
          <w:sz w:val="32"/>
          <w:szCs w:val="32"/>
          <w:rtl/>
          <w:lang w:bidi="ar-DZ"/>
        </w:rPr>
        <w:t xml:space="preserve"> بنسبة </w:t>
      </w:r>
      <w:r w:rsidRPr="00B21E41">
        <w:rPr>
          <w:rFonts w:ascii="Traditional Arabic" w:hAnsi="Traditional Arabic" w:cs="Traditional Arabic"/>
          <w:sz w:val="24"/>
          <w:szCs w:val="24"/>
          <w:rtl/>
          <w:lang w:bidi="ar-DZ"/>
        </w:rPr>
        <w:t>13</w:t>
      </w:r>
      <m:oMath>
        <m:r>
          <m:rPr>
            <m:sty m:val="p"/>
          </m:rPr>
          <w:rPr>
            <w:rFonts w:ascii="Traditional Arabic" w:hAnsi="Traditional Arabic" w:cs="Traditional Arabic"/>
            <w:sz w:val="24"/>
            <w:szCs w:val="24"/>
            <w:rtl/>
            <w:lang w:bidi="ar-DZ"/>
          </w:rPr>
          <m:t>%</m:t>
        </m:r>
      </m:oMath>
      <w:r w:rsidRPr="00B21E41">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أدخل الهلع في نفوس المستثمرين الأجانب فسحبوا أموالهم إلى خارج المكسيك. فخلال اليومين التاليين هربت رساميل بقيمة</w:t>
      </w:r>
      <w:r>
        <w:rPr>
          <w:rFonts w:ascii="Traditional Arabic" w:hAnsi="Traditional Arabic" w:cs="Traditional Arabic"/>
          <w:sz w:val="32"/>
          <w:szCs w:val="32"/>
          <w:rtl/>
          <w:lang w:bidi="ar-DZ"/>
        </w:rPr>
        <w:t xml:space="preserve"> </w:t>
      </w:r>
      <w:r w:rsidRPr="00B21E41">
        <w:rPr>
          <w:rFonts w:ascii="Traditional Arabic" w:hAnsi="Traditional Arabic" w:cs="Traditional Arabic"/>
          <w:sz w:val="24"/>
          <w:szCs w:val="24"/>
          <w:rtl/>
          <w:lang w:bidi="ar-DZ"/>
        </w:rPr>
        <w:t>5</w:t>
      </w:r>
      <w:r>
        <w:rPr>
          <w:rFonts w:ascii="Traditional Arabic" w:hAnsi="Traditional Arabic" w:cs="Traditional Arabic"/>
          <w:sz w:val="32"/>
          <w:szCs w:val="32"/>
          <w:rtl/>
          <w:lang w:bidi="ar-DZ"/>
        </w:rPr>
        <w:t xml:space="preserve"> مليارات دولار إلى خارج البلد وفشلت السلطات المكسيكية </w:t>
      </w:r>
      <w:r w:rsidRPr="009A09BC">
        <w:rPr>
          <w:rFonts w:ascii="Traditional Arabic" w:hAnsi="Traditional Arabic" w:cs="Traditional Arabic"/>
          <w:sz w:val="32"/>
          <w:szCs w:val="32"/>
          <w:rtl/>
          <w:lang w:bidi="ar-DZ"/>
        </w:rPr>
        <w:t xml:space="preserve">وقف انهيار البيزو الذي انخفضت قيمته من </w:t>
      </w:r>
      <w:r w:rsidRPr="00B21E41">
        <w:rPr>
          <w:rFonts w:ascii="Traditional Arabic" w:hAnsi="Traditional Arabic" w:cs="Traditional Arabic"/>
          <w:sz w:val="24"/>
          <w:szCs w:val="24"/>
          <w:rtl/>
          <w:lang w:bidi="ar-DZ"/>
        </w:rPr>
        <w:t xml:space="preserve">3.5 </w:t>
      </w:r>
      <w:r w:rsidRPr="009A09BC">
        <w:rPr>
          <w:rFonts w:ascii="Traditional Arabic" w:hAnsi="Traditional Arabic" w:cs="Traditional Arabic"/>
          <w:sz w:val="32"/>
          <w:szCs w:val="32"/>
          <w:rtl/>
          <w:lang w:bidi="ar-DZ"/>
        </w:rPr>
        <w:t xml:space="preserve">بيزو مقابل دولار إلى </w:t>
      </w:r>
      <w:r w:rsidRPr="00B21E41">
        <w:rPr>
          <w:rFonts w:ascii="Traditional Arabic" w:hAnsi="Traditional Arabic" w:cs="Traditional Arabic"/>
          <w:sz w:val="24"/>
          <w:szCs w:val="24"/>
          <w:rtl/>
          <w:lang w:bidi="ar-DZ"/>
        </w:rPr>
        <w:t>7.5</w:t>
      </w:r>
      <w:r w:rsidRPr="009A09BC">
        <w:rPr>
          <w:rFonts w:ascii="Traditional Arabic" w:hAnsi="Traditional Arabic" w:cs="Traditional Arabic"/>
          <w:sz w:val="32"/>
          <w:szCs w:val="32"/>
          <w:rtl/>
          <w:lang w:bidi="ar-DZ"/>
        </w:rPr>
        <w:t xml:space="preserve"> بيزو في مارس </w:t>
      </w:r>
      <w:r w:rsidRPr="00B21E41">
        <w:rPr>
          <w:rFonts w:ascii="Traditional Arabic" w:hAnsi="Traditional Arabic" w:cs="Traditional Arabic"/>
          <w:sz w:val="24"/>
          <w:szCs w:val="24"/>
          <w:rtl/>
          <w:lang w:bidi="ar-DZ"/>
        </w:rPr>
        <w:t>1995</w:t>
      </w:r>
      <w:r w:rsidRPr="009A09BC">
        <w:rPr>
          <w:rFonts w:ascii="Traditional Arabic" w:hAnsi="Traditional Arabic" w:cs="Traditional Arabic"/>
          <w:sz w:val="32"/>
          <w:szCs w:val="32"/>
          <w:rtl/>
          <w:lang w:bidi="ar-DZ"/>
        </w:rPr>
        <w:t xml:space="preserve">. فخسرت بورصة الأسهم المالية للمكسيك نصف قيمتها بعد أشهر قليلة من تخفيض قيمة البيزو، </w:t>
      </w:r>
      <w:r>
        <w:rPr>
          <w:rFonts w:ascii="Traditional Arabic" w:hAnsi="Traditional Arabic" w:cs="Traditional Arabic"/>
          <w:sz w:val="32"/>
          <w:szCs w:val="32"/>
          <w:rtl/>
          <w:lang w:bidi="ar-DZ"/>
        </w:rPr>
        <w:t>وفي محاولة لمعالجة الوضع</w:t>
      </w:r>
      <w:r w:rsidRPr="009A09BC">
        <w:rPr>
          <w:rFonts w:ascii="Traditional Arabic" w:hAnsi="Traditional Arabic" w:cs="Traditional Arabic"/>
          <w:sz w:val="32"/>
          <w:szCs w:val="32"/>
          <w:rtl/>
          <w:lang w:bidi="ar-DZ"/>
        </w:rPr>
        <w:t xml:space="preserve"> أصدرت الحكومة المكسيكية سندات بقيمة </w:t>
      </w:r>
      <w:r w:rsidRPr="00B21E41">
        <w:rPr>
          <w:rFonts w:ascii="Traditional Arabic" w:hAnsi="Traditional Arabic" w:cs="Traditional Arabic"/>
          <w:sz w:val="24"/>
          <w:szCs w:val="24"/>
          <w:rtl/>
          <w:lang w:bidi="ar-DZ"/>
        </w:rPr>
        <w:t xml:space="preserve">29 </w:t>
      </w:r>
      <w:r w:rsidRPr="009A09BC">
        <w:rPr>
          <w:rFonts w:ascii="Traditional Arabic" w:hAnsi="Traditional Arabic" w:cs="Traditional Arabic"/>
          <w:sz w:val="32"/>
          <w:szCs w:val="32"/>
          <w:rtl/>
          <w:lang w:bidi="ar-DZ"/>
        </w:rPr>
        <w:t>مليار دولار سمتها تيسوبونوس</w:t>
      </w:r>
      <w:r>
        <w:rPr>
          <w:rFonts w:ascii="Traditional Arabic" w:hAnsi="Traditional Arabic" w:cs="Traditional Arabic" w:hint="cs"/>
          <w:sz w:val="32"/>
          <w:szCs w:val="32"/>
          <w:rtl/>
          <w:lang w:bidi="ar-DZ"/>
        </w:rPr>
        <w:t>''</w:t>
      </w:r>
      <w:r w:rsidRPr="00FE2DD6">
        <w:rPr>
          <w:rFonts w:asciiTheme="majorBidi" w:hAnsiTheme="majorBidi" w:cstheme="majorBidi"/>
          <w:sz w:val="24"/>
          <w:szCs w:val="24"/>
          <w:lang w:bidi="ar-DZ"/>
        </w:rPr>
        <w:t>Tesobonos</w:t>
      </w:r>
      <w:r w:rsidRPr="00FE2DD6">
        <w:rPr>
          <w:rFonts w:ascii="Traditional Arabic" w:hAnsi="Traditional Arabic" w:cs="Traditional Arabic"/>
          <w:sz w:val="24"/>
          <w:szCs w:val="24"/>
          <w:lang w:bidi="ar-DZ"/>
        </w:rPr>
        <w:t xml:space="preserve"> </w:t>
      </w:r>
      <w:r w:rsidR="00E31474">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ولكن هذه التدابير فشلت في إعادة ثقة المستثمرين الأجانب.</w:t>
      </w:r>
    </w:p>
    <w:p w:rsidR="000D09CD" w:rsidRDefault="000D09CD" w:rsidP="003A36E4">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b/>
          <w:bCs/>
          <w:sz w:val="32"/>
          <w:szCs w:val="32"/>
          <w:rtl/>
          <w:lang w:bidi="ar-DZ"/>
        </w:rPr>
        <w:t xml:space="preserve">       </w:t>
      </w:r>
      <w:r w:rsidRPr="009A09BC">
        <w:rPr>
          <w:rFonts w:ascii="Traditional Arabic" w:hAnsi="Traditional Arabic" w:cs="Traditional Arabic"/>
          <w:sz w:val="32"/>
          <w:szCs w:val="32"/>
          <w:rtl/>
          <w:lang w:bidi="ar-DZ"/>
        </w:rPr>
        <w:t>توجهت المكسيك إلى الولايات المتحدة</w:t>
      </w:r>
      <w:r>
        <w:rPr>
          <w:rFonts w:ascii="Traditional Arabic" w:hAnsi="Traditional Arabic" w:cs="Traditional Arabic" w:hint="cs"/>
          <w:sz w:val="32"/>
          <w:szCs w:val="32"/>
          <w:rtl/>
          <w:lang w:bidi="ar-DZ"/>
        </w:rPr>
        <w:t xml:space="preserve"> الأمريكية</w:t>
      </w:r>
      <w:r>
        <w:rPr>
          <w:rFonts w:ascii="Traditional Arabic" w:hAnsi="Traditional Arabic" w:cs="Traditional Arabic"/>
          <w:sz w:val="32"/>
          <w:szCs w:val="32"/>
          <w:rtl/>
          <w:lang w:bidi="ar-DZ"/>
        </w:rPr>
        <w:t xml:space="preserve"> لإنقاذها من أزمتها</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ولكن هذه المرة كان المستثمرون المؤسسيون هم المتورطون، بينما كانت البنوك الأجنبية الخاصة هي المتورطة في أزمة ال</w:t>
      </w:r>
      <w:r>
        <w:rPr>
          <w:rFonts w:ascii="Traditional Arabic" w:hAnsi="Traditional Arabic" w:cs="Traditional Arabic"/>
          <w:sz w:val="32"/>
          <w:szCs w:val="32"/>
          <w:rtl/>
          <w:lang w:bidi="ar-DZ"/>
        </w:rPr>
        <w:t>دين.</w:t>
      </w:r>
      <w:r w:rsidRPr="009A09BC">
        <w:rPr>
          <w:rFonts w:ascii="Traditional Arabic" w:hAnsi="Traditional Arabic" w:cs="Traditional Arabic"/>
          <w:sz w:val="32"/>
          <w:szCs w:val="32"/>
          <w:rtl/>
          <w:lang w:bidi="ar-DZ"/>
        </w:rPr>
        <w:t xml:space="preserve"> ففي نهاية جانفي </w:t>
      </w:r>
      <w:r w:rsidRPr="00F1574A">
        <w:rPr>
          <w:rFonts w:ascii="Traditional Arabic" w:hAnsi="Traditional Arabic" w:cs="Traditional Arabic"/>
          <w:sz w:val="24"/>
          <w:szCs w:val="24"/>
          <w:rtl/>
          <w:lang w:bidi="ar-DZ"/>
        </w:rPr>
        <w:t>1995</w:t>
      </w:r>
      <w:r w:rsidRPr="009A09BC">
        <w:rPr>
          <w:rFonts w:ascii="Traditional Arabic" w:hAnsi="Traditional Arabic" w:cs="Traditional Arabic"/>
          <w:sz w:val="32"/>
          <w:szCs w:val="32"/>
          <w:rtl/>
          <w:lang w:bidi="ar-DZ"/>
        </w:rPr>
        <w:t>، فيما كانت المكسيك على وشك التخلف لدفع ديونها الأجنبية، أمنت الولايات المتحدة</w:t>
      </w:r>
      <w:r w:rsidR="00011104">
        <w:rPr>
          <w:rFonts w:ascii="Traditional Arabic" w:hAnsi="Traditional Arabic" w:cs="Traditional Arabic" w:hint="cs"/>
          <w:sz w:val="32"/>
          <w:szCs w:val="32"/>
          <w:rtl/>
          <w:lang w:bidi="ar-DZ"/>
        </w:rPr>
        <w:t xml:space="preserve"> الأمريكية</w:t>
      </w:r>
      <w:r w:rsidRPr="009A09BC">
        <w:rPr>
          <w:rFonts w:ascii="Traditional Arabic" w:hAnsi="Traditional Arabic" w:cs="Traditional Arabic"/>
          <w:sz w:val="32"/>
          <w:szCs w:val="32"/>
          <w:rtl/>
          <w:lang w:bidi="ar-DZ"/>
        </w:rPr>
        <w:t xml:space="preserve"> لها اعتمادا ماليا عالميا بقيمة </w:t>
      </w:r>
      <w:r w:rsidRPr="00F1574A">
        <w:rPr>
          <w:rFonts w:ascii="Traditional Arabic" w:hAnsi="Traditional Arabic" w:cs="Traditional Arabic"/>
          <w:sz w:val="24"/>
          <w:szCs w:val="24"/>
          <w:rtl/>
          <w:lang w:bidi="ar-DZ"/>
        </w:rPr>
        <w:t>50</w:t>
      </w:r>
      <w:r w:rsidRPr="009A09BC">
        <w:rPr>
          <w:rFonts w:ascii="Traditional Arabic" w:hAnsi="Traditional Arabic" w:cs="Traditional Arabic"/>
          <w:sz w:val="32"/>
          <w:szCs w:val="32"/>
          <w:rtl/>
          <w:lang w:bidi="ar-DZ"/>
        </w:rPr>
        <w:t xml:space="preserve"> مليار دولار</w:t>
      </w:r>
      <w:r w:rsidR="00BD79C0">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ووعدت بتقديم </w:t>
      </w:r>
      <w:r w:rsidRPr="00F1574A">
        <w:rPr>
          <w:rFonts w:ascii="Traditional Arabic" w:hAnsi="Traditional Arabic" w:cs="Traditional Arabic"/>
          <w:sz w:val="24"/>
          <w:szCs w:val="24"/>
          <w:rtl/>
          <w:lang w:bidi="ar-DZ"/>
        </w:rPr>
        <w:t>20</w:t>
      </w:r>
      <w:r w:rsidRPr="009A09BC">
        <w:rPr>
          <w:rFonts w:ascii="Traditional Arabic" w:hAnsi="Traditional Arabic" w:cs="Traditional Arabic"/>
          <w:sz w:val="32"/>
          <w:szCs w:val="32"/>
          <w:rtl/>
          <w:lang w:bidi="ar-DZ"/>
        </w:rPr>
        <w:t xml:space="preserve"> مليار دولار منفردة من هذا </w:t>
      </w:r>
      <w:r w:rsidRPr="009A09BC">
        <w:rPr>
          <w:rFonts w:ascii="Traditional Arabic" w:hAnsi="Traditional Arabic" w:cs="Traditional Arabic" w:hint="cs"/>
          <w:sz w:val="32"/>
          <w:szCs w:val="32"/>
          <w:rtl/>
          <w:lang w:bidi="ar-DZ"/>
        </w:rPr>
        <w:t>الاعتماد</w:t>
      </w:r>
      <w:r w:rsidRPr="009A09BC">
        <w:rPr>
          <w:rFonts w:ascii="Traditional Arabic" w:hAnsi="Traditional Arabic" w:cs="Traditional Arabic"/>
          <w:sz w:val="32"/>
          <w:szCs w:val="32"/>
          <w:rtl/>
          <w:lang w:bidi="ar-DZ"/>
        </w:rPr>
        <w:t xml:space="preserve">، على أن يساهم البنك الدولي وصندوق النقد الدولي وبعض دول مجموعة السبع بتأمين القسم الباقي، مقابل ذلك قدمت المكسيك صادراتها المستقبلية من النفط ككفالة للأموال المقترضة التي يجب تسديدها خلال ثلاث إلى خمسة سنوات. استخدم ما يقارب </w:t>
      </w:r>
      <w:r w:rsidRPr="00F1574A">
        <w:rPr>
          <w:rFonts w:ascii="Traditional Arabic" w:hAnsi="Traditional Arabic" w:cs="Traditional Arabic"/>
          <w:sz w:val="24"/>
          <w:szCs w:val="24"/>
          <w:rtl/>
          <w:lang w:bidi="ar-DZ"/>
        </w:rPr>
        <w:t>12</w:t>
      </w:r>
      <w:r w:rsidRPr="009A09BC">
        <w:rPr>
          <w:rFonts w:ascii="Traditional Arabic" w:hAnsi="Traditional Arabic" w:cs="Traditional Arabic"/>
          <w:sz w:val="32"/>
          <w:szCs w:val="32"/>
          <w:rtl/>
          <w:lang w:bidi="ar-DZ"/>
        </w:rPr>
        <w:t xml:space="preserve"> مليار دولار من القرض</w:t>
      </w:r>
      <w:r w:rsidR="003A36E4">
        <w:rPr>
          <w:rFonts w:ascii="Traditional Arabic" w:hAnsi="Traditional Arabic" w:cs="Traditional Arabic" w:hint="cs"/>
          <w:sz w:val="32"/>
          <w:szCs w:val="32"/>
          <w:rtl/>
          <w:lang w:bidi="ar-DZ"/>
        </w:rPr>
        <w:t xml:space="preserve"> المقدم من طرف الولايات المتحدة الأمريكية</w:t>
      </w:r>
      <w:r w:rsidRPr="009A09BC">
        <w:rPr>
          <w:rFonts w:ascii="Traditional Arabic" w:hAnsi="Traditional Arabic" w:cs="Traditional Arabic"/>
          <w:sz w:val="32"/>
          <w:szCs w:val="32"/>
          <w:rtl/>
          <w:lang w:bidi="ar-DZ"/>
        </w:rPr>
        <w:t xml:space="preserve"> لتسديد قيمة سندات التيسوبونوس المستحقة</w:t>
      </w:r>
      <w:r w:rsidRPr="009A09BC">
        <w:rPr>
          <w:rStyle w:val="Appelnotedebasdep"/>
          <w:rFonts w:ascii="Traditional Arabic" w:hAnsi="Traditional Arabic" w:cs="Traditional Arabic"/>
          <w:sz w:val="32"/>
          <w:szCs w:val="32"/>
          <w:rtl/>
          <w:lang w:bidi="ar-DZ"/>
        </w:rPr>
        <w:footnoteReference w:id="53"/>
      </w:r>
      <w:r w:rsidRPr="009A09BC">
        <w:rPr>
          <w:rFonts w:ascii="Traditional Arabic" w:hAnsi="Traditional Arabic" w:cs="Traditional Arabic"/>
          <w:sz w:val="32"/>
          <w:szCs w:val="32"/>
          <w:rtl/>
          <w:lang w:bidi="ar-DZ"/>
        </w:rPr>
        <w:t>.</w:t>
      </w:r>
      <w:r w:rsidR="001E6B5D">
        <w:rPr>
          <w:rFonts w:ascii="Traditional Arabic" w:hAnsi="Traditional Arabic" w:cs="Traditional Arabic" w:hint="cs"/>
          <w:sz w:val="32"/>
          <w:szCs w:val="32"/>
          <w:rtl/>
          <w:lang w:bidi="ar-DZ"/>
        </w:rPr>
        <w:t xml:space="preserve"> </w:t>
      </w:r>
    </w:p>
    <w:p w:rsidR="00205BAA" w:rsidRPr="00D916AF" w:rsidRDefault="00205BAA" w:rsidP="00205BAA">
      <w:pPr>
        <w:tabs>
          <w:tab w:val="right" w:pos="565"/>
        </w:tabs>
        <w:bidi/>
        <w:jc w:val="both"/>
        <w:rPr>
          <w:rFonts w:ascii="Traditional Arabic" w:hAnsi="Traditional Arabic" w:cs="Traditional Arabic"/>
          <w:sz w:val="32"/>
          <w:szCs w:val="32"/>
          <w:rtl/>
          <w:lang w:bidi="ar-DZ"/>
        </w:rPr>
      </w:pPr>
    </w:p>
    <w:p w:rsidR="000D09CD" w:rsidRPr="009A09BC" w:rsidRDefault="000D09CD" w:rsidP="000D09CD">
      <w:pPr>
        <w:tabs>
          <w:tab w:val="right" w:pos="565"/>
        </w:tabs>
        <w:bidi/>
        <w:spacing w:after="0"/>
        <w:jc w:val="both"/>
        <w:rPr>
          <w:rFonts w:ascii="Traditional Arabic" w:hAnsi="Traditional Arabic" w:cs="Traditional Arabic"/>
          <w:b/>
          <w:bCs/>
          <w:sz w:val="32"/>
          <w:szCs w:val="32"/>
          <w:rtl/>
        </w:rPr>
      </w:pPr>
      <w:r w:rsidRPr="00970962">
        <w:rPr>
          <w:rFonts w:ascii="Traditional Arabic" w:hAnsi="Traditional Arabic" w:cs="Traditional Arabic" w:hint="cs"/>
          <w:b/>
          <w:bCs/>
          <w:sz w:val="24"/>
          <w:szCs w:val="24"/>
          <w:rtl/>
        </w:rPr>
        <w:lastRenderedPageBreak/>
        <w:t>2</w:t>
      </w:r>
      <w:r>
        <w:rPr>
          <w:rFonts w:ascii="Traditional Arabic" w:hAnsi="Traditional Arabic" w:cs="Traditional Arabic" w:hint="cs"/>
          <w:b/>
          <w:bCs/>
          <w:sz w:val="32"/>
          <w:szCs w:val="32"/>
          <w:rtl/>
        </w:rPr>
        <w:t xml:space="preserve">- </w:t>
      </w:r>
      <w:r w:rsidRPr="009A09BC">
        <w:rPr>
          <w:rFonts w:ascii="Traditional Arabic" w:hAnsi="Traditional Arabic" w:cs="Traditional Arabic"/>
          <w:b/>
          <w:bCs/>
          <w:sz w:val="32"/>
          <w:szCs w:val="32"/>
          <w:rtl/>
        </w:rPr>
        <w:t>أزمة البرازيل:</w:t>
      </w:r>
      <w:r>
        <w:rPr>
          <w:rFonts w:ascii="Traditional Arabic" w:hAnsi="Traditional Arabic" w:cs="Traditional Arabic" w:hint="cs"/>
          <w:b/>
          <w:bCs/>
          <w:sz w:val="32"/>
          <w:szCs w:val="32"/>
          <w:rtl/>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xml:space="preserve">       البرازيل في سنوات الثمانينيات كان يواجه التضخم المتزايد، فالمحاولات الكثيرة لتحقيق الاستقرار والإصلاحات النقدية لم </w:t>
      </w:r>
      <w:r w:rsidRPr="009A09BC">
        <w:rPr>
          <w:rFonts w:ascii="Traditional Arabic" w:hAnsi="Traditional Arabic" w:cs="Traditional Arabic"/>
          <w:sz w:val="32"/>
          <w:szCs w:val="32"/>
          <w:rtl/>
          <w:lang w:bidi="ar-DZ"/>
        </w:rPr>
        <w:t>تجدي نفعا</w:t>
      </w:r>
      <w:r>
        <w:rPr>
          <w:rFonts w:ascii="Traditional Arabic" w:hAnsi="Traditional Arabic" w:cs="Traditional Arabic"/>
          <w:sz w:val="32"/>
          <w:szCs w:val="32"/>
          <w:rtl/>
        </w:rPr>
        <w:t xml:space="preserve">. وفي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8F6463">
        <w:rPr>
          <w:rFonts w:ascii="Traditional Arabic" w:hAnsi="Traditional Arabic" w:cs="Traditional Arabic"/>
          <w:sz w:val="24"/>
          <w:szCs w:val="24"/>
          <w:rtl/>
        </w:rPr>
        <w:t>1994</w:t>
      </w:r>
      <w:r>
        <w:rPr>
          <w:rFonts w:ascii="Traditional Arabic" w:hAnsi="Traditional Arabic" w:cs="Traditional Arabic"/>
          <w:sz w:val="32"/>
          <w:szCs w:val="32"/>
          <w:rtl/>
        </w:rPr>
        <w:t xml:space="preserve"> أدخل عملة جديدة الريال</w:t>
      </w:r>
      <w:r w:rsidRPr="009A09BC">
        <w:rPr>
          <w:rFonts w:ascii="Traditional Arabic" w:hAnsi="Traditional Arabic" w:cs="Traditional Arabic"/>
          <w:sz w:val="32"/>
          <w:szCs w:val="32"/>
          <w:rtl/>
        </w:rPr>
        <w:t xml:space="preserve"> مع وجود تكافؤ ثابت مقابل</w:t>
      </w:r>
      <w:r>
        <w:rPr>
          <w:rFonts w:ascii="Traditional Arabic" w:hAnsi="Traditional Arabic" w:cs="Traditional Arabic"/>
          <w:sz w:val="32"/>
          <w:szCs w:val="32"/>
          <w:rtl/>
        </w:rPr>
        <w:t xml:space="preserve"> الدولار الأمريكي. وفي </w:t>
      </w:r>
      <w:r>
        <w:rPr>
          <w:rFonts w:ascii="Traditional Arabic" w:hAnsi="Traditional Arabic" w:cs="Traditional Arabic" w:hint="cs"/>
          <w:sz w:val="32"/>
          <w:szCs w:val="32"/>
          <w:rtl/>
        </w:rPr>
        <w:t>سنة</w:t>
      </w:r>
      <w:r>
        <w:rPr>
          <w:rFonts w:ascii="Traditional Arabic" w:hAnsi="Traditional Arabic" w:cs="Traditional Arabic"/>
          <w:sz w:val="32"/>
          <w:szCs w:val="32"/>
          <w:rtl/>
        </w:rPr>
        <w:t xml:space="preserve"> </w:t>
      </w:r>
      <w:r w:rsidRPr="008F6463">
        <w:rPr>
          <w:rFonts w:ascii="Traditional Arabic" w:hAnsi="Traditional Arabic" w:cs="Traditional Arabic"/>
          <w:sz w:val="24"/>
          <w:szCs w:val="24"/>
          <w:rtl/>
        </w:rPr>
        <w:t>1995</w:t>
      </w:r>
      <w:r w:rsidRPr="009A09BC">
        <w:rPr>
          <w:rFonts w:ascii="Traditional Arabic" w:hAnsi="Traditional Arabic" w:cs="Traditional Arabic"/>
          <w:sz w:val="32"/>
          <w:szCs w:val="32"/>
          <w:rtl/>
        </w:rPr>
        <w:t xml:space="preserve"> تمكن</w:t>
      </w:r>
      <w:r w:rsidRPr="009A09BC">
        <w:rPr>
          <w:rFonts w:ascii="Traditional Arabic" w:hAnsi="Traditional Arabic" w:cs="Traditional Arabic"/>
          <w:sz w:val="32"/>
          <w:szCs w:val="32"/>
        </w:rPr>
        <w:t xml:space="preserve"> </w:t>
      </w:r>
      <w:r w:rsidRPr="009A09BC">
        <w:rPr>
          <w:rFonts w:ascii="Traditional Arabic" w:hAnsi="Traditional Arabic" w:cs="Traditional Arabic"/>
          <w:sz w:val="32"/>
          <w:szCs w:val="32"/>
          <w:rtl/>
        </w:rPr>
        <w:t xml:space="preserve">البرازيل من الدفاع عن التكافؤ الجديد للعملة وكان ثمن ذلك إفلاس العديد من البنوك. كما أن سعر </w:t>
      </w:r>
      <w:r>
        <w:rPr>
          <w:rFonts w:ascii="Traditional Arabic" w:hAnsi="Traditional Arabic" w:cs="Traditional Arabic"/>
          <w:sz w:val="32"/>
          <w:szCs w:val="32"/>
          <w:rtl/>
        </w:rPr>
        <w:t>الصرف الحقيقي كان أعلى من قيمته</w:t>
      </w:r>
      <w:r w:rsidRPr="009A09BC">
        <w:rPr>
          <w:rFonts w:ascii="Traditional Arabic" w:hAnsi="Traditional Arabic" w:cs="Traditional Arabic"/>
          <w:sz w:val="32"/>
          <w:szCs w:val="32"/>
          <w:rtl/>
        </w:rPr>
        <w:t xml:space="preserve"> مما ساهم في إضعاف قدرته التنافسية في الأسواق الدولية. كذلك هذه السياسة ترافق ارتفاع أسعار الفائدة وزيادة معدل البطالة، كما تسمح </w:t>
      </w:r>
      <w:r w:rsidRPr="009A09BC">
        <w:rPr>
          <w:rFonts w:ascii="Traditional Arabic" w:hAnsi="Traditional Arabic" w:cs="Traditional Arabic" w:hint="cs"/>
          <w:sz w:val="32"/>
          <w:szCs w:val="32"/>
          <w:rtl/>
        </w:rPr>
        <w:t>بانخفاض</w:t>
      </w:r>
      <w:r w:rsidRPr="009A09BC">
        <w:rPr>
          <w:rFonts w:ascii="Traditional Arabic" w:hAnsi="Traditional Arabic" w:cs="Traditional Arabic"/>
          <w:sz w:val="32"/>
          <w:szCs w:val="32"/>
          <w:rtl/>
        </w:rPr>
        <w:t xml:space="preserve"> التضخم والذي انتقل من معدل سنوي قدره أكثر من </w:t>
      </w:r>
      <w:r w:rsidRPr="008F6463">
        <w:rPr>
          <w:rFonts w:ascii="Traditional Arabic" w:hAnsi="Traditional Arabic" w:cs="Traditional Arabic"/>
          <w:sz w:val="24"/>
          <w:szCs w:val="24"/>
          <w:rtl/>
        </w:rPr>
        <w:t>2500</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8F6463">
        <w:rPr>
          <w:rFonts w:ascii="Traditional Arabic" w:hAnsi="Traditional Arabic" w:cs="Traditional Arabic"/>
          <w:sz w:val="24"/>
          <w:szCs w:val="24"/>
          <w:rtl/>
        </w:rPr>
        <w:t>1994</w:t>
      </w:r>
      <w:r w:rsidRPr="00466978">
        <w:rPr>
          <w:rFonts w:ascii="Traditional Arabic" w:hAnsi="Traditional Arabic" w:cs="Traditional Arabic"/>
          <w:sz w:val="32"/>
          <w:szCs w:val="32"/>
          <w:rtl/>
        </w:rPr>
        <w:t xml:space="preserve"> </w:t>
      </w:r>
      <w:r w:rsidRPr="009A09BC">
        <w:rPr>
          <w:rFonts w:ascii="Traditional Arabic" w:hAnsi="Traditional Arabic" w:cs="Traditional Arabic"/>
          <w:sz w:val="32"/>
          <w:szCs w:val="32"/>
          <w:rtl/>
        </w:rPr>
        <w:t xml:space="preserve">إلى أقل من </w:t>
      </w:r>
      <w:r w:rsidRPr="008F6463">
        <w:rPr>
          <w:rFonts w:ascii="Traditional Arabic" w:hAnsi="Traditional Arabic" w:cs="Traditional Arabic"/>
          <w:sz w:val="24"/>
          <w:szCs w:val="24"/>
          <w:rtl/>
        </w:rPr>
        <w:t>10</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8F6463">
        <w:rPr>
          <w:rFonts w:ascii="Traditional Arabic" w:hAnsi="Traditional Arabic" w:cs="Traditional Arabic"/>
          <w:sz w:val="24"/>
          <w:szCs w:val="24"/>
          <w:rtl/>
        </w:rPr>
        <w:t>1997</w:t>
      </w:r>
      <w:r w:rsidRPr="009A09BC">
        <w:rPr>
          <w:rFonts w:ascii="Traditional Arabic" w:hAnsi="Traditional Arabic" w:cs="Traditional Arabic"/>
          <w:sz w:val="32"/>
          <w:szCs w:val="32"/>
          <w:rtl/>
        </w:rPr>
        <w:t xml:space="preserve">. أما النمو الاقتصادي بقي منخفض، فالإصلاحات </w:t>
      </w:r>
      <w:r w:rsidRPr="009A09BC">
        <w:rPr>
          <w:rFonts w:ascii="Traditional Arabic" w:hAnsi="Traditional Arabic" w:cs="Traditional Arabic" w:hint="cs"/>
          <w:sz w:val="32"/>
          <w:szCs w:val="32"/>
          <w:rtl/>
        </w:rPr>
        <w:t>الاقتصادية</w:t>
      </w:r>
      <w:r w:rsidRPr="009A09BC">
        <w:rPr>
          <w:rFonts w:ascii="Traditional Arabic" w:hAnsi="Traditional Arabic" w:cs="Traditional Arabic"/>
          <w:sz w:val="32"/>
          <w:szCs w:val="32"/>
          <w:rtl/>
        </w:rPr>
        <w:t xml:space="preserve"> كانت بطيئة، وعلى الرغم من تخفيض التعريفات ال</w:t>
      </w:r>
      <w:r w:rsidR="008E557B">
        <w:rPr>
          <w:rFonts w:ascii="Traditional Arabic" w:hAnsi="Traditional Arabic" w:cs="Traditional Arabic"/>
          <w:sz w:val="32"/>
          <w:szCs w:val="32"/>
          <w:rtl/>
        </w:rPr>
        <w:t>جمركية، الخوصصة والإصلاح الضريب</w:t>
      </w:r>
      <w:r w:rsidR="008E557B">
        <w:rPr>
          <w:rFonts w:ascii="Traditional Arabic" w:hAnsi="Traditional Arabic" w:cs="Traditional Arabic" w:hint="cs"/>
          <w:sz w:val="32"/>
          <w:szCs w:val="32"/>
          <w:rtl/>
        </w:rPr>
        <w:t>ي</w:t>
      </w:r>
      <w:r w:rsidRPr="009A09BC">
        <w:rPr>
          <w:rFonts w:ascii="Traditional Arabic" w:hAnsi="Traditional Arabic" w:cs="Traditional Arabic"/>
          <w:sz w:val="32"/>
          <w:szCs w:val="32"/>
          <w:rtl/>
        </w:rPr>
        <w:t>، إلا أن العجز العمومي عرف ارتفاع مستمر، كما أن المديونية ارتفعت بشكل كبير، مما عكس شكوك في الأسواق المالية بشأن قدرة البنك المركزي للحفاظ على ثبات التقدير الاسمي للريال مقابل الدولار</w:t>
      </w:r>
      <w:r w:rsidRPr="009A09BC">
        <w:rPr>
          <w:rStyle w:val="Appelnotedebasdep"/>
          <w:rFonts w:ascii="Traditional Arabic" w:hAnsi="Traditional Arabic" w:cs="Traditional Arabic"/>
          <w:sz w:val="32"/>
          <w:szCs w:val="32"/>
          <w:rtl/>
        </w:rPr>
        <w:footnoteReference w:id="54"/>
      </w:r>
      <w:r w:rsidRPr="009A09BC">
        <w:rPr>
          <w:rFonts w:ascii="Traditional Arabic" w:hAnsi="Traditional Arabic" w:cs="Traditional Arabic"/>
          <w:sz w:val="32"/>
          <w:szCs w:val="32"/>
          <w:rtl/>
        </w:rPr>
        <w:t xml:space="preserve">. </w:t>
      </w:r>
      <w:r>
        <w:rPr>
          <w:rFonts w:ascii="Traditional Arabic" w:hAnsi="Traditional Arabic" w:cs="Traditional Arabic" w:hint="cs"/>
          <w:sz w:val="32"/>
          <w:szCs w:val="32"/>
          <w:rtl/>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xml:space="preserve">       </w:t>
      </w:r>
      <w:r>
        <w:rPr>
          <w:rFonts w:ascii="Traditional Arabic" w:hAnsi="Traditional Arabic" w:cs="Traditional Arabic" w:hint="cs"/>
          <w:sz w:val="32"/>
          <w:szCs w:val="32"/>
          <w:rtl/>
        </w:rPr>
        <w:t xml:space="preserve">كما أن </w:t>
      </w:r>
      <w:r w:rsidRPr="009A09BC">
        <w:rPr>
          <w:rFonts w:ascii="Traditional Arabic" w:hAnsi="Traditional Arabic" w:cs="Traditional Arabic"/>
          <w:sz w:val="32"/>
          <w:szCs w:val="32"/>
          <w:rtl/>
        </w:rPr>
        <w:t xml:space="preserve">البرازيل كان يعاني من مشكلة هيكلية المالية العامة والاختلال المزمن في التجارة الخارجية. وعلاوة على ذلك، فالبلد كان له </w:t>
      </w:r>
      <w:r w:rsidRPr="009A09BC">
        <w:rPr>
          <w:rFonts w:ascii="Traditional Arabic" w:hAnsi="Traditional Arabic" w:cs="Traditional Arabic" w:hint="cs"/>
          <w:sz w:val="32"/>
          <w:szCs w:val="32"/>
          <w:rtl/>
        </w:rPr>
        <w:t>احتياجات</w:t>
      </w:r>
      <w:r w:rsidRPr="009A09BC">
        <w:rPr>
          <w:rFonts w:ascii="Traditional Arabic" w:hAnsi="Traditional Arabic" w:cs="Traditional Arabic"/>
          <w:sz w:val="32"/>
          <w:szCs w:val="32"/>
          <w:rtl/>
        </w:rPr>
        <w:t xml:space="preserve"> تمويلية ضخمة للتغطية، منها لتمويل ديونه الخارجية. وكان الإعلان عن تأجيل دفع الديون لولاية من الـ</w:t>
      </w:r>
      <w:r w:rsidRPr="008F6463">
        <w:rPr>
          <w:rFonts w:ascii="Traditional Arabic" w:hAnsi="Traditional Arabic" w:cs="Traditional Arabic"/>
          <w:sz w:val="24"/>
          <w:szCs w:val="24"/>
          <w:rtl/>
        </w:rPr>
        <w:t xml:space="preserve">27 </w:t>
      </w:r>
      <w:r w:rsidRPr="009A09BC">
        <w:rPr>
          <w:rFonts w:ascii="Traditional Arabic" w:hAnsi="Traditional Arabic" w:cs="Traditional Arabic"/>
          <w:sz w:val="32"/>
          <w:szCs w:val="32"/>
          <w:rtl/>
        </w:rPr>
        <w:t xml:space="preserve">ولاية ذات العجز المرتفع دور المفجر. ففي جانفي </w:t>
      </w:r>
      <w:r w:rsidRPr="008F6463">
        <w:rPr>
          <w:rFonts w:ascii="Traditional Arabic" w:hAnsi="Traditional Arabic" w:cs="Traditional Arabic"/>
          <w:sz w:val="24"/>
          <w:szCs w:val="24"/>
          <w:rtl/>
        </w:rPr>
        <w:t>1999</w:t>
      </w:r>
      <w:r w:rsidRPr="009A09BC">
        <w:rPr>
          <w:rFonts w:ascii="Traditional Arabic" w:hAnsi="Traditional Arabic" w:cs="Traditional Arabic"/>
          <w:sz w:val="32"/>
          <w:szCs w:val="32"/>
          <w:rtl/>
        </w:rPr>
        <w:t xml:space="preserve">، وأمام ارتياب المستثمرين الدوليين الذين كانوا يخشون خطر العجز عن الوفاء بالدين الخارجي، قبلت السلطات بتخفيض قيمة الريال بـ </w:t>
      </w:r>
      <w:r w:rsidRPr="008F6463">
        <w:rPr>
          <w:rFonts w:ascii="Traditional Arabic" w:hAnsi="Traditional Arabic" w:cs="Traditional Arabic"/>
          <w:sz w:val="24"/>
          <w:szCs w:val="24"/>
          <w:rtl/>
        </w:rPr>
        <w:t>8</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xml:space="preserve">، والذي أدى إلى مغادرة الرساميل بمعدل مليار دولار يوميا، وعلاوة المخاطرة وصلت </w:t>
      </w:r>
      <w:r w:rsidRPr="008F6463">
        <w:rPr>
          <w:rFonts w:ascii="Traditional Arabic" w:hAnsi="Traditional Arabic" w:cs="Traditional Arabic"/>
          <w:sz w:val="24"/>
          <w:szCs w:val="24"/>
          <w:rtl/>
        </w:rPr>
        <w:t>1770</w:t>
      </w:r>
      <w:r w:rsidRPr="009A09BC">
        <w:rPr>
          <w:rFonts w:ascii="Traditional Arabic" w:hAnsi="Traditional Arabic" w:cs="Traditional Arabic"/>
          <w:sz w:val="32"/>
          <w:szCs w:val="32"/>
          <w:rtl/>
        </w:rPr>
        <w:t xml:space="preserve"> نقطة، وهذا ما أدى إلى اعتماد سعر الصرف العائم، وفقد الريال أكثر من </w:t>
      </w:r>
      <w:r w:rsidRPr="008F6463">
        <w:rPr>
          <w:rFonts w:ascii="Traditional Arabic" w:hAnsi="Traditional Arabic" w:cs="Traditional Arabic"/>
          <w:sz w:val="24"/>
          <w:szCs w:val="24"/>
          <w:rtl/>
        </w:rPr>
        <w:t>37</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xml:space="preserve"> من قيمته خلال الفترة الممتدة ما بين جانفي إلى أكتوبر </w:t>
      </w:r>
      <w:r w:rsidRPr="008F6463">
        <w:rPr>
          <w:rFonts w:ascii="Traditional Arabic" w:hAnsi="Traditional Arabic" w:cs="Traditional Arabic"/>
          <w:sz w:val="24"/>
          <w:szCs w:val="24"/>
          <w:rtl/>
        </w:rPr>
        <w:t>1999</w:t>
      </w:r>
      <w:r w:rsidRPr="009A09BC">
        <w:rPr>
          <w:rFonts w:ascii="Traditional Arabic" w:hAnsi="Traditional Arabic" w:cs="Traditional Arabic"/>
          <w:sz w:val="32"/>
          <w:szCs w:val="32"/>
          <w:rtl/>
        </w:rPr>
        <w:t xml:space="preserve">. </w:t>
      </w:r>
      <w:r>
        <w:rPr>
          <w:rFonts w:ascii="Traditional Arabic" w:hAnsi="Traditional Arabic" w:cs="Traditional Arabic" w:hint="cs"/>
          <w:sz w:val="32"/>
          <w:szCs w:val="32"/>
          <w:rtl/>
        </w:rPr>
        <w:t>و</w:t>
      </w:r>
      <w:r w:rsidRPr="009A09BC">
        <w:rPr>
          <w:rFonts w:ascii="Traditional Arabic" w:hAnsi="Traditional Arabic" w:cs="Traditional Arabic"/>
          <w:sz w:val="32"/>
          <w:szCs w:val="32"/>
          <w:rtl/>
        </w:rPr>
        <w:t xml:space="preserve">مع هذا التطور </w:t>
      </w:r>
      <w:r>
        <w:rPr>
          <w:rFonts w:ascii="Traditional Arabic" w:hAnsi="Traditional Arabic" w:cs="Traditional Arabic" w:hint="cs"/>
          <w:sz w:val="32"/>
          <w:szCs w:val="32"/>
          <w:rtl/>
        </w:rPr>
        <w:t>تم ت</w:t>
      </w:r>
      <w:r w:rsidRPr="009A09BC">
        <w:rPr>
          <w:rFonts w:ascii="Traditional Arabic" w:hAnsi="Traditional Arabic" w:cs="Traditional Arabic"/>
          <w:sz w:val="32"/>
          <w:szCs w:val="32"/>
          <w:rtl/>
        </w:rPr>
        <w:t>حق</w:t>
      </w:r>
      <w:r>
        <w:rPr>
          <w:rFonts w:ascii="Traditional Arabic" w:hAnsi="Traditional Arabic" w:cs="Traditional Arabic" w:hint="cs"/>
          <w:sz w:val="32"/>
          <w:szCs w:val="32"/>
          <w:rtl/>
        </w:rPr>
        <w:t>ي</w:t>
      </w:r>
      <w:r w:rsidRPr="009A09BC">
        <w:rPr>
          <w:rFonts w:ascii="Traditional Arabic" w:hAnsi="Traditional Arabic" w:cs="Traditional Arabic"/>
          <w:sz w:val="32"/>
          <w:szCs w:val="32"/>
          <w:rtl/>
        </w:rPr>
        <w:t xml:space="preserve">ق نسبة نمو تقدر بـ </w:t>
      </w:r>
      <w:r w:rsidRPr="008F6463">
        <w:rPr>
          <w:rFonts w:ascii="Traditional Arabic" w:hAnsi="Traditional Arabic" w:cs="Traditional Arabic"/>
          <w:sz w:val="24"/>
          <w:szCs w:val="24"/>
          <w:rtl/>
        </w:rPr>
        <w:t>4.5</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8F6463">
        <w:rPr>
          <w:rFonts w:ascii="Traditional Arabic" w:hAnsi="Traditional Arabic" w:cs="Traditional Arabic"/>
          <w:sz w:val="24"/>
          <w:szCs w:val="24"/>
          <w:rtl/>
        </w:rPr>
        <w:t>2000</w:t>
      </w:r>
      <w:r w:rsidRPr="009A09BC">
        <w:rPr>
          <w:rFonts w:ascii="Traditional Arabic" w:hAnsi="Traditional Arabic" w:cs="Traditional Arabic"/>
          <w:sz w:val="32"/>
          <w:szCs w:val="32"/>
          <w:rtl/>
        </w:rPr>
        <w:t>. ولكن ع</w:t>
      </w:r>
      <w:r>
        <w:rPr>
          <w:rFonts w:ascii="Traditional Arabic" w:hAnsi="Traditional Arabic" w:cs="Traditional Arabic"/>
          <w:sz w:val="32"/>
          <w:szCs w:val="32"/>
          <w:rtl/>
        </w:rPr>
        <w:t>بء الديون بالعملات الأجنبية زاد</w:t>
      </w:r>
      <w:r w:rsidRPr="009A09BC">
        <w:rPr>
          <w:rFonts w:ascii="Traditional Arabic" w:hAnsi="Traditional Arabic" w:cs="Traditional Arabic"/>
          <w:sz w:val="32"/>
          <w:szCs w:val="32"/>
          <w:rtl/>
        </w:rPr>
        <w:t xml:space="preserve"> بنسبة كبيرة. </w:t>
      </w:r>
      <w:r>
        <w:rPr>
          <w:rFonts w:ascii="Traditional Arabic" w:hAnsi="Traditional Arabic" w:cs="Traditional Arabic" w:hint="cs"/>
          <w:sz w:val="32"/>
          <w:szCs w:val="32"/>
          <w:rtl/>
        </w:rPr>
        <w:t xml:space="preserve">  </w:t>
      </w:r>
    </w:p>
    <w:p w:rsidR="000D09CD" w:rsidRDefault="000D09CD" w:rsidP="000D09CD">
      <w:pPr>
        <w:tabs>
          <w:tab w:val="right" w:pos="565"/>
        </w:tabs>
        <w:bidi/>
        <w:jc w:val="both"/>
        <w:rPr>
          <w:rFonts w:ascii="Traditional Arabic" w:eastAsia="Times New Roman" w:hAnsi="Traditional Arabic" w:cs="Traditional Arabic"/>
          <w:spacing w:val="6"/>
          <w:sz w:val="32"/>
          <w:szCs w:val="32"/>
        </w:rPr>
      </w:pPr>
      <w:r w:rsidRPr="009A09BC">
        <w:rPr>
          <w:rFonts w:ascii="Traditional Arabic" w:hAnsi="Traditional Arabic" w:cs="Traditional Arabic"/>
          <w:sz w:val="32"/>
          <w:szCs w:val="32"/>
          <w:rtl/>
        </w:rPr>
        <w:t xml:space="preserve">        مؤشرات الأزمة ظهرت 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8F6463">
        <w:rPr>
          <w:rFonts w:ascii="Traditional Arabic" w:hAnsi="Traditional Arabic" w:cs="Traditional Arabic"/>
          <w:sz w:val="24"/>
          <w:szCs w:val="24"/>
          <w:rtl/>
        </w:rPr>
        <w:t>2001</w:t>
      </w:r>
      <w:r w:rsidRPr="009A09BC">
        <w:rPr>
          <w:rFonts w:ascii="Traditional Arabic" w:hAnsi="Traditional Arabic" w:cs="Traditional Arabic"/>
          <w:sz w:val="32"/>
          <w:szCs w:val="32"/>
          <w:rtl/>
        </w:rPr>
        <w:t xml:space="preserve">، فالسنوات الثلاث من ركود </w:t>
      </w:r>
      <w:r w:rsidRPr="009A09BC">
        <w:rPr>
          <w:rFonts w:ascii="Traditional Arabic" w:hAnsi="Traditional Arabic" w:cs="Traditional Arabic" w:hint="cs"/>
          <w:sz w:val="32"/>
          <w:szCs w:val="32"/>
          <w:rtl/>
        </w:rPr>
        <w:t>الاقتصاد</w:t>
      </w:r>
      <w:r w:rsidRPr="009A09BC">
        <w:rPr>
          <w:rFonts w:ascii="Traditional Arabic" w:hAnsi="Traditional Arabic" w:cs="Traditional Arabic"/>
          <w:sz w:val="32"/>
          <w:szCs w:val="32"/>
          <w:rtl/>
        </w:rPr>
        <w:t xml:space="preserve"> الأرجنتيني الذي يمتص حوالي </w:t>
      </w:r>
      <w:r w:rsidRPr="008F6463">
        <w:rPr>
          <w:rFonts w:ascii="Traditional Arabic" w:hAnsi="Traditional Arabic" w:cs="Traditional Arabic"/>
          <w:sz w:val="24"/>
          <w:szCs w:val="24"/>
          <w:rtl/>
        </w:rPr>
        <w:t>12</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من الصادرات البرازيلية وارتفاع أسعار النفط في خريف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8F6463">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كبح النمو. و</w:t>
      </w:r>
      <w:r>
        <w:rPr>
          <w:rFonts w:ascii="Traditional Arabic" w:hAnsi="Traditional Arabic" w:cs="Traditional Arabic"/>
          <w:sz w:val="32"/>
          <w:szCs w:val="32"/>
          <w:rtl/>
        </w:rPr>
        <w:t>تحت ضغط أسواق رأس المال الدولية</w:t>
      </w:r>
      <w:r w:rsidRPr="009A09BC">
        <w:rPr>
          <w:rFonts w:ascii="Traditional Arabic" w:hAnsi="Traditional Arabic" w:cs="Traditional Arabic"/>
          <w:sz w:val="32"/>
          <w:szCs w:val="32"/>
          <w:rtl/>
        </w:rPr>
        <w:t xml:space="preserve"> منح صندوق النقد الدولي مساعدات بقيمة </w:t>
      </w:r>
      <w:r w:rsidRPr="008F6463">
        <w:rPr>
          <w:rFonts w:ascii="Traditional Arabic" w:hAnsi="Traditional Arabic" w:cs="Traditional Arabic"/>
          <w:sz w:val="24"/>
          <w:szCs w:val="24"/>
          <w:rtl/>
        </w:rPr>
        <w:t>15.2</w:t>
      </w:r>
      <w:r w:rsidRPr="009A09BC">
        <w:rPr>
          <w:rFonts w:ascii="Traditional Arabic" w:hAnsi="Traditional Arabic" w:cs="Traditional Arabic"/>
          <w:sz w:val="32"/>
          <w:szCs w:val="32"/>
          <w:rtl/>
        </w:rPr>
        <w:t xml:space="preserve"> مليار دولار لمواجهة الوضع، إلا أن الاقتصاد البرازيلي أصبح هش</w:t>
      </w:r>
      <w:r w:rsidR="004649EA">
        <w:rPr>
          <w:rFonts w:ascii="Traditional Arabic" w:hAnsi="Traditional Arabic" w:cs="Traditional Arabic" w:hint="cs"/>
          <w:sz w:val="32"/>
          <w:szCs w:val="32"/>
          <w:rtl/>
        </w:rPr>
        <w:t>ا</w:t>
      </w:r>
      <w:r w:rsidRPr="009A09BC">
        <w:rPr>
          <w:rFonts w:ascii="Traditional Arabic" w:hAnsi="Traditional Arabic" w:cs="Traditional Arabic"/>
          <w:sz w:val="32"/>
          <w:szCs w:val="32"/>
          <w:rtl/>
        </w:rPr>
        <w:t xml:space="preserve"> مع وجود عجز في الحساب الجاري يتجاوز </w:t>
      </w:r>
      <w:r w:rsidRPr="008F6463">
        <w:rPr>
          <w:rFonts w:ascii="Traditional Arabic" w:hAnsi="Traditional Arabic" w:cs="Traditional Arabic"/>
          <w:sz w:val="24"/>
          <w:szCs w:val="24"/>
          <w:rtl/>
        </w:rPr>
        <w:t>4.5</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8F6463">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وعجز في </w:t>
      </w:r>
      <w:r w:rsidRPr="009A09BC">
        <w:rPr>
          <w:rFonts w:ascii="Traditional Arabic" w:hAnsi="Traditional Arabic" w:cs="Traditional Arabic"/>
          <w:sz w:val="32"/>
          <w:szCs w:val="32"/>
          <w:rtl/>
        </w:rPr>
        <w:lastRenderedPageBreak/>
        <w:t xml:space="preserve">رصيد الميزانية يصل إلى </w:t>
      </w:r>
      <w:r w:rsidRPr="008F6463">
        <w:rPr>
          <w:rFonts w:ascii="Traditional Arabic" w:hAnsi="Traditional Arabic" w:cs="Traditional Arabic"/>
          <w:sz w:val="24"/>
          <w:szCs w:val="24"/>
          <w:rtl/>
        </w:rPr>
        <w:t>3.5</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من الناتج المحلي الإجمالي خلال العام نفسه. فالدين الخارجي العمومي كان يقدر بـ </w:t>
      </w:r>
      <w:r w:rsidRPr="008F6463">
        <w:rPr>
          <w:rFonts w:ascii="Traditional Arabic" w:hAnsi="Traditional Arabic" w:cs="Traditional Arabic"/>
          <w:sz w:val="24"/>
          <w:szCs w:val="24"/>
          <w:rtl/>
        </w:rPr>
        <w:t>102</w:t>
      </w:r>
      <w:r w:rsidRPr="009A09BC">
        <w:rPr>
          <w:rFonts w:ascii="Traditional Arabic" w:hAnsi="Traditional Arabic" w:cs="Traditional Arabic"/>
          <w:sz w:val="32"/>
          <w:szCs w:val="32"/>
          <w:rtl/>
        </w:rPr>
        <w:t xml:space="preserve"> مليار دولار 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8F6463">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من إجمالي المديونية الخارجية المقدرة </w:t>
      </w:r>
      <w:r w:rsidRPr="008F6463">
        <w:rPr>
          <w:rFonts w:ascii="Traditional Arabic" w:hAnsi="Traditional Arabic" w:cs="Traditional Arabic"/>
          <w:sz w:val="24"/>
          <w:szCs w:val="24"/>
          <w:rtl/>
        </w:rPr>
        <w:t>250</w:t>
      </w:r>
      <w:r w:rsidRPr="009A09BC">
        <w:rPr>
          <w:rFonts w:ascii="Traditional Arabic" w:hAnsi="Traditional Arabic" w:cs="Traditional Arabic"/>
          <w:sz w:val="32"/>
          <w:szCs w:val="32"/>
          <w:rtl/>
        </w:rPr>
        <w:t xml:space="preserve"> مليار دولار والتي تمثل </w:t>
      </w:r>
      <w:r w:rsidRPr="008F6463">
        <w:rPr>
          <w:rFonts w:ascii="Traditional Arabic" w:hAnsi="Traditional Arabic" w:cs="Traditional Arabic"/>
          <w:sz w:val="24"/>
          <w:szCs w:val="24"/>
          <w:rtl/>
        </w:rPr>
        <w:t>42</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من الناتج المحلي الإجمالي، منها </w:t>
      </w:r>
      <w:r w:rsidRPr="008F6463">
        <w:rPr>
          <w:rFonts w:ascii="Traditional Arabic" w:hAnsi="Traditional Arabic" w:cs="Traditional Arabic"/>
          <w:sz w:val="24"/>
          <w:szCs w:val="24"/>
          <w:rtl/>
        </w:rPr>
        <w:t>100</w:t>
      </w:r>
      <w:r w:rsidRPr="009A09BC">
        <w:rPr>
          <w:rFonts w:ascii="Traditional Arabic" w:hAnsi="Traditional Arabic" w:cs="Traditional Arabic"/>
          <w:sz w:val="32"/>
          <w:szCs w:val="32"/>
          <w:rtl/>
        </w:rPr>
        <w:t xml:space="preserve"> مليار دولار للقطاع الخاص غير المالي، و</w:t>
      </w:r>
      <w:r w:rsidRPr="008F6463">
        <w:rPr>
          <w:rFonts w:ascii="Traditional Arabic" w:hAnsi="Traditional Arabic" w:cs="Traditional Arabic"/>
          <w:sz w:val="24"/>
          <w:szCs w:val="24"/>
          <w:rtl/>
        </w:rPr>
        <w:t>40</w:t>
      </w:r>
      <w:r w:rsidRPr="009A09BC">
        <w:rPr>
          <w:rFonts w:ascii="Traditional Arabic" w:hAnsi="Traditional Arabic" w:cs="Traditional Arabic"/>
          <w:sz w:val="32"/>
          <w:szCs w:val="32"/>
          <w:rtl/>
        </w:rPr>
        <w:t xml:space="preserve"> مليار دولار للمصارف التجارية، كما أن </w:t>
      </w:r>
      <w:r w:rsidRPr="008F6463">
        <w:rPr>
          <w:rFonts w:ascii="Traditional Arabic" w:hAnsi="Traditional Arabic" w:cs="Traditional Arabic"/>
          <w:sz w:val="24"/>
          <w:szCs w:val="24"/>
          <w:rtl/>
        </w:rPr>
        <w:t>120</w:t>
      </w:r>
      <w:r w:rsidRPr="009A09BC">
        <w:rPr>
          <w:rFonts w:ascii="Traditional Arabic" w:hAnsi="Traditional Arabic" w:cs="Traditional Arabic"/>
          <w:sz w:val="32"/>
          <w:szCs w:val="32"/>
          <w:rtl/>
        </w:rPr>
        <w:t xml:space="preserve"> مليار دولار كانت تمثل ديون قصيرة المدى.</w:t>
      </w:r>
      <w:r w:rsidRPr="009A09BC">
        <w:rPr>
          <w:rFonts w:ascii="Traditional Arabic" w:hAnsi="Traditional Arabic" w:cs="Traditional Arabic"/>
          <w:sz w:val="32"/>
          <w:szCs w:val="32"/>
        </w:rPr>
        <w:t xml:space="preserve"> </w:t>
      </w:r>
      <w:r w:rsidRPr="009A09BC">
        <w:rPr>
          <w:rFonts w:ascii="Traditional Arabic" w:hAnsi="Traditional Arabic" w:cs="Traditional Arabic"/>
          <w:sz w:val="32"/>
          <w:szCs w:val="32"/>
          <w:rtl/>
        </w:rPr>
        <w:t xml:space="preserve">المخاوف من انتخابات رئاسة الجمهورية للمترشح (لويز ايناسيو لولا دا سيلفا) الذي رفض في البداية الديون الداخلية والخارجية تسبب في انخفاض حاد للريال مقابل الدولار بحوالي </w:t>
      </w:r>
      <w:r w:rsidRPr="008F6463">
        <w:rPr>
          <w:rFonts w:ascii="Traditional Arabic" w:hAnsi="Traditional Arabic" w:cs="Traditional Arabic"/>
          <w:sz w:val="24"/>
          <w:szCs w:val="24"/>
          <w:rtl/>
        </w:rPr>
        <w:t>30</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xml:space="preserve"> في الفترة ما بين بداية</w:t>
      </w:r>
      <w:r w:rsidRPr="007E0FED">
        <w:rPr>
          <w:rFonts w:ascii="Traditional Arabic" w:eastAsia="Times New Roman" w:hAnsi="Traditional Arabic" w:cs="Traditional Arabic" w:hint="cs"/>
          <w:color w:val="000000"/>
          <w:sz w:val="32"/>
          <w:szCs w:val="32"/>
          <w:rtl/>
          <w:lang w:bidi="ar-DZ"/>
        </w:rPr>
        <w:t xml:space="preserve"> </w:t>
      </w:r>
      <w:r w:rsidRPr="008F6463">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و نهاية جويلية من نفس </w:t>
      </w:r>
      <w:r>
        <w:rPr>
          <w:rFonts w:ascii="Traditional Arabic" w:eastAsia="Times New Roman" w:hAnsi="Traditional Arabic" w:cs="Traditional Arabic" w:hint="cs"/>
          <w:color w:val="000000"/>
          <w:sz w:val="32"/>
          <w:szCs w:val="32"/>
          <w:rtl/>
          <w:lang w:bidi="ar-DZ"/>
        </w:rPr>
        <w:t>سنة</w:t>
      </w:r>
      <w:r w:rsidRPr="009A09BC">
        <w:rPr>
          <w:rFonts w:ascii="Traditional Arabic" w:hAnsi="Traditional Arabic" w:cs="Traditional Arabic"/>
          <w:sz w:val="32"/>
          <w:szCs w:val="32"/>
          <w:rtl/>
        </w:rPr>
        <w:t xml:space="preserve">. فارتياب المستثمرين ظهر مرة أخرى وعلاوة المخاطر تضاعفت من نهاية شهر أفريل إلى نهاية شهر جويلية وبلغت </w:t>
      </w:r>
      <w:r w:rsidRPr="008F6463">
        <w:rPr>
          <w:rFonts w:ascii="Traditional Arabic" w:hAnsi="Traditional Arabic" w:cs="Traditional Arabic"/>
          <w:sz w:val="24"/>
          <w:szCs w:val="24"/>
          <w:rtl/>
        </w:rPr>
        <w:t>2150</w:t>
      </w:r>
      <w:r w:rsidRPr="009A09BC">
        <w:rPr>
          <w:rFonts w:ascii="Traditional Arabic" w:hAnsi="Traditional Arabic" w:cs="Traditional Arabic"/>
          <w:sz w:val="32"/>
          <w:szCs w:val="32"/>
          <w:rtl/>
        </w:rPr>
        <w:t xml:space="preserve"> نقطة. وخوفا من المخا</w:t>
      </w:r>
      <w:r>
        <w:rPr>
          <w:rFonts w:ascii="Traditional Arabic" w:hAnsi="Traditional Arabic" w:cs="Traditional Arabic"/>
          <w:sz w:val="32"/>
          <w:szCs w:val="32"/>
          <w:rtl/>
        </w:rPr>
        <w:t>طر النظامية في أمريكا اللاتينية</w:t>
      </w:r>
      <w:r w:rsidRPr="009A09BC">
        <w:rPr>
          <w:rFonts w:ascii="Traditional Arabic" w:hAnsi="Traditional Arabic" w:cs="Traditional Arabic"/>
          <w:sz w:val="32"/>
          <w:szCs w:val="32"/>
          <w:rtl/>
        </w:rPr>
        <w:t xml:space="preserve"> قدم صندوق النقد الدولي بشكل مفاجئ في أوت</w:t>
      </w:r>
      <w:r>
        <w:rPr>
          <w:rFonts w:ascii="Traditional Arabic" w:hAnsi="Traditional Arabic" w:cs="Traditional Arabic" w:hint="cs"/>
          <w:sz w:val="32"/>
          <w:szCs w:val="32"/>
          <w:rtl/>
        </w:rPr>
        <w:t xml:space="preserve"> </w:t>
      </w:r>
      <w:r w:rsidRPr="008F6463">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قرض</w:t>
      </w:r>
      <w:r w:rsidR="000552E9">
        <w:rPr>
          <w:rFonts w:ascii="Traditional Arabic" w:hAnsi="Traditional Arabic" w:cs="Traditional Arabic" w:hint="cs"/>
          <w:sz w:val="32"/>
          <w:szCs w:val="32"/>
          <w:rtl/>
        </w:rPr>
        <w:t>ا</w:t>
      </w:r>
      <w:r w:rsidRPr="009A09BC">
        <w:rPr>
          <w:rFonts w:ascii="Traditional Arabic" w:hAnsi="Traditional Arabic" w:cs="Traditional Arabic"/>
          <w:sz w:val="32"/>
          <w:szCs w:val="32"/>
          <w:rtl/>
        </w:rPr>
        <w:t xml:space="preserve"> بقيمة </w:t>
      </w:r>
      <w:r w:rsidRPr="008F6463">
        <w:rPr>
          <w:rFonts w:ascii="Traditional Arabic" w:hAnsi="Traditional Arabic" w:cs="Traditional Arabic"/>
          <w:sz w:val="24"/>
          <w:szCs w:val="24"/>
          <w:rtl/>
        </w:rPr>
        <w:t>30</w:t>
      </w:r>
      <w:r w:rsidRPr="009A09BC">
        <w:rPr>
          <w:rFonts w:ascii="Traditional Arabic" w:hAnsi="Traditional Arabic" w:cs="Traditional Arabic"/>
          <w:sz w:val="32"/>
          <w:szCs w:val="32"/>
          <w:rtl/>
        </w:rPr>
        <w:t xml:space="preserve"> مليار دولار للبرازيل (</w:t>
      </w:r>
      <w:r w:rsidRPr="008F6463">
        <w:rPr>
          <w:rFonts w:ascii="Traditional Arabic" w:hAnsi="Traditional Arabic" w:cs="Traditional Arabic"/>
          <w:sz w:val="24"/>
          <w:szCs w:val="24"/>
          <w:rtl/>
        </w:rPr>
        <w:t>6</w:t>
      </w:r>
      <w:r w:rsidRPr="009A09BC">
        <w:rPr>
          <w:rFonts w:ascii="Traditional Arabic" w:hAnsi="Traditional Arabic" w:cs="Traditional Arabic"/>
          <w:sz w:val="32"/>
          <w:szCs w:val="32"/>
          <w:rtl/>
        </w:rPr>
        <w:t xml:space="preserve"> ملايير دولار</w:t>
      </w:r>
      <w:r w:rsidRPr="008A5F9D">
        <w:rPr>
          <w:rFonts w:ascii="Traditional Arabic" w:eastAsia="Times New Roman" w:hAnsi="Traditional Arabic" w:cs="Traditional Arabic" w:hint="cs"/>
          <w:color w:val="000000"/>
          <w:sz w:val="32"/>
          <w:szCs w:val="32"/>
          <w:rtl/>
          <w:lang w:bidi="ar-DZ"/>
        </w:rPr>
        <w:t xml:space="preserve"> </w:t>
      </w:r>
      <w:r>
        <w:rPr>
          <w:rFonts w:ascii="Traditional Arabic" w:eastAsia="Times New Roman" w:hAnsi="Traditional Arabic" w:cs="Traditional Arabic" w:hint="cs"/>
          <w:color w:val="000000"/>
          <w:sz w:val="32"/>
          <w:szCs w:val="32"/>
          <w:rtl/>
          <w:lang w:bidi="ar-DZ"/>
        </w:rPr>
        <w:t>لسنة</w:t>
      </w:r>
      <w:r w:rsidRPr="009A09BC">
        <w:rPr>
          <w:rFonts w:ascii="Traditional Arabic" w:hAnsi="Traditional Arabic" w:cs="Traditional Arabic"/>
          <w:sz w:val="32"/>
          <w:szCs w:val="32"/>
          <w:rtl/>
        </w:rPr>
        <w:t xml:space="preserve"> </w:t>
      </w:r>
      <w:r w:rsidRPr="008F6463">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و</w:t>
      </w:r>
      <w:r w:rsidRPr="008F6463">
        <w:rPr>
          <w:rFonts w:ascii="Traditional Arabic" w:hAnsi="Traditional Arabic" w:cs="Traditional Arabic"/>
          <w:sz w:val="24"/>
          <w:szCs w:val="24"/>
          <w:rtl/>
        </w:rPr>
        <w:t>24</w:t>
      </w:r>
      <w:r w:rsidRPr="009A09BC">
        <w:rPr>
          <w:rFonts w:ascii="Traditional Arabic" w:hAnsi="Traditional Arabic" w:cs="Traditional Arabic"/>
          <w:sz w:val="32"/>
          <w:szCs w:val="32"/>
          <w:rtl/>
        </w:rPr>
        <w:t xml:space="preserve"> مليار دولار </w:t>
      </w:r>
      <w:r>
        <w:rPr>
          <w:rFonts w:ascii="Traditional Arabic" w:hAnsi="Traditional Arabic" w:cs="Traditional Arabic" w:hint="cs"/>
          <w:sz w:val="32"/>
          <w:szCs w:val="32"/>
          <w:rtl/>
        </w:rPr>
        <w:t>للسنة</w:t>
      </w:r>
      <w:r w:rsidRPr="009A09BC">
        <w:rPr>
          <w:rFonts w:ascii="Traditional Arabic" w:hAnsi="Traditional Arabic" w:cs="Traditional Arabic"/>
          <w:sz w:val="32"/>
          <w:szCs w:val="32"/>
          <w:rtl/>
        </w:rPr>
        <w:t xml:space="preserve"> القادم</w:t>
      </w:r>
      <w:r>
        <w:rPr>
          <w:rFonts w:ascii="Traditional Arabic" w:hAnsi="Traditional Arabic" w:cs="Traditional Arabic" w:hint="cs"/>
          <w:sz w:val="32"/>
          <w:szCs w:val="32"/>
          <w:rtl/>
        </w:rPr>
        <w:t>ة</w:t>
      </w:r>
      <w:r w:rsidRPr="009A09BC">
        <w:rPr>
          <w:rFonts w:ascii="Traditional Arabic" w:hAnsi="Traditional Arabic" w:cs="Traditional Arabic"/>
          <w:sz w:val="32"/>
          <w:szCs w:val="32"/>
          <w:rtl/>
        </w:rPr>
        <w:t xml:space="preserve">). وعند الإعلان عن هذه المساعدة، الريال الذي انخفضت </w:t>
      </w:r>
      <w:r w:rsidRPr="009A09BC">
        <w:rPr>
          <w:rFonts w:ascii="Traditional Arabic" w:hAnsi="Traditional Arabic" w:cs="Traditional Arabic" w:hint="cs"/>
          <w:sz w:val="32"/>
          <w:szCs w:val="32"/>
          <w:rtl/>
        </w:rPr>
        <w:t>قيمته</w:t>
      </w:r>
      <w:r w:rsidRPr="009A09BC">
        <w:rPr>
          <w:rFonts w:ascii="Traditional Arabic" w:hAnsi="Traditional Arabic" w:cs="Traditional Arabic"/>
          <w:sz w:val="32"/>
          <w:szCs w:val="32"/>
          <w:rtl/>
        </w:rPr>
        <w:t xml:space="preserve"> في </w:t>
      </w:r>
      <w:r w:rsidRPr="008F6463">
        <w:rPr>
          <w:rFonts w:ascii="Traditional Arabic" w:hAnsi="Traditional Arabic" w:cs="Traditional Arabic"/>
          <w:sz w:val="24"/>
          <w:szCs w:val="24"/>
          <w:rtl/>
        </w:rPr>
        <w:t>31</w:t>
      </w:r>
      <w:r w:rsidRPr="009A09BC">
        <w:rPr>
          <w:rFonts w:ascii="Traditional Arabic" w:hAnsi="Traditional Arabic" w:cs="Traditional Arabic"/>
          <w:sz w:val="32"/>
          <w:szCs w:val="32"/>
          <w:rtl/>
        </w:rPr>
        <w:t xml:space="preserve"> جويلية من </w:t>
      </w:r>
      <w:r w:rsidRPr="008F6463">
        <w:rPr>
          <w:rFonts w:ascii="Traditional Arabic" w:hAnsi="Traditional Arabic" w:cs="Traditional Arabic"/>
          <w:sz w:val="24"/>
          <w:szCs w:val="24"/>
          <w:rtl/>
        </w:rPr>
        <w:t>3.61</w:t>
      </w:r>
      <w:r w:rsidRPr="009A09BC">
        <w:rPr>
          <w:rFonts w:ascii="Traditional Arabic" w:hAnsi="Traditional Arabic" w:cs="Traditional Arabic"/>
          <w:sz w:val="32"/>
          <w:szCs w:val="32"/>
          <w:rtl/>
        </w:rPr>
        <w:t xml:space="preserve">  للدولار </w:t>
      </w:r>
      <w:r w:rsidRPr="009A09BC">
        <w:rPr>
          <w:rFonts w:ascii="Traditional Arabic" w:hAnsi="Traditional Arabic" w:cs="Traditional Arabic" w:hint="cs"/>
          <w:sz w:val="32"/>
          <w:szCs w:val="32"/>
          <w:rtl/>
        </w:rPr>
        <w:t>ارتفع</w:t>
      </w:r>
      <w:r w:rsidRPr="009A09BC">
        <w:rPr>
          <w:rFonts w:ascii="Traditional Arabic" w:hAnsi="Traditional Arabic" w:cs="Traditional Arabic"/>
          <w:sz w:val="32"/>
          <w:szCs w:val="32"/>
          <w:rtl/>
        </w:rPr>
        <w:t xml:space="preserve"> إلى </w:t>
      </w:r>
      <w:r w:rsidRPr="008F6463">
        <w:rPr>
          <w:rFonts w:ascii="Traditional Arabic" w:hAnsi="Traditional Arabic" w:cs="Traditional Arabic"/>
          <w:sz w:val="24"/>
          <w:szCs w:val="24"/>
          <w:rtl/>
        </w:rPr>
        <w:t>2.92</w:t>
      </w:r>
      <w:r w:rsidRPr="009A09BC">
        <w:rPr>
          <w:rFonts w:ascii="Traditional Arabic" w:hAnsi="Traditional Arabic" w:cs="Traditional Arabic"/>
          <w:sz w:val="32"/>
          <w:szCs w:val="32"/>
          <w:rtl/>
        </w:rPr>
        <w:t xml:space="preserve"> للدولار في أوت، ثم بدأ بالتراجع إلى أن وصل </w:t>
      </w:r>
      <w:r w:rsidRPr="008F6463">
        <w:rPr>
          <w:rFonts w:ascii="Traditional Arabic" w:hAnsi="Traditional Arabic" w:cs="Traditional Arabic"/>
          <w:sz w:val="24"/>
          <w:szCs w:val="24"/>
          <w:rtl/>
        </w:rPr>
        <w:t>4</w:t>
      </w:r>
      <w:r w:rsidRPr="009A09BC">
        <w:rPr>
          <w:rFonts w:ascii="Traditional Arabic" w:hAnsi="Traditional Arabic" w:cs="Traditional Arabic"/>
          <w:sz w:val="32"/>
          <w:szCs w:val="32"/>
          <w:rtl/>
        </w:rPr>
        <w:t xml:space="preserve"> ريال للدولار في أوائل الخريف، ونتيجة كل هذا فقد الريال </w:t>
      </w:r>
      <w:r w:rsidRPr="008F6463">
        <w:rPr>
          <w:rFonts w:ascii="Traditional Arabic" w:hAnsi="Traditional Arabic" w:cs="Traditional Arabic"/>
          <w:sz w:val="24"/>
          <w:szCs w:val="24"/>
          <w:rtl/>
        </w:rPr>
        <w:t>60</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من قيمته مقابل الدولار ما بين أفريل وسبتمبر </w:t>
      </w:r>
      <w:r w:rsidRPr="008F6463">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مما اضطر البنك المركزي إلى زيادة معدل الفائدة من </w:t>
      </w:r>
      <w:r w:rsidRPr="008F6463">
        <w:rPr>
          <w:rFonts w:ascii="Traditional Arabic" w:hAnsi="Traditional Arabic" w:cs="Traditional Arabic"/>
          <w:sz w:val="24"/>
          <w:szCs w:val="24"/>
          <w:rtl/>
        </w:rPr>
        <w:t>18</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إلى </w:t>
      </w:r>
      <w:r w:rsidRPr="008F6463">
        <w:rPr>
          <w:rFonts w:ascii="Traditional Arabic" w:hAnsi="Traditional Arabic" w:cs="Traditional Arabic"/>
          <w:sz w:val="24"/>
          <w:szCs w:val="24"/>
          <w:rtl/>
        </w:rPr>
        <w:t>21</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xml:space="preserve"> في </w:t>
      </w:r>
      <w:r w:rsidRPr="008F6463">
        <w:rPr>
          <w:rFonts w:ascii="Traditional Arabic" w:hAnsi="Traditional Arabic" w:cs="Traditional Arabic"/>
          <w:sz w:val="24"/>
          <w:szCs w:val="24"/>
          <w:rtl/>
        </w:rPr>
        <w:t>15</w:t>
      </w:r>
      <w:r w:rsidRPr="009A09BC">
        <w:rPr>
          <w:rFonts w:ascii="Traditional Arabic" w:hAnsi="Traditional Arabic" w:cs="Traditional Arabic"/>
          <w:sz w:val="32"/>
          <w:szCs w:val="32"/>
          <w:rtl/>
        </w:rPr>
        <w:t xml:space="preserve"> أكتوبر </w:t>
      </w:r>
      <w:r w:rsidRPr="008F6463">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وإلى </w:t>
      </w:r>
      <w:r w:rsidRPr="008F6463">
        <w:rPr>
          <w:rFonts w:ascii="Traditional Arabic" w:hAnsi="Traditional Arabic" w:cs="Traditional Arabic"/>
          <w:sz w:val="24"/>
          <w:szCs w:val="24"/>
          <w:rtl/>
        </w:rPr>
        <w:t>22</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w:t>
      </w:r>
      <w:r w:rsidRPr="008F6463">
        <w:rPr>
          <w:rFonts w:ascii="Traditional Arabic" w:hAnsi="Traditional Arabic" w:cs="Traditional Arabic"/>
          <w:sz w:val="24"/>
          <w:szCs w:val="24"/>
          <w:rtl/>
        </w:rPr>
        <w:t>20</w:t>
      </w:r>
      <w:r w:rsidRPr="009A09BC">
        <w:rPr>
          <w:rFonts w:ascii="Traditional Arabic" w:hAnsi="Traditional Arabic" w:cs="Traditional Arabic"/>
          <w:sz w:val="32"/>
          <w:szCs w:val="32"/>
          <w:rtl/>
        </w:rPr>
        <w:t xml:space="preserve"> نوفمبر، وفي </w:t>
      </w:r>
      <w:r w:rsidRPr="008F6463">
        <w:rPr>
          <w:rFonts w:ascii="Traditional Arabic" w:hAnsi="Traditional Arabic" w:cs="Traditional Arabic"/>
          <w:sz w:val="24"/>
          <w:szCs w:val="24"/>
          <w:rtl/>
        </w:rPr>
        <w:t>18</w:t>
      </w:r>
      <w:r w:rsidRPr="009A09BC">
        <w:rPr>
          <w:rFonts w:ascii="Traditional Arabic" w:hAnsi="Traditional Arabic" w:cs="Traditional Arabic"/>
          <w:sz w:val="32"/>
          <w:szCs w:val="32"/>
          <w:rtl/>
        </w:rPr>
        <w:t xml:space="preserve"> ديسمبر وصل إلى </w:t>
      </w:r>
      <w:r w:rsidRPr="008F6463">
        <w:rPr>
          <w:rFonts w:ascii="Traditional Arabic" w:hAnsi="Traditional Arabic" w:cs="Traditional Arabic"/>
          <w:sz w:val="24"/>
          <w:szCs w:val="24"/>
          <w:rtl/>
        </w:rPr>
        <w:t>25</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وفي إطار </w:t>
      </w:r>
      <w:r w:rsidRPr="009A09BC">
        <w:rPr>
          <w:rFonts w:ascii="Traditional Arabic" w:hAnsi="Traditional Arabic" w:cs="Traditional Arabic" w:hint="cs"/>
          <w:sz w:val="32"/>
          <w:szCs w:val="32"/>
          <w:rtl/>
        </w:rPr>
        <w:t>الاتف</w:t>
      </w:r>
      <w:r>
        <w:rPr>
          <w:rFonts w:ascii="Traditional Arabic" w:hAnsi="Traditional Arabic" w:cs="Traditional Arabic" w:hint="cs"/>
          <w:sz w:val="32"/>
          <w:szCs w:val="32"/>
          <w:rtl/>
        </w:rPr>
        <w:t>اق</w:t>
      </w:r>
      <w:r>
        <w:rPr>
          <w:rFonts w:ascii="Traditional Arabic" w:hAnsi="Traditional Arabic" w:cs="Traditional Arabic"/>
          <w:sz w:val="32"/>
          <w:szCs w:val="32"/>
          <w:rtl/>
        </w:rPr>
        <w:t xml:space="preserve"> المبرم مع صندوق النقد الدولي</w:t>
      </w:r>
      <w:r w:rsidRPr="009A09BC">
        <w:rPr>
          <w:rFonts w:ascii="Traditional Arabic" w:hAnsi="Traditional Arabic" w:cs="Traditional Arabic"/>
          <w:sz w:val="32"/>
          <w:szCs w:val="32"/>
          <w:rtl/>
        </w:rPr>
        <w:t xml:space="preserve"> سمح للبنك المركزي البرازيلي بتخفيض احتياطات النقد الأجنبي من </w:t>
      </w:r>
      <w:r w:rsidRPr="008F6463">
        <w:rPr>
          <w:rFonts w:ascii="Traditional Arabic" w:hAnsi="Traditional Arabic" w:cs="Traditional Arabic"/>
          <w:sz w:val="24"/>
          <w:szCs w:val="24"/>
          <w:rtl/>
        </w:rPr>
        <w:t>20</w:t>
      </w:r>
      <w:r w:rsidRPr="009A09BC">
        <w:rPr>
          <w:rFonts w:ascii="Traditional Arabic" w:hAnsi="Traditional Arabic" w:cs="Traditional Arabic"/>
          <w:sz w:val="32"/>
          <w:szCs w:val="32"/>
          <w:rtl/>
        </w:rPr>
        <w:t xml:space="preserve"> إلى </w:t>
      </w:r>
      <w:r w:rsidRPr="008F6463">
        <w:rPr>
          <w:rFonts w:ascii="Traditional Arabic" w:hAnsi="Traditional Arabic" w:cs="Traditional Arabic"/>
          <w:sz w:val="24"/>
          <w:szCs w:val="24"/>
          <w:rtl/>
        </w:rPr>
        <w:t>10</w:t>
      </w:r>
      <w:r w:rsidRPr="009A09BC">
        <w:rPr>
          <w:rFonts w:ascii="Traditional Arabic" w:hAnsi="Traditional Arabic" w:cs="Traditional Arabic"/>
          <w:sz w:val="32"/>
          <w:szCs w:val="32"/>
          <w:rtl/>
        </w:rPr>
        <w:t xml:space="preserve"> مليار دولار، والذي ي</w:t>
      </w:r>
      <w:r>
        <w:rPr>
          <w:rFonts w:ascii="Traditional Arabic" w:hAnsi="Traditional Arabic" w:cs="Traditional Arabic"/>
          <w:sz w:val="32"/>
          <w:szCs w:val="32"/>
          <w:rtl/>
        </w:rPr>
        <w:t>خفض ليس فقط من مخاطر أزمة الصرف</w:t>
      </w:r>
      <w:r w:rsidRPr="009A09BC">
        <w:rPr>
          <w:rFonts w:ascii="Traditional Arabic" w:hAnsi="Traditional Arabic" w:cs="Traditional Arabic"/>
          <w:sz w:val="32"/>
          <w:szCs w:val="32"/>
          <w:rtl/>
        </w:rPr>
        <w:t xml:space="preserve"> ولكن يسمح بتخفيض الديون بحوالي </w:t>
      </w:r>
      <w:r w:rsidRPr="008F6463">
        <w:rPr>
          <w:rFonts w:ascii="Traditional Arabic" w:hAnsi="Traditional Arabic" w:cs="Traditional Arabic"/>
          <w:sz w:val="24"/>
          <w:szCs w:val="24"/>
          <w:rtl/>
        </w:rPr>
        <w:t>3</w:t>
      </w:r>
      <w:r w:rsidRPr="009A09BC">
        <w:rPr>
          <w:rFonts w:ascii="Traditional Arabic" w:hAnsi="Traditional Arabic" w:cs="Traditional Arabic"/>
          <w:sz w:val="32"/>
          <w:szCs w:val="32"/>
          <w:rtl/>
        </w:rPr>
        <w:t xml:space="preserve"> مليار دولار في</w:t>
      </w:r>
      <w:r>
        <w:rPr>
          <w:rFonts w:ascii="Traditional Arabic" w:hAnsi="Traditional Arabic" w:cs="Traditional Arabic" w:hint="cs"/>
          <w:sz w:val="32"/>
          <w:szCs w:val="32"/>
          <w:rtl/>
        </w:rPr>
        <w:t xml:space="preserve"> سنتي</w:t>
      </w:r>
      <w:r w:rsidRPr="009A09BC">
        <w:rPr>
          <w:rFonts w:ascii="Traditional Arabic" w:hAnsi="Traditional Arabic" w:cs="Traditional Arabic"/>
          <w:sz w:val="32"/>
          <w:szCs w:val="32"/>
          <w:rtl/>
        </w:rPr>
        <w:t xml:space="preserve"> </w:t>
      </w:r>
      <w:r w:rsidRPr="008F6463">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و </w:t>
      </w:r>
      <w:r w:rsidRPr="008F6463">
        <w:rPr>
          <w:rFonts w:ascii="Traditional Arabic" w:hAnsi="Traditional Arabic" w:cs="Traditional Arabic"/>
          <w:sz w:val="24"/>
          <w:szCs w:val="24"/>
          <w:rtl/>
        </w:rPr>
        <w:t>2003</w:t>
      </w:r>
      <w:r w:rsidRPr="009A09BC">
        <w:rPr>
          <w:rFonts w:ascii="Traditional Arabic" w:hAnsi="Traditional Arabic" w:cs="Traditional Arabic"/>
          <w:sz w:val="32"/>
          <w:szCs w:val="32"/>
          <w:rtl/>
        </w:rPr>
        <w:t>. وبعد انتخ</w:t>
      </w:r>
      <w:r>
        <w:rPr>
          <w:rFonts w:ascii="Traditional Arabic" w:hAnsi="Traditional Arabic" w:cs="Traditional Arabic"/>
          <w:sz w:val="32"/>
          <w:szCs w:val="32"/>
          <w:rtl/>
        </w:rPr>
        <w:t>اب " لولا دا سيلفا "</w:t>
      </w:r>
      <w:r w:rsidRPr="009A09BC">
        <w:rPr>
          <w:rFonts w:ascii="Traditional Arabic" w:hAnsi="Traditional Arabic" w:cs="Traditional Arabic"/>
          <w:sz w:val="32"/>
          <w:szCs w:val="32"/>
          <w:rtl/>
        </w:rPr>
        <w:t xml:space="preserve"> الريال استعاد تدريجيا تعادل </w:t>
      </w:r>
      <w:r w:rsidRPr="008F6463">
        <w:rPr>
          <w:rFonts w:ascii="Traditional Arabic" w:hAnsi="Traditional Arabic" w:cs="Traditional Arabic"/>
          <w:sz w:val="24"/>
          <w:szCs w:val="24"/>
          <w:rtl/>
        </w:rPr>
        <w:t xml:space="preserve">2.9 </w:t>
      </w:r>
      <w:r>
        <w:rPr>
          <w:rFonts w:ascii="Traditional Arabic" w:hAnsi="Traditional Arabic" w:cs="Traditional Arabic"/>
          <w:sz w:val="32"/>
          <w:szCs w:val="32"/>
          <w:rtl/>
        </w:rPr>
        <w:t>للدولار</w:t>
      </w:r>
      <w:r>
        <w:rPr>
          <w:rFonts w:ascii="Traditional Arabic" w:hAnsi="Traditional Arabic" w:cs="Traditional Arabic" w:hint="cs"/>
          <w:sz w:val="32"/>
          <w:szCs w:val="32"/>
          <w:rtl/>
        </w:rPr>
        <w:t>،</w:t>
      </w:r>
      <w:r w:rsidRPr="009A09BC">
        <w:rPr>
          <w:rFonts w:ascii="Traditional Arabic" w:hAnsi="Traditional Arabic" w:cs="Traditional Arabic"/>
          <w:sz w:val="32"/>
          <w:szCs w:val="32"/>
          <w:rtl/>
        </w:rPr>
        <w:t xml:space="preserve"> علاوة المخاطرة على السندات الحكومية التي وصلت إلى </w:t>
      </w:r>
      <w:r w:rsidRPr="008F6463">
        <w:rPr>
          <w:rFonts w:ascii="Traditional Arabic" w:hAnsi="Traditional Arabic" w:cs="Traditional Arabic"/>
          <w:sz w:val="24"/>
          <w:szCs w:val="24"/>
          <w:rtl/>
        </w:rPr>
        <w:t>24</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سبتمبر </w:t>
      </w:r>
      <w:r w:rsidRPr="008F6463">
        <w:rPr>
          <w:rFonts w:ascii="Traditional Arabic" w:hAnsi="Traditional Arabic" w:cs="Traditional Arabic"/>
          <w:sz w:val="24"/>
          <w:szCs w:val="24"/>
          <w:rtl/>
        </w:rPr>
        <w:t>2002</w:t>
      </w:r>
      <w:r>
        <w:rPr>
          <w:rFonts w:ascii="Traditional Arabic" w:hAnsi="Traditional Arabic" w:cs="Traditional Arabic"/>
          <w:sz w:val="32"/>
          <w:szCs w:val="32"/>
          <w:rtl/>
        </w:rPr>
        <w:t xml:space="preserve"> </w:t>
      </w:r>
      <w:r w:rsidRPr="009A09BC">
        <w:rPr>
          <w:rFonts w:ascii="Traditional Arabic" w:hAnsi="Traditional Arabic" w:cs="Traditional Arabic"/>
          <w:sz w:val="32"/>
          <w:szCs w:val="32"/>
          <w:rtl/>
        </w:rPr>
        <w:t xml:space="preserve">انخفضت إلى </w:t>
      </w:r>
      <w:r w:rsidRPr="008F6463">
        <w:rPr>
          <w:rFonts w:ascii="Traditional Arabic" w:hAnsi="Traditional Arabic" w:cs="Traditional Arabic"/>
          <w:sz w:val="24"/>
          <w:szCs w:val="24"/>
          <w:rtl/>
        </w:rPr>
        <w:t xml:space="preserve">8.4 </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ربيع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8F6463">
        <w:rPr>
          <w:rFonts w:ascii="Traditional Arabic" w:hAnsi="Traditional Arabic" w:cs="Traditional Arabic"/>
          <w:sz w:val="24"/>
          <w:szCs w:val="24"/>
          <w:rtl/>
        </w:rPr>
        <w:t>2003</w:t>
      </w:r>
      <w:r>
        <w:rPr>
          <w:rFonts w:ascii="Traditional Arabic" w:hAnsi="Traditional Arabic" w:cs="Traditional Arabic" w:hint="cs"/>
          <w:sz w:val="32"/>
          <w:szCs w:val="32"/>
          <w:rtl/>
        </w:rPr>
        <w:t>،</w:t>
      </w:r>
      <w:r w:rsidRPr="009A09BC">
        <w:rPr>
          <w:rFonts w:ascii="Traditional Arabic" w:hAnsi="Traditional Arabic" w:cs="Traditional Arabic"/>
          <w:sz w:val="32"/>
          <w:szCs w:val="32"/>
          <w:rtl/>
        </w:rPr>
        <w:t xml:space="preserve"> </w:t>
      </w:r>
      <w:r>
        <w:rPr>
          <w:rFonts w:ascii="Traditional Arabic" w:hAnsi="Traditional Arabic" w:cs="Traditional Arabic" w:hint="cs"/>
          <w:sz w:val="32"/>
          <w:szCs w:val="32"/>
          <w:rtl/>
        </w:rPr>
        <w:t>كما</w:t>
      </w:r>
      <w:r w:rsidRPr="009A09BC">
        <w:rPr>
          <w:rFonts w:ascii="Traditional Arabic" w:hAnsi="Traditional Arabic" w:cs="Traditional Arabic"/>
          <w:sz w:val="32"/>
          <w:szCs w:val="32"/>
          <w:rtl/>
        </w:rPr>
        <w:t xml:space="preserve"> بلغ معدل التضخم </w:t>
      </w:r>
      <w:r w:rsidRPr="008F6463">
        <w:rPr>
          <w:rFonts w:ascii="Traditional Arabic" w:hAnsi="Traditional Arabic" w:cs="Traditional Arabic"/>
          <w:sz w:val="24"/>
          <w:szCs w:val="24"/>
          <w:rtl/>
        </w:rPr>
        <w:t>15</w:t>
      </w:r>
      <m:oMath>
        <m:r>
          <m:rPr>
            <m:sty m:val="p"/>
          </m:rPr>
          <w:rPr>
            <w:rFonts w:ascii="Traditional Arabic" w:hAnsi="Traditional Arabic" w:cs="Traditional Arabic"/>
            <w:sz w:val="24"/>
            <w:szCs w:val="24"/>
            <w:rtl/>
          </w:rPr>
          <m:t>%</m:t>
        </m:r>
      </m:oMath>
      <w:r w:rsidRPr="008F6463">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سنة </w:t>
      </w:r>
      <w:r w:rsidRPr="008F6463">
        <w:rPr>
          <w:rFonts w:ascii="Traditional Arabic" w:hAnsi="Traditional Arabic" w:cs="Traditional Arabic"/>
          <w:sz w:val="24"/>
          <w:szCs w:val="24"/>
          <w:rtl/>
        </w:rPr>
        <w:t>2003</w:t>
      </w:r>
      <w:r w:rsidRPr="009A09BC">
        <w:rPr>
          <w:rFonts w:ascii="Traditional Arabic" w:hAnsi="Traditional Arabic" w:cs="Traditional Arabic"/>
          <w:sz w:val="32"/>
          <w:szCs w:val="32"/>
          <w:rtl/>
        </w:rPr>
        <w:t>، مع دين عام ثلاثة أرباعه مأخوذة من الدائنين المحليين</w:t>
      </w:r>
      <w:r w:rsidRPr="009A09BC">
        <w:rPr>
          <w:rStyle w:val="Appelnotedebasdep"/>
          <w:rFonts w:ascii="Traditional Arabic" w:hAnsi="Traditional Arabic" w:cs="Traditional Arabic"/>
          <w:sz w:val="32"/>
          <w:szCs w:val="32"/>
          <w:rtl/>
        </w:rPr>
        <w:footnoteReference w:id="55"/>
      </w:r>
      <w:r w:rsidRPr="009A09BC">
        <w:rPr>
          <w:rFonts w:ascii="Traditional Arabic" w:hAnsi="Traditional Arabic" w:cs="Traditional Arabic"/>
          <w:sz w:val="32"/>
          <w:szCs w:val="32"/>
          <w:rtl/>
        </w:rPr>
        <w:t>.</w:t>
      </w:r>
      <w:r>
        <w:rPr>
          <w:rFonts w:ascii="Traditional Arabic" w:hAnsi="Traditional Arabic" w:cs="Traditional Arabic" w:hint="cs"/>
          <w:sz w:val="32"/>
          <w:szCs w:val="32"/>
          <w:rtl/>
        </w:rPr>
        <w:t xml:space="preserve"> </w:t>
      </w:r>
      <w:r w:rsidRPr="009A09BC">
        <w:rPr>
          <w:rFonts w:ascii="Traditional Arabic" w:eastAsia="Times New Roman" w:hAnsi="Traditional Arabic" w:cs="Traditional Arabic"/>
          <w:spacing w:val="6"/>
          <w:sz w:val="32"/>
          <w:szCs w:val="32"/>
          <w:rtl/>
        </w:rPr>
        <w:t xml:space="preserve"> </w:t>
      </w:r>
    </w:p>
    <w:p w:rsidR="000D09CD" w:rsidRPr="009A09BC" w:rsidRDefault="000D09CD" w:rsidP="000D09CD">
      <w:pPr>
        <w:bidi/>
        <w:spacing w:after="0"/>
        <w:jc w:val="highKashida"/>
        <w:rPr>
          <w:rFonts w:ascii="Traditional Arabic" w:hAnsi="Traditional Arabic" w:cs="Traditional Arabic"/>
          <w:b/>
          <w:bCs/>
          <w:sz w:val="32"/>
          <w:szCs w:val="32"/>
          <w:rtl/>
          <w:lang w:bidi="ar-DZ"/>
        </w:rPr>
      </w:pPr>
      <w:r w:rsidRPr="00970962">
        <w:rPr>
          <w:rFonts w:ascii="Traditional Arabic" w:hAnsi="Traditional Arabic" w:cs="Traditional Arabic" w:hint="cs"/>
          <w:b/>
          <w:bCs/>
          <w:sz w:val="24"/>
          <w:szCs w:val="24"/>
          <w:rtl/>
          <w:lang w:bidi="ar-DZ"/>
        </w:rPr>
        <w:t>3</w:t>
      </w:r>
      <w:r>
        <w:rPr>
          <w:rFonts w:ascii="Traditional Arabic" w:hAnsi="Traditional Arabic" w:cs="Traditional Arabic" w:hint="cs"/>
          <w:b/>
          <w:bCs/>
          <w:sz w:val="32"/>
          <w:szCs w:val="32"/>
          <w:rtl/>
          <w:lang w:bidi="ar-DZ"/>
        </w:rPr>
        <w:t xml:space="preserve">- </w:t>
      </w:r>
      <w:r w:rsidRPr="009A09BC">
        <w:rPr>
          <w:rFonts w:ascii="Traditional Arabic" w:hAnsi="Traditional Arabic" w:cs="Traditional Arabic"/>
          <w:b/>
          <w:bCs/>
          <w:sz w:val="32"/>
          <w:szCs w:val="32"/>
          <w:rtl/>
          <w:lang w:bidi="ar-DZ"/>
        </w:rPr>
        <w:t>أزمة الأرجنتين:</w:t>
      </w:r>
      <w:r>
        <w:rPr>
          <w:rFonts w:ascii="Traditional Arabic" w:hAnsi="Traditional Arabic" w:cs="Traditional Arabic"/>
          <w:b/>
          <w:bCs/>
          <w:sz w:val="32"/>
          <w:szCs w:val="32"/>
          <w:lang w:bidi="ar-DZ"/>
        </w:rPr>
        <w:t xml:space="preserve"> </w:t>
      </w:r>
    </w:p>
    <w:p w:rsidR="000D09CD" w:rsidRPr="009A09BC" w:rsidRDefault="000D09CD" w:rsidP="00B617D3">
      <w:pPr>
        <w:tabs>
          <w:tab w:val="right" w:pos="565"/>
        </w:tabs>
        <w:bidi/>
        <w:spacing w:after="0"/>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xml:space="preserve">        سعت الأرجنتين لتحقيق تنمية اقتصادية واجتماعية سريعة مستعينة بالقروض الخارجية لسد الفجوة بين الاحتياجات </w:t>
      </w:r>
      <w:r w:rsidRPr="009A09BC">
        <w:rPr>
          <w:rFonts w:ascii="Traditional Arabic" w:hAnsi="Traditional Arabic" w:cs="Traditional Arabic" w:hint="cs"/>
          <w:sz w:val="32"/>
          <w:szCs w:val="32"/>
          <w:rtl/>
        </w:rPr>
        <w:t>الاستثمارية</w:t>
      </w:r>
      <w:r w:rsidRPr="009A09BC">
        <w:rPr>
          <w:rFonts w:ascii="Traditional Arabic" w:hAnsi="Traditional Arabic" w:cs="Traditional Arabic"/>
          <w:sz w:val="32"/>
          <w:szCs w:val="32"/>
          <w:rtl/>
        </w:rPr>
        <w:t xml:space="preserve"> المستهدفة والمدخرات المتاحة، ووقعت في السبعينات من القرن الماضي في وهم مؤداه أنه بالإمكان </w:t>
      </w:r>
      <w:r w:rsidRPr="009A09BC">
        <w:rPr>
          <w:rFonts w:ascii="Traditional Arabic" w:hAnsi="Traditional Arabic" w:cs="Traditional Arabic" w:hint="cs"/>
          <w:sz w:val="32"/>
          <w:szCs w:val="32"/>
          <w:rtl/>
        </w:rPr>
        <w:t>الاستمرار</w:t>
      </w:r>
      <w:r w:rsidRPr="009A09BC">
        <w:rPr>
          <w:rFonts w:ascii="Traditional Arabic" w:hAnsi="Traditional Arabic" w:cs="Traditional Arabic"/>
          <w:sz w:val="32"/>
          <w:szCs w:val="32"/>
          <w:rtl/>
        </w:rPr>
        <w:t xml:space="preserve"> في التنمية وزيادة مستوى المعيشة بدون </w:t>
      </w:r>
      <w:r w:rsidRPr="009A09BC">
        <w:rPr>
          <w:rFonts w:ascii="Traditional Arabic" w:hAnsi="Traditional Arabic" w:cs="Traditional Arabic" w:hint="cs"/>
          <w:sz w:val="32"/>
          <w:szCs w:val="32"/>
          <w:rtl/>
        </w:rPr>
        <w:t>الاهتمام</w:t>
      </w:r>
      <w:r w:rsidRPr="009A09BC">
        <w:rPr>
          <w:rFonts w:ascii="Traditional Arabic" w:hAnsi="Traditional Arabic" w:cs="Traditional Arabic"/>
          <w:sz w:val="32"/>
          <w:szCs w:val="32"/>
          <w:rtl/>
        </w:rPr>
        <w:t xml:space="preserve"> بتعبئة مدخراتها المحلية وقدرتها على السداد، متغاضية عن تطور حجم مديونيتها والتزايد في أعباء خدمة الديون الخارجية. ولقد لجأت الحكومات الأرجنتينية المتعاقبة منذ أواخر الثمانينيات لمعالجة أزمة مديونيتها المتزايدة مع أعباء خدمتها، وذلك بالحصول </w:t>
      </w:r>
      <w:r w:rsidRPr="009A09BC">
        <w:rPr>
          <w:rFonts w:ascii="Traditional Arabic" w:hAnsi="Traditional Arabic" w:cs="Traditional Arabic"/>
          <w:sz w:val="32"/>
          <w:szCs w:val="32"/>
          <w:rtl/>
        </w:rPr>
        <w:lastRenderedPageBreak/>
        <w:t xml:space="preserve">على المزيد من القروض الخارجية من البنك الدولي ومصارف الدول الرأسمالية، مع رضوخها لتطبيق الإجراءات التصحيحية على </w:t>
      </w:r>
      <w:r w:rsidRPr="009A09BC">
        <w:rPr>
          <w:rFonts w:ascii="Traditional Arabic" w:hAnsi="Traditional Arabic" w:cs="Traditional Arabic" w:hint="cs"/>
          <w:sz w:val="32"/>
          <w:szCs w:val="32"/>
          <w:rtl/>
        </w:rPr>
        <w:t>اقتصادها</w:t>
      </w:r>
      <w:r w:rsidRPr="009A09BC">
        <w:rPr>
          <w:rFonts w:ascii="Traditional Arabic" w:hAnsi="Traditional Arabic" w:cs="Traditional Arabic"/>
          <w:sz w:val="32"/>
          <w:szCs w:val="32"/>
          <w:rtl/>
        </w:rPr>
        <w:t xml:space="preserve"> التي </w:t>
      </w:r>
      <w:r w:rsidRPr="009A09BC">
        <w:rPr>
          <w:rFonts w:ascii="Traditional Arabic" w:hAnsi="Traditional Arabic" w:cs="Traditional Arabic" w:hint="cs"/>
          <w:sz w:val="32"/>
          <w:szCs w:val="32"/>
          <w:rtl/>
        </w:rPr>
        <w:t>اشتراطها</w:t>
      </w:r>
      <w:r w:rsidRPr="009A09BC">
        <w:rPr>
          <w:rFonts w:ascii="Traditional Arabic" w:hAnsi="Traditional Arabic" w:cs="Traditional Arabic"/>
          <w:sz w:val="32"/>
          <w:szCs w:val="32"/>
          <w:rtl/>
        </w:rPr>
        <w:t xml:space="preserve"> صندوق النقد الدولي والدائنون الأجانب</w:t>
      </w:r>
      <w:r w:rsidRPr="009A09BC">
        <w:rPr>
          <w:rStyle w:val="Appelnotedebasdep"/>
          <w:rFonts w:ascii="Traditional Arabic" w:hAnsi="Traditional Arabic" w:cs="Traditional Arabic"/>
          <w:sz w:val="32"/>
          <w:szCs w:val="32"/>
          <w:rtl/>
        </w:rPr>
        <w:footnoteReference w:id="56"/>
      </w:r>
      <w:r w:rsidRPr="009A09BC">
        <w:rPr>
          <w:rFonts w:ascii="Traditional Arabic" w:hAnsi="Traditional Arabic" w:cs="Traditional Arabic"/>
          <w:sz w:val="32"/>
          <w:szCs w:val="32"/>
          <w:rtl/>
        </w:rPr>
        <w:t>،</w:t>
      </w:r>
      <w:r w:rsidRPr="009A09BC">
        <w:rPr>
          <w:rFonts w:ascii="Traditional Arabic" w:hAnsi="Traditional Arabic" w:cs="Traditional Arabic"/>
          <w:sz w:val="32"/>
          <w:szCs w:val="32"/>
          <w:lang w:bidi="ar-DZ"/>
        </w:rPr>
        <w:t xml:space="preserve"> </w:t>
      </w:r>
      <w:r w:rsidRPr="009A09BC">
        <w:rPr>
          <w:rFonts w:ascii="Traditional Arabic" w:hAnsi="Traditional Arabic" w:cs="Traditional Arabic"/>
          <w:sz w:val="32"/>
          <w:szCs w:val="32"/>
          <w:rtl/>
          <w:lang w:bidi="ar-DZ"/>
        </w:rPr>
        <w:t xml:space="preserve">ومع مطلع تسعينيات القرن الماضي بدأت الأرجنتين في انتهاج سياسة اقتصادية ليبرالية مفرطة تهدف إلى تحقيق </w:t>
      </w:r>
      <w:r w:rsidRPr="009A09BC">
        <w:rPr>
          <w:rFonts w:ascii="Traditional Arabic" w:hAnsi="Traditional Arabic" w:cs="Traditional Arabic" w:hint="cs"/>
          <w:sz w:val="32"/>
          <w:szCs w:val="32"/>
          <w:rtl/>
          <w:lang w:bidi="ar-DZ"/>
        </w:rPr>
        <w:t>الاستقرار</w:t>
      </w:r>
      <w:r w:rsidRPr="009A09BC">
        <w:rPr>
          <w:rFonts w:ascii="Traditional Arabic" w:hAnsi="Traditional Arabic" w:cs="Traditional Arabic"/>
          <w:sz w:val="32"/>
          <w:szCs w:val="32"/>
          <w:rtl/>
          <w:lang w:bidi="ar-DZ"/>
        </w:rPr>
        <w:t xml:space="preserve"> في مستويات الأسعار، والتي استهدفت تحرير التجارة من خلال ما يلي:</w:t>
      </w:r>
    </w:p>
    <w:p w:rsidR="000D09CD" w:rsidRPr="009A09BC" w:rsidRDefault="000D09CD" w:rsidP="00CE6C46">
      <w:pPr>
        <w:tabs>
          <w:tab w:val="right" w:pos="565"/>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إلغاء الضرائب على الصادرات وتخفيض رسوم الجمارك وإلغاء أية عوائق يمكن أن تحد من </w:t>
      </w:r>
      <w:r w:rsidRPr="009A09BC">
        <w:rPr>
          <w:rFonts w:ascii="Traditional Arabic" w:hAnsi="Traditional Arabic" w:cs="Traditional Arabic" w:hint="cs"/>
          <w:sz w:val="32"/>
          <w:szCs w:val="32"/>
          <w:rtl/>
          <w:lang w:bidi="ar-DZ"/>
        </w:rPr>
        <w:t>الاست</w:t>
      </w:r>
      <w:r>
        <w:rPr>
          <w:rFonts w:ascii="Traditional Arabic" w:hAnsi="Traditional Arabic" w:cs="Traditional Arabic" w:hint="cs"/>
          <w:sz w:val="32"/>
          <w:szCs w:val="32"/>
          <w:rtl/>
          <w:lang w:bidi="ar-DZ"/>
        </w:rPr>
        <w:t>ي</w:t>
      </w:r>
      <w:r w:rsidRPr="009A09BC">
        <w:rPr>
          <w:rFonts w:ascii="Traditional Arabic" w:hAnsi="Traditional Arabic" w:cs="Traditional Arabic" w:hint="cs"/>
          <w:sz w:val="32"/>
          <w:szCs w:val="32"/>
          <w:rtl/>
          <w:lang w:bidi="ar-DZ"/>
        </w:rPr>
        <w:t>راد</w:t>
      </w:r>
      <w:r w:rsidR="00CE6C46">
        <w:rPr>
          <w:rFonts w:ascii="Traditional Arabic" w:hAnsi="Traditional Arabic" w:cs="Traditional Arabic" w:hint="cs"/>
          <w:sz w:val="32"/>
          <w:szCs w:val="32"/>
          <w:rtl/>
          <w:lang w:bidi="ar-DZ"/>
        </w:rPr>
        <w:t>؛</w:t>
      </w:r>
    </w:p>
    <w:p w:rsidR="000D09CD" w:rsidRPr="009A09BC" w:rsidRDefault="000D09CD" w:rsidP="00CE6C46">
      <w:pPr>
        <w:tabs>
          <w:tab w:val="right" w:pos="565"/>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تحرير حساب رأس المال وإصلاح النظام المالي</w:t>
      </w:r>
      <w:r w:rsidR="00CE6C46">
        <w:rPr>
          <w:rFonts w:ascii="Traditional Arabic" w:hAnsi="Traditional Arabic" w:cs="Traditional Arabic" w:hint="cs"/>
          <w:sz w:val="32"/>
          <w:szCs w:val="32"/>
          <w:rtl/>
          <w:lang w:bidi="ar-DZ"/>
        </w:rPr>
        <w:t>؛</w:t>
      </w:r>
    </w:p>
    <w:p w:rsidR="000D09CD" w:rsidRPr="009A09BC" w:rsidRDefault="000D09CD" w:rsidP="00CE6C46">
      <w:pPr>
        <w:tabs>
          <w:tab w:val="right" w:pos="565"/>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السماح للبنوك الأجنبية بفتح فروع لها في الأرجنتين</w:t>
      </w:r>
      <w:r w:rsidR="00CE6C46">
        <w:rPr>
          <w:rFonts w:ascii="Traditional Arabic" w:hAnsi="Traditional Arabic" w:cs="Traditional Arabic" w:hint="cs"/>
          <w:sz w:val="32"/>
          <w:szCs w:val="32"/>
          <w:rtl/>
          <w:lang w:bidi="ar-DZ"/>
        </w:rPr>
        <w:t>؛</w:t>
      </w:r>
    </w:p>
    <w:p w:rsidR="000D09CD" w:rsidRPr="009A09BC" w:rsidRDefault="000D09CD" w:rsidP="00CE6C46">
      <w:pPr>
        <w:tabs>
          <w:tab w:val="right" w:pos="565"/>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تخفيض نصيب الدولة في المشاركة الاقتصادية من خلال خصخصة الشركات التي تملكها الدولة</w:t>
      </w:r>
      <w:r w:rsidR="00CE6C46">
        <w:rPr>
          <w:rFonts w:ascii="Traditional Arabic" w:hAnsi="Traditional Arabic" w:cs="Traditional Arabic" w:hint="cs"/>
          <w:sz w:val="32"/>
          <w:szCs w:val="32"/>
          <w:rtl/>
          <w:lang w:bidi="ar-DZ"/>
        </w:rPr>
        <w:t>؛</w:t>
      </w:r>
    </w:p>
    <w:p w:rsidR="000D09CD" w:rsidRPr="009A09BC" w:rsidRDefault="000D09CD" w:rsidP="00CE6C46">
      <w:pPr>
        <w:tabs>
          <w:tab w:val="right" w:pos="565"/>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إلغاء دعم الدولة للصناعة الوطنية والمؤسسات الأخرى</w:t>
      </w:r>
      <w:r w:rsidR="00CE6C46">
        <w:rPr>
          <w:rFonts w:ascii="Traditional Arabic" w:hAnsi="Traditional Arabic" w:cs="Traditional Arabic" w:hint="cs"/>
          <w:sz w:val="32"/>
          <w:szCs w:val="32"/>
          <w:rtl/>
          <w:lang w:bidi="ar-DZ"/>
        </w:rPr>
        <w:t>؛</w:t>
      </w:r>
    </w:p>
    <w:p w:rsidR="000D09CD" w:rsidRPr="009A09BC" w:rsidRDefault="000D09CD" w:rsidP="00CE6C46">
      <w:pPr>
        <w:tabs>
          <w:tab w:val="right" w:pos="565"/>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تخفيض الضرائب على الشركات</w:t>
      </w:r>
      <w:r w:rsidR="00CE6C46">
        <w:rPr>
          <w:rFonts w:ascii="Traditional Arabic" w:hAnsi="Traditional Arabic" w:cs="Traditional Arabic" w:hint="cs"/>
          <w:sz w:val="32"/>
          <w:szCs w:val="32"/>
          <w:rtl/>
          <w:lang w:bidi="ar-DZ"/>
        </w:rPr>
        <w:t>؛</w:t>
      </w:r>
    </w:p>
    <w:p w:rsidR="000D09CD" w:rsidRPr="009A09BC" w:rsidRDefault="000D09CD" w:rsidP="00CE6C46">
      <w:pPr>
        <w:tabs>
          <w:tab w:val="right" w:pos="565"/>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اعتماد سعر صرف ثابت للبيزو مقابل الدولار</w:t>
      </w:r>
      <w:r w:rsidR="00CE6C46">
        <w:rPr>
          <w:rFonts w:ascii="Traditional Arabic" w:hAnsi="Traditional Arabic" w:cs="Traditional Arabic" w:hint="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تقليص دور الدولة في شبكة الحماية الاجتماعية للفئات التي يمكن أن تتضرر من هذه السياسة </w:t>
      </w:r>
      <w:r w:rsidRPr="009A09BC">
        <w:rPr>
          <w:rFonts w:ascii="Traditional Arabic" w:hAnsi="Traditional Arabic" w:cs="Traditional Arabic" w:hint="cs"/>
          <w:sz w:val="32"/>
          <w:szCs w:val="32"/>
          <w:rtl/>
          <w:lang w:bidi="ar-DZ"/>
        </w:rPr>
        <w:t>الاقتصادية</w:t>
      </w:r>
      <w:r w:rsidRPr="009A09BC">
        <w:rPr>
          <w:rFonts w:ascii="Traditional Arabic" w:hAnsi="Traditional Arabic" w:cs="Traditional Arabic"/>
          <w:sz w:val="32"/>
          <w:szCs w:val="32"/>
          <w:rtl/>
          <w:lang w:bidi="ar-DZ"/>
        </w:rPr>
        <w:t xml:space="preserve"> الجديدة</w:t>
      </w:r>
      <w:r w:rsidRPr="009A09BC">
        <w:rPr>
          <w:rStyle w:val="Appelnotedebasdep"/>
          <w:rFonts w:ascii="Traditional Arabic" w:hAnsi="Traditional Arabic" w:cs="Traditional Arabic"/>
          <w:sz w:val="32"/>
          <w:szCs w:val="32"/>
          <w:rtl/>
          <w:lang w:bidi="ar-DZ"/>
        </w:rPr>
        <w:footnoteReference w:id="57"/>
      </w:r>
      <w:r w:rsidRPr="009A09BC">
        <w:rPr>
          <w:rFonts w:ascii="Traditional Arabic" w:hAnsi="Traditional Arabic" w:cs="Traditional Arabic"/>
          <w:sz w:val="32"/>
          <w:szCs w:val="32"/>
          <w:rtl/>
          <w:lang w:bidi="ar-DZ"/>
        </w:rPr>
        <w:t>.</w:t>
      </w:r>
    </w:p>
    <w:p w:rsidR="000D09CD" w:rsidRPr="009A09BC" w:rsidRDefault="000D09CD" w:rsidP="000D09CD">
      <w:pPr>
        <w:tabs>
          <w:tab w:val="right" w:pos="565"/>
        </w:tabs>
        <w:bidi/>
        <w:jc w:val="both"/>
        <w:rPr>
          <w:rFonts w:ascii="Traditional Arabic" w:hAnsi="Traditional Arabic" w:cs="Traditional Arabic"/>
          <w:sz w:val="32"/>
          <w:szCs w:val="32"/>
        </w:rPr>
      </w:pPr>
      <w:r>
        <w:rPr>
          <w:rFonts w:ascii="Traditional Arabic" w:hAnsi="Traditional Arabic" w:cs="Traditional Arabic"/>
          <w:sz w:val="32"/>
          <w:szCs w:val="32"/>
          <w:rtl/>
        </w:rPr>
        <w:t xml:space="preserve">       </w:t>
      </w:r>
      <w:r w:rsidRPr="009A09BC">
        <w:rPr>
          <w:rFonts w:ascii="Traditional Arabic" w:hAnsi="Traditional Arabic" w:cs="Traditional Arabic"/>
          <w:sz w:val="32"/>
          <w:szCs w:val="32"/>
          <w:rtl/>
        </w:rPr>
        <w:t xml:space="preserve">فالإجراءات التصحيحية الآنفة الذكر أعطت السلطات الأرجنتينية شعورا بالأمان لبعض الوقت، ولكن نتائجها على المدى المتوسط والبعيد كانت عكسية من الناحية </w:t>
      </w:r>
      <w:r w:rsidRPr="009A09BC">
        <w:rPr>
          <w:rFonts w:ascii="Traditional Arabic" w:hAnsi="Traditional Arabic" w:cs="Traditional Arabic" w:hint="cs"/>
          <w:sz w:val="32"/>
          <w:szCs w:val="32"/>
          <w:rtl/>
        </w:rPr>
        <w:t>الاقتصادية</w:t>
      </w:r>
      <w:r w:rsidRPr="009A09BC">
        <w:rPr>
          <w:rFonts w:ascii="Traditional Arabic" w:hAnsi="Traditional Arabic" w:cs="Traditional Arabic"/>
          <w:sz w:val="32"/>
          <w:szCs w:val="32"/>
          <w:rtl/>
        </w:rPr>
        <w:t xml:space="preserve"> </w:t>
      </w:r>
      <w:r w:rsidRPr="009A09BC">
        <w:rPr>
          <w:rFonts w:ascii="Traditional Arabic" w:hAnsi="Traditional Arabic" w:cs="Traditional Arabic" w:hint="cs"/>
          <w:sz w:val="32"/>
          <w:szCs w:val="32"/>
          <w:rtl/>
        </w:rPr>
        <w:t>والاجتماعية</w:t>
      </w:r>
      <w:r w:rsidRPr="009A09BC">
        <w:rPr>
          <w:rFonts w:ascii="Traditional Arabic" w:hAnsi="Traditional Arabic" w:cs="Traditional Arabic"/>
          <w:sz w:val="32"/>
          <w:szCs w:val="32"/>
          <w:rtl/>
        </w:rPr>
        <w:t xml:space="preserve">، فلا التضخم المحلي انخفض، ولا العجز في الحساب الجاري نقص، ولا الحاجة إلى </w:t>
      </w:r>
      <w:r w:rsidRPr="009A09BC">
        <w:rPr>
          <w:rFonts w:ascii="Traditional Arabic" w:hAnsi="Traditional Arabic" w:cs="Traditional Arabic" w:hint="cs"/>
          <w:sz w:val="32"/>
          <w:szCs w:val="32"/>
          <w:rtl/>
        </w:rPr>
        <w:t>الاستد</w:t>
      </w:r>
      <w:r>
        <w:rPr>
          <w:rFonts w:ascii="Traditional Arabic" w:hAnsi="Traditional Arabic" w:cs="Traditional Arabic" w:hint="cs"/>
          <w:sz w:val="32"/>
          <w:szCs w:val="32"/>
          <w:rtl/>
        </w:rPr>
        <w:t>انة</w:t>
      </w:r>
      <w:r w:rsidRPr="009A09BC">
        <w:rPr>
          <w:rFonts w:ascii="Traditional Arabic" w:hAnsi="Traditional Arabic" w:cs="Traditional Arabic"/>
          <w:sz w:val="32"/>
          <w:szCs w:val="32"/>
          <w:rtl/>
        </w:rPr>
        <w:t xml:space="preserve"> قلت، فعجلات التنمية تباطأت، ومستويات المعيشة تدنت، ومعدلات البطالة زادت. وأمام هذه الظروف انفجرت الأزمة المالية </w:t>
      </w:r>
      <w:r w:rsidRPr="009A09BC">
        <w:rPr>
          <w:rFonts w:ascii="Traditional Arabic" w:hAnsi="Traditional Arabic" w:cs="Traditional Arabic" w:hint="cs"/>
          <w:sz w:val="32"/>
          <w:szCs w:val="32"/>
          <w:rtl/>
        </w:rPr>
        <w:t>والاقتصادية</w:t>
      </w:r>
      <w:r w:rsidRPr="009A09BC">
        <w:rPr>
          <w:rFonts w:ascii="Traditional Arabic" w:hAnsi="Traditional Arabic" w:cs="Traditional Arabic"/>
          <w:sz w:val="32"/>
          <w:szCs w:val="32"/>
          <w:rtl/>
        </w:rPr>
        <w:t xml:space="preserve"> الأرجنتينية في ديسمبر</w:t>
      </w:r>
      <w:r w:rsidRPr="009925F6">
        <w:rPr>
          <w:rFonts w:ascii="Traditional Arabic" w:hAnsi="Traditional Arabic" w:cs="Traditional Arabic"/>
          <w:sz w:val="24"/>
          <w:szCs w:val="24"/>
          <w:rtl/>
        </w:rPr>
        <w:t>2001</w:t>
      </w:r>
      <w:r w:rsidRPr="009A09BC">
        <w:rPr>
          <w:rFonts w:ascii="Traditional Arabic" w:hAnsi="Traditional Arabic" w:cs="Traditional Arabic"/>
          <w:sz w:val="32"/>
          <w:szCs w:val="32"/>
          <w:rtl/>
        </w:rPr>
        <w:t xml:space="preserve">، والذي يعتبر محصلة طبيعية لانتشار الفساد، وهروب رؤوس الأموال بسبب السياسة النقدية غير الملائمة، ومحصلة أيضا للركود العميق الذي تعاني منه الأرجنتين من </w:t>
      </w:r>
      <w:r w:rsidRPr="009925F6">
        <w:rPr>
          <w:rFonts w:ascii="Traditional Arabic" w:hAnsi="Traditional Arabic" w:cs="Traditional Arabic"/>
          <w:sz w:val="24"/>
          <w:szCs w:val="24"/>
          <w:rtl/>
        </w:rPr>
        <w:t>1999</w:t>
      </w:r>
      <w:r>
        <w:rPr>
          <w:rFonts w:ascii="Traditional Arabic" w:hAnsi="Traditional Arabic" w:cs="Traditional Arabic" w:hint="cs"/>
          <w:sz w:val="32"/>
          <w:szCs w:val="32"/>
          <w:rtl/>
        </w:rPr>
        <w:t xml:space="preserve"> إلى </w:t>
      </w:r>
      <w:r w:rsidRPr="009925F6">
        <w:rPr>
          <w:rFonts w:ascii="Traditional Arabic" w:hAnsi="Traditional Arabic" w:cs="Traditional Arabic"/>
          <w:sz w:val="24"/>
          <w:szCs w:val="24"/>
          <w:rtl/>
        </w:rPr>
        <w:t>2002</w:t>
      </w:r>
      <w:r w:rsidRPr="009A09BC">
        <w:rPr>
          <w:rFonts w:ascii="Traditional Arabic" w:hAnsi="Traditional Arabic" w:cs="Traditional Arabic"/>
          <w:sz w:val="32"/>
          <w:szCs w:val="32"/>
          <w:rtl/>
        </w:rPr>
        <w:t>.</w:t>
      </w:r>
      <w:r>
        <w:rPr>
          <w:rFonts w:ascii="Traditional Arabic" w:hAnsi="Traditional Arabic" w:cs="Traditional Arabic" w:hint="cs"/>
          <w:sz w:val="32"/>
          <w:szCs w:val="32"/>
          <w:rtl/>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xml:space="preserve">       </w:t>
      </w:r>
      <w:r>
        <w:rPr>
          <w:rFonts w:ascii="Traditional Arabic" w:hAnsi="Traditional Arabic" w:cs="Traditional Arabic" w:hint="cs"/>
          <w:sz w:val="32"/>
          <w:szCs w:val="32"/>
          <w:rtl/>
        </w:rPr>
        <w:t xml:space="preserve">كما أن </w:t>
      </w:r>
      <w:r w:rsidRPr="009A09BC">
        <w:rPr>
          <w:rFonts w:ascii="Traditional Arabic" w:hAnsi="Traditional Arabic" w:cs="Traditional Arabic"/>
          <w:sz w:val="32"/>
          <w:szCs w:val="32"/>
          <w:rtl/>
        </w:rPr>
        <w:t xml:space="preserve">الديون الخارجية للأرجنتين وصلت إلى </w:t>
      </w:r>
      <w:r w:rsidRPr="009925F6">
        <w:rPr>
          <w:rFonts w:ascii="Traditional Arabic" w:hAnsi="Traditional Arabic" w:cs="Traditional Arabic"/>
          <w:sz w:val="24"/>
          <w:szCs w:val="24"/>
          <w:rtl/>
        </w:rPr>
        <w:t>146.2</w:t>
      </w:r>
      <w:r w:rsidRPr="009A09BC">
        <w:rPr>
          <w:rFonts w:ascii="Traditional Arabic" w:hAnsi="Traditional Arabic" w:cs="Traditional Arabic"/>
          <w:sz w:val="32"/>
          <w:szCs w:val="32"/>
          <w:rtl/>
        </w:rPr>
        <w:t xml:space="preserve"> مليار دولار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9925F6">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بما يوازي </w:t>
      </w:r>
      <w:r w:rsidRPr="009925F6">
        <w:rPr>
          <w:rFonts w:ascii="Traditional Arabic" w:hAnsi="Traditional Arabic" w:cs="Traditional Arabic"/>
          <w:sz w:val="24"/>
          <w:szCs w:val="24"/>
          <w:rtl/>
        </w:rPr>
        <w:t>56</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xml:space="preserve"> من الناتج القومي الإجمالي، وتستهلك خدمة هذه الديون نحو </w:t>
      </w:r>
      <w:r w:rsidRPr="009925F6">
        <w:rPr>
          <w:rFonts w:ascii="Traditional Arabic" w:hAnsi="Traditional Arabic" w:cs="Traditional Arabic"/>
          <w:sz w:val="24"/>
          <w:szCs w:val="24"/>
          <w:rtl/>
        </w:rPr>
        <w:t>75.7</w:t>
      </w:r>
      <m:oMath>
        <m:r>
          <m:rPr>
            <m:sty m:val="p"/>
          </m:rPr>
          <w:rPr>
            <w:rFonts w:ascii="Traditional Arabic" w:hAnsi="Traditional Arabic" w:cs="Traditional Arabic"/>
            <w:sz w:val="24"/>
            <w:szCs w:val="24"/>
            <w:rtl/>
          </w:rPr>
          <m:t>%</m:t>
        </m:r>
      </m:oMath>
      <w:r w:rsidRPr="009925F6">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من إجمالي حصيلة الصادرات الأرجنتينية،</w:t>
      </w:r>
      <w:r>
        <w:rPr>
          <w:rFonts w:ascii="Traditional Arabic" w:hAnsi="Traditional Arabic" w:cs="Traditional Arabic"/>
          <w:sz w:val="32"/>
          <w:szCs w:val="32"/>
          <w:rtl/>
        </w:rPr>
        <w:t xml:space="preserve"> مما يجعل</w:t>
      </w:r>
      <w:r>
        <w:rPr>
          <w:rFonts w:ascii="Traditional Arabic" w:hAnsi="Traditional Arabic" w:cs="Traditional Arabic" w:hint="cs"/>
          <w:sz w:val="32"/>
          <w:szCs w:val="32"/>
          <w:rtl/>
        </w:rPr>
        <w:t>ها</w:t>
      </w:r>
      <w:r w:rsidRPr="009A09BC">
        <w:rPr>
          <w:rFonts w:ascii="Traditional Arabic" w:hAnsi="Traditional Arabic" w:cs="Traditional Arabic"/>
          <w:sz w:val="32"/>
          <w:szCs w:val="32"/>
          <w:rtl/>
        </w:rPr>
        <w:t xml:space="preserve"> مضطرة </w:t>
      </w:r>
      <w:r w:rsidRPr="009A09BC">
        <w:rPr>
          <w:rFonts w:ascii="Traditional Arabic" w:hAnsi="Traditional Arabic" w:cs="Traditional Arabic" w:hint="cs"/>
          <w:sz w:val="32"/>
          <w:szCs w:val="32"/>
          <w:rtl/>
        </w:rPr>
        <w:t>للاستدانة</w:t>
      </w:r>
      <w:r w:rsidRPr="009A09BC">
        <w:rPr>
          <w:rFonts w:ascii="Traditional Arabic" w:hAnsi="Traditional Arabic" w:cs="Traditional Arabic"/>
          <w:sz w:val="32"/>
          <w:szCs w:val="32"/>
          <w:rtl/>
        </w:rPr>
        <w:t xml:space="preserve"> مجددا لتمويل وارداتها. </w:t>
      </w:r>
      <w:r>
        <w:rPr>
          <w:rFonts w:ascii="Traditional Arabic" w:hAnsi="Traditional Arabic" w:cs="Traditional Arabic" w:hint="cs"/>
          <w:sz w:val="32"/>
          <w:szCs w:val="32"/>
          <w:rtl/>
        </w:rPr>
        <w:t xml:space="preserve">أما </w:t>
      </w:r>
      <w:r w:rsidRPr="009A09BC">
        <w:rPr>
          <w:rFonts w:ascii="Traditional Arabic" w:hAnsi="Traditional Arabic" w:cs="Traditional Arabic"/>
          <w:sz w:val="32"/>
          <w:szCs w:val="32"/>
          <w:rtl/>
        </w:rPr>
        <w:t xml:space="preserve">معدل </w:t>
      </w:r>
      <w:r w:rsidRPr="009A09BC">
        <w:rPr>
          <w:rFonts w:ascii="Traditional Arabic" w:hAnsi="Traditional Arabic" w:cs="Traditional Arabic" w:hint="cs"/>
          <w:sz w:val="32"/>
          <w:szCs w:val="32"/>
          <w:rtl/>
        </w:rPr>
        <w:t>الادخار</w:t>
      </w:r>
      <w:r w:rsidRPr="009A09BC">
        <w:rPr>
          <w:rFonts w:ascii="Traditional Arabic" w:hAnsi="Traditional Arabic" w:cs="Traditional Arabic"/>
          <w:sz w:val="32"/>
          <w:szCs w:val="32"/>
          <w:rtl/>
        </w:rPr>
        <w:t xml:space="preserve"> المحلي بلغ </w:t>
      </w:r>
      <w:r w:rsidRPr="009925F6">
        <w:rPr>
          <w:rFonts w:ascii="Traditional Arabic" w:hAnsi="Traditional Arabic" w:cs="Traditional Arabic"/>
          <w:sz w:val="24"/>
          <w:szCs w:val="24"/>
          <w:rtl/>
        </w:rPr>
        <w:t>15</w:t>
      </w:r>
      <m:oMath>
        <m:r>
          <m:rPr>
            <m:sty m:val="p"/>
          </m:rPr>
          <w:rPr>
            <w:rFonts w:ascii="Traditional Arabic" w:hAnsi="Traditional Arabic" w:cs="Traditional Arabic"/>
            <w:sz w:val="24"/>
            <w:szCs w:val="24"/>
            <w:rtl/>
          </w:rPr>
          <m:t>%</m:t>
        </m:r>
      </m:oMath>
      <w:r w:rsidRPr="009925F6">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عام </w:t>
      </w:r>
      <w:r w:rsidRPr="009925F6">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والذي يعد واحدا من أدنى معدلات </w:t>
      </w:r>
      <w:r w:rsidRPr="009A09BC">
        <w:rPr>
          <w:rFonts w:ascii="Traditional Arabic" w:hAnsi="Traditional Arabic" w:cs="Traditional Arabic" w:hint="cs"/>
          <w:sz w:val="32"/>
          <w:szCs w:val="32"/>
          <w:rtl/>
        </w:rPr>
        <w:t>الادخار</w:t>
      </w:r>
      <w:r w:rsidRPr="009A09BC">
        <w:rPr>
          <w:rFonts w:ascii="Traditional Arabic" w:hAnsi="Traditional Arabic" w:cs="Traditional Arabic"/>
          <w:sz w:val="32"/>
          <w:szCs w:val="32"/>
          <w:rtl/>
        </w:rPr>
        <w:t xml:space="preserve"> في العالم، حيث بلغ متوسط معدل </w:t>
      </w:r>
      <w:r w:rsidRPr="009A09BC">
        <w:rPr>
          <w:rFonts w:ascii="Traditional Arabic" w:hAnsi="Traditional Arabic" w:cs="Traditional Arabic" w:hint="cs"/>
          <w:sz w:val="32"/>
          <w:szCs w:val="32"/>
          <w:rtl/>
        </w:rPr>
        <w:t>الادخار</w:t>
      </w:r>
      <w:r w:rsidRPr="009A09BC">
        <w:rPr>
          <w:rFonts w:ascii="Traditional Arabic" w:hAnsi="Traditional Arabic" w:cs="Traditional Arabic"/>
          <w:sz w:val="32"/>
          <w:szCs w:val="32"/>
          <w:rtl/>
        </w:rPr>
        <w:t xml:space="preserve"> العالمي نحو </w:t>
      </w:r>
      <w:r w:rsidRPr="009925F6">
        <w:rPr>
          <w:rFonts w:ascii="Traditional Arabic" w:hAnsi="Traditional Arabic" w:cs="Traditional Arabic"/>
          <w:sz w:val="24"/>
          <w:szCs w:val="24"/>
          <w:rtl/>
        </w:rPr>
        <w:t>23</w:t>
      </w:r>
      <m:oMath>
        <m:r>
          <m:rPr>
            <m:sty m:val="p"/>
          </m:rPr>
          <w:rPr>
            <w:rFonts w:ascii="Traditional Arabic" w:hAnsi="Traditional Arabic" w:cs="Traditional Arabic"/>
            <w:sz w:val="24"/>
            <w:szCs w:val="24"/>
            <w:rtl/>
          </w:rPr>
          <m:t>%</m:t>
        </m:r>
      </m:oMath>
      <w:r w:rsidRPr="009925F6">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ويعتبر </w:t>
      </w:r>
      <w:r w:rsidRPr="009A09BC">
        <w:rPr>
          <w:rFonts w:ascii="Traditional Arabic" w:hAnsi="Traditional Arabic" w:cs="Traditional Arabic" w:hint="cs"/>
          <w:sz w:val="32"/>
          <w:szCs w:val="32"/>
          <w:rtl/>
        </w:rPr>
        <w:t>انفجار</w:t>
      </w:r>
      <w:r w:rsidRPr="009A09BC">
        <w:rPr>
          <w:rFonts w:ascii="Traditional Arabic" w:hAnsi="Traditional Arabic" w:cs="Traditional Arabic"/>
          <w:sz w:val="32"/>
          <w:szCs w:val="32"/>
          <w:rtl/>
        </w:rPr>
        <w:t xml:space="preserve"> </w:t>
      </w:r>
      <w:r w:rsidRPr="009A09BC">
        <w:rPr>
          <w:rFonts w:ascii="Traditional Arabic" w:hAnsi="Traditional Arabic" w:cs="Traditional Arabic"/>
          <w:sz w:val="32"/>
          <w:szCs w:val="32"/>
          <w:rtl/>
        </w:rPr>
        <w:lastRenderedPageBreak/>
        <w:t xml:space="preserve">الأزمة محصلة للعجز الكبير والمتراكم في ميزان الحساب الجاري والذي بلغ </w:t>
      </w:r>
      <w:r w:rsidRPr="009925F6">
        <w:rPr>
          <w:rFonts w:ascii="Traditional Arabic" w:hAnsi="Traditional Arabic" w:cs="Traditional Arabic"/>
          <w:sz w:val="24"/>
          <w:szCs w:val="24"/>
          <w:rtl/>
        </w:rPr>
        <w:t>3.1</w:t>
      </w:r>
      <m:oMath>
        <m:r>
          <m:rPr>
            <m:sty m:val="p"/>
          </m:rPr>
          <w:rPr>
            <w:rFonts w:ascii="Traditional Arabic" w:hAnsi="Traditional Arabic" w:cs="Traditional Arabic"/>
            <w:sz w:val="24"/>
            <w:szCs w:val="24"/>
            <w:rtl/>
          </w:rPr>
          <m:t>%</m:t>
        </m:r>
      </m:oMath>
      <w:r w:rsidRPr="009925F6">
        <w:rPr>
          <w:rFonts w:ascii="Traditional Arabic" w:hAnsi="Traditional Arabic" w:cs="Traditional Arabic"/>
          <w:sz w:val="24"/>
          <w:szCs w:val="24"/>
          <w:rtl/>
        </w:rPr>
        <w:t xml:space="preserve"> </w:t>
      </w:r>
      <w:r>
        <w:rPr>
          <w:rFonts w:ascii="Traditional Arabic" w:hAnsi="Traditional Arabic" w:cs="Traditional Arabic" w:hint="cs"/>
          <w:sz w:val="32"/>
          <w:szCs w:val="32"/>
          <w:rtl/>
        </w:rPr>
        <w:t>سنة</w:t>
      </w:r>
      <w:r w:rsidRPr="009A09BC">
        <w:rPr>
          <w:rFonts w:ascii="Traditional Arabic" w:hAnsi="Traditional Arabic" w:cs="Traditional Arabic"/>
          <w:sz w:val="32"/>
          <w:szCs w:val="32"/>
          <w:rtl/>
        </w:rPr>
        <w:t xml:space="preserve"> </w:t>
      </w:r>
      <w:r w:rsidRPr="009925F6">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و</w:t>
      </w:r>
      <w:r w:rsidRPr="009925F6">
        <w:rPr>
          <w:rFonts w:ascii="Traditional Arabic" w:hAnsi="Traditional Arabic" w:cs="Traditional Arabic"/>
          <w:sz w:val="24"/>
          <w:szCs w:val="24"/>
          <w:rtl/>
        </w:rPr>
        <w:t>2.1</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xml:space="preserve"> </w:t>
      </w:r>
      <w:r>
        <w:rPr>
          <w:rFonts w:ascii="Traditional Arabic" w:hAnsi="Traditional Arabic" w:cs="Traditional Arabic" w:hint="cs"/>
          <w:sz w:val="32"/>
          <w:szCs w:val="32"/>
          <w:rtl/>
        </w:rPr>
        <w:t>سنة</w:t>
      </w:r>
      <w:r w:rsidRPr="009A09BC">
        <w:rPr>
          <w:rFonts w:ascii="Traditional Arabic" w:hAnsi="Traditional Arabic" w:cs="Traditional Arabic"/>
          <w:sz w:val="32"/>
          <w:szCs w:val="32"/>
          <w:rtl/>
        </w:rPr>
        <w:t xml:space="preserve"> </w:t>
      </w:r>
      <w:r w:rsidRPr="009925F6">
        <w:rPr>
          <w:rFonts w:ascii="Traditional Arabic" w:hAnsi="Traditional Arabic" w:cs="Traditional Arabic"/>
          <w:sz w:val="24"/>
          <w:szCs w:val="24"/>
          <w:rtl/>
        </w:rPr>
        <w:t xml:space="preserve">2001 </w:t>
      </w:r>
      <w:r w:rsidRPr="009A09BC">
        <w:rPr>
          <w:rFonts w:ascii="Traditional Arabic" w:hAnsi="Traditional Arabic" w:cs="Traditional Arabic"/>
          <w:sz w:val="32"/>
          <w:szCs w:val="32"/>
          <w:rtl/>
        </w:rPr>
        <w:t>من ال</w:t>
      </w:r>
      <w:r>
        <w:rPr>
          <w:rFonts w:ascii="Traditional Arabic" w:hAnsi="Traditional Arabic" w:cs="Traditional Arabic"/>
          <w:sz w:val="32"/>
          <w:szCs w:val="32"/>
          <w:rtl/>
        </w:rPr>
        <w:t>ناتج المحلي الإجمالي للأرجنتين، وكان</w:t>
      </w:r>
      <w:r w:rsidRPr="009A09BC">
        <w:rPr>
          <w:rFonts w:ascii="Traditional Arabic" w:hAnsi="Traditional Arabic" w:cs="Traditional Arabic"/>
          <w:sz w:val="32"/>
          <w:szCs w:val="32"/>
          <w:rtl/>
        </w:rPr>
        <w:t xml:space="preserve"> نتيجة كل ذلك تراكم ضغو</w:t>
      </w:r>
      <w:r>
        <w:rPr>
          <w:rFonts w:ascii="Traditional Arabic" w:hAnsi="Traditional Arabic" w:cs="Traditional Arabic"/>
          <w:sz w:val="32"/>
          <w:szCs w:val="32"/>
          <w:rtl/>
        </w:rPr>
        <w:t xml:space="preserve">ط هائلة على </w:t>
      </w:r>
      <w:r>
        <w:rPr>
          <w:rFonts w:ascii="Traditional Arabic" w:hAnsi="Traditional Arabic" w:cs="Traditional Arabic" w:hint="cs"/>
          <w:sz w:val="32"/>
          <w:szCs w:val="32"/>
          <w:rtl/>
        </w:rPr>
        <w:t>الاقتصاد</w:t>
      </w:r>
      <w:r>
        <w:rPr>
          <w:rFonts w:ascii="Traditional Arabic" w:hAnsi="Traditional Arabic" w:cs="Traditional Arabic"/>
          <w:sz w:val="32"/>
          <w:szCs w:val="32"/>
          <w:rtl/>
        </w:rPr>
        <w:t xml:space="preserve"> الأرجنتيني</w:t>
      </w:r>
      <w:r>
        <w:rPr>
          <w:rFonts w:ascii="Traditional Arabic" w:hAnsi="Traditional Arabic" w:cs="Traditional Arabic" w:hint="cs"/>
          <w:sz w:val="32"/>
          <w:szCs w:val="32"/>
          <w:rtl/>
        </w:rPr>
        <w:t>،</w:t>
      </w:r>
      <w:r w:rsidRPr="009A09BC">
        <w:rPr>
          <w:rFonts w:ascii="Traditional Arabic" w:hAnsi="Traditional Arabic" w:cs="Traditional Arabic"/>
          <w:sz w:val="32"/>
          <w:szCs w:val="32"/>
          <w:rtl/>
        </w:rPr>
        <w:t xml:space="preserve"> والذي وصل إلى نقطة العجز </w:t>
      </w:r>
      <w:r>
        <w:rPr>
          <w:rFonts w:ascii="Traditional Arabic" w:hAnsi="Traditional Arabic" w:cs="Traditional Arabic"/>
          <w:sz w:val="32"/>
          <w:szCs w:val="32"/>
          <w:rtl/>
        </w:rPr>
        <w:t>عن الوفاء بخدمة ديونه</w:t>
      </w:r>
      <w:r>
        <w:rPr>
          <w:rFonts w:ascii="Traditional Arabic" w:hAnsi="Traditional Arabic" w:cs="Traditional Arabic" w:hint="cs"/>
          <w:sz w:val="32"/>
          <w:szCs w:val="32"/>
          <w:rtl/>
        </w:rPr>
        <w:t>،</w:t>
      </w:r>
      <w:r w:rsidRPr="009A09BC">
        <w:rPr>
          <w:rFonts w:ascii="Traditional Arabic" w:hAnsi="Traditional Arabic" w:cs="Traditional Arabic"/>
          <w:sz w:val="32"/>
          <w:szCs w:val="32"/>
          <w:rtl/>
        </w:rPr>
        <w:t xml:space="preserve"> ولم يجد من يمد له يد المساعدة بشكل فوري، وذلك نتيجة </w:t>
      </w:r>
      <w:r w:rsidRPr="009A09BC">
        <w:rPr>
          <w:rFonts w:ascii="Traditional Arabic" w:hAnsi="Traditional Arabic" w:cs="Traditional Arabic" w:hint="cs"/>
          <w:sz w:val="32"/>
          <w:szCs w:val="32"/>
          <w:rtl/>
        </w:rPr>
        <w:t>اختلاف</w:t>
      </w:r>
      <w:r w:rsidRPr="009A09BC">
        <w:rPr>
          <w:rFonts w:ascii="Traditional Arabic" w:hAnsi="Traditional Arabic" w:cs="Traditional Arabic"/>
          <w:sz w:val="32"/>
          <w:szCs w:val="32"/>
          <w:rtl/>
        </w:rPr>
        <w:t xml:space="preserve"> طبيعة </w:t>
      </w:r>
      <w:r w:rsidRPr="009A09BC">
        <w:rPr>
          <w:rFonts w:ascii="Traditional Arabic" w:hAnsi="Traditional Arabic" w:cs="Traditional Arabic" w:hint="cs"/>
          <w:sz w:val="32"/>
          <w:szCs w:val="32"/>
          <w:rtl/>
        </w:rPr>
        <w:t>الارتباطات</w:t>
      </w:r>
      <w:r w:rsidRPr="009A09BC">
        <w:rPr>
          <w:rFonts w:ascii="Traditional Arabic" w:hAnsi="Traditional Arabic" w:cs="Traditional Arabic"/>
          <w:sz w:val="32"/>
          <w:szCs w:val="32"/>
          <w:rtl/>
        </w:rPr>
        <w:t xml:space="preserve"> بينه وبين الدول الكبرى المهيمنة على صناعة القرار في المؤسسات المالية الدولية وبالذات الولايات المتحدة الأمريكية التي تعد الأرجنتين شريكا </w:t>
      </w:r>
      <w:r w:rsidRPr="009A09BC">
        <w:rPr>
          <w:rFonts w:ascii="Traditional Arabic" w:hAnsi="Traditional Arabic" w:cs="Traditional Arabic" w:hint="cs"/>
          <w:sz w:val="32"/>
          <w:szCs w:val="32"/>
          <w:rtl/>
        </w:rPr>
        <w:t>اقتصاديا</w:t>
      </w:r>
      <w:r w:rsidRPr="009A09BC">
        <w:rPr>
          <w:rFonts w:ascii="Traditional Arabic" w:hAnsi="Traditional Arabic" w:cs="Traditional Arabic"/>
          <w:sz w:val="32"/>
          <w:szCs w:val="32"/>
          <w:rtl/>
        </w:rPr>
        <w:t xml:space="preserve"> هامشيا لها، فضلا على أنها منافس للولايات المتحدة الأمريكية في تصدير العديد من السلع الزراعية</w:t>
      </w:r>
      <w:r w:rsidRPr="009A09BC">
        <w:rPr>
          <w:rStyle w:val="Appelnotedebasdep"/>
          <w:rFonts w:ascii="Traditional Arabic" w:hAnsi="Traditional Arabic" w:cs="Traditional Arabic"/>
          <w:sz w:val="32"/>
          <w:szCs w:val="32"/>
          <w:rtl/>
        </w:rPr>
        <w:footnoteReference w:id="58"/>
      </w:r>
      <w:r w:rsidRPr="009A09BC">
        <w:rPr>
          <w:rFonts w:ascii="Traditional Arabic" w:hAnsi="Traditional Arabic" w:cs="Traditional Arabic"/>
          <w:sz w:val="32"/>
          <w:szCs w:val="32"/>
          <w:rtl/>
        </w:rPr>
        <w:t>.</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lang w:bidi="ar-DZ"/>
        </w:rPr>
        <w:t xml:space="preserve"> </w:t>
      </w:r>
      <w:r w:rsidRPr="009A09BC">
        <w:rPr>
          <w:rFonts w:ascii="Traditional Arabic" w:hAnsi="Traditional Arabic" w:cs="Traditional Arabic"/>
          <w:sz w:val="32"/>
          <w:szCs w:val="32"/>
          <w:rtl/>
          <w:lang w:bidi="ar-DZ"/>
        </w:rPr>
        <w:t xml:space="preserve">    فالسياسة </w:t>
      </w:r>
      <w:r w:rsidRPr="009A09BC">
        <w:rPr>
          <w:rFonts w:ascii="Traditional Arabic" w:hAnsi="Traditional Arabic" w:cs="Traditional Arabic" w:hint="cs"/>
          <w:sz w:val="32"/>
          <w:szCs w:val="32"/>
          <w:rtl/>
          <w:lang w:bidi="ar-DZ"/>
        </w:rPr>
        <w:t>الاقتصادية</w:t>
      </w:r>
      <w:r w:rsidRPr="009A09BC">
        <w:rPr>
          <w:rFonts w:ascii="Traditional Arabic" w:hAnsi="Traditional Arabic" w:cs="Traditional Arabic"/>
          <w:sz w:val="32"/>
          <w:szCs w:val="32"/>
          <w:rtl/>
          <w:lang w:bidi="ar-DZ"/>
        </w:rPr>
        <w:t xml:space="preserve"> الليبرالية حققت في الفترة ما بين </w:t>
      </w:r>
      <w:r w:rsidRPr="009925F6">
        <w:rPr>
          <w:rFonts w:ascii="Traditional Arabic" w:hAnsi="Traditional Arabic" w:cs="Traditional Arabic"/>
          <w:sz w:val="24"/>
          <w:szCs w:val="24"/>
          <w:rtl/>
          <w:lang w:bidi="ar-DZ"/>
        </w:rPr>
        <w:t>1991</w:t>
      </w:r>
      <w:r w:rsidRPr="009A09BC">
        <w:rPr>
          <w:rFonts w:ascii="Traditional Arabic" w:hAnsi="Traditional Arabic" w:cs="Traditional Arabic"/>
          <w:sz w:val="32"/>
          <w:szCs w:val="32"/>
          <w:rtl/>
          <w:lang w:bidi="ar-DZ"/>
        </w:rPr>
        <w:t xml:space="preserve">- </w:t>
      </w:r>
      <w:r w:rsidRPr="009925F6">
        <w:rPr>
          <w:rFonts w:ascii="Traditional Arabic" w:hAnsi="Traditional Arabic" w:cs="Traditional Arabic"/>
          <w:sz w:val="24"/>
          <w:szCs w:val="24"/>
          <w:rtl/>
          <w:lang w:bidi="ar-DZ"/>
        </w:rPr>
        <w:t>1995</w:t>
      </w:r>
      <w:r w:rsidRPr="009A09BC">
        <w:rPr>
          <w:rFonts w:ascii="Traditional Arabic" w:hAnsi="Traditional Arabic" w:cs="Traditional Arabic"/>
          <w:sz w:val="32"/>
          <w:szCs w:val="32"/>
          <w:rtl/>
          <w:lang w:bidi="ar-DZ"/>
        </w:rPr>
        <w:t xml:space="preserve"> نجاحات عابرة، ومن تم تحولت إلى أزمة</w:t>
      </w:r>
      <w:r>
        <w:rPr>
          <w:rFonts w:ascii="Traditional Arabic" w:hAnsi="Traditional Arabic" w:cs="Traditional Arabic" w:hint="cs"/>
          <w:sz w:val="32"/>
          <w:szCs w:val="32"/>
          <w:rtl/>
          <w:lang w:bidi="ar-DZ"/>
        </w:rPr>
        <w:t xml:space="preserve"> في</w:t>
      </w:r>
      <w:r w:rsidRPr="009A09BC">
        <w:rPr>
          <w:rFonts w:ascii="Traditional Arabic" w:hAnsi="Traditional Arabic" w:cs="Traditional Arabic"/>
          <w:sz w:val="32"/>
          <w:szCs w:val="32"/>
          <w:rtl/>
          <w:lang w:bidi="ar-DZ"/>
        </w:rPr>
        <w:t xml:space="preserve"> نهاية ديسمبر </w:t>
      </w:r>
      <w:r w:rsidRPr="009925F6">
        <w:rPr>
          <w:rFonts w:ascii="Traditional Arabic" w:hAnsi="Traditional Arabic" w:cs="Traditional Arabic"/>
          <w:sz w:val="24"/>
          <w:szCs w:val="24"/>
          <w:rtl/>
          <w:lang w:bidi="ar-DZ"/>
        </w:rPr>
        <w:t>2001</w:t>
      </w:r>
      <w:r w:rsidRPr="009A09BC">
        <w:rPr>
          <w:rFonts w:ascii="Traditional Arabic" w:hAnsi="Traditional Arabic" w:cs="Traditional Arabic"/>
          <w:sz w:val="32"/>
          <w:szCs w:val="32"/>
          <w:rtl/>
          <w:lang w:bidi="ar-DZ"/>
        </w:rPr>
        <w:t xml:space="preserve"> وجانفي </w:t>
      </w:r>
      <w:r w:rsidRPr="009925F6">
        <w:rPr>
          <w:rFonts w:ascii="Traditional Arabic" w:hAnsi="Traditional Arabic" w:cs="Traditional Arabic"/>
          <w:sz w:val="24"/>
          <w:szCs w:val="24"/>
          <w:rtl/>
          <w:lang w:bidi="ar-DZ"/>
        </w:rPr>
        <w:t>2002</w:t>
      </w:r>
      <w:r w:rsidRPr="009A09BC">
        <w:rPr>
          <w:rFonts w:ascii="Traditional Arabic" w:hAnsi="Traditional Arabic" w:cs="Traditional Arabic"/>
          <w:sz w:val="32"/>
          <w:szCs w:val="32"/>
          <w:rtl/>
          <w:lang w:bidi="ar-DZ"/>
        </w:rPr>
        <w:t>، ويمكن إرجاع ذلك إلى الأسباب التالية:</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خروج </w:t>
      </w:r>
      <w:r w:rsidRPr="009A09BC">
        <w:rPr>
          <w:rFonts w:ascii="Traditional Arabic" w:hAnsi="Traditional Arabic" w:cs="Traditional Arabic" w:hint="cs"/>
          <w:sz w:val="32"/>
          <w:szCs w:val="32"/>
          <w:rtl/>
          <w:lang w:bidi="ar-DZ"/>
        </w:rPr>
        <w:t>الاقتصاد</w:t>
      </w:r>
      <w:r w:rsidRPr="009A09BC">
        <w:rPr>
          <w:rFonts w:ascii="Traditional Arabic" w:hAnsi="Traditional Arabic" w:cs="Traditional Arabic"/>
          <w:sz w:val="32"/>
          <w:szCs w:val="32"/>
          <w:rtl/>
          <w:lang w:bidi="ar-DZ"/>
        </w:rPr>
        <w:t xml:space="preserve"> الأمريكي من حالة الأزمة إلى حالة </w:t>
      </w:r>
      <w:r w:rsidRPr="009A09BC">
        <w:rPr>
          <w:rFonts w:ascii="Traditional Arabic" w:hAnsi="Traditional Arabic" w:cs="Traditional Arabic" w:hint="cs"/>
          <w:sz w:val="32"/>
          <w:szCs w:val="32"/>
          <w:rtl/>
          <w:lang w:bidi="ar-DZ"/>
        </w:rPr>
        <w:t>الانتعاش</w:t>
      </w:r>
      <w:r w:rsidRPr="009A09BC">
        <w:rPr>
          <w:rFonts w:ascii="Traditional Arabic" w:hAnsi="Traditional Arabic" w:cs="Traditional Arabic"/>
          <w:sz w:val="32"/>
          <w:szCs w:val="32"/>
          <w:rtl/>
          <w:lang w:bidi="ar-DZ"/>
        </w:rPr>
        <w:t xml:space="preserve">، مما جعل آثار ارتباط البيزو بالدولار على </w:t>
      </w:r>
      <w:r w:rsidRPr="009A09BC">
        <w:rPr>
          <w:rFonts w:ascii="Traditional Arabic" w:hAnsi="Traditional Arabic" w:cs="Traditional Arabic" w:hint="cs"/>
          <w:sz w:val="32"/>
          <w:szCs w:val="32"/>
          <w:rtl/>
          <w:lang w:bidi="ar-DZ"/>
        </w:rPr>
        <w:t>الاقتصاد</w:t>
      </w:r>
      <w:r w:rsidRPr="009A09BC">
        <w:rPr>
          <w:rFonts w:ascii="Traditional Arabic" w:hAnsi="Traditional Arabic" w:cs="Traditional Arabic"/>
          <w:sz w:val="32"/>
          <w:szCs w:val="32"/>
          <w:rtl/>
          <w:lang w:bidi="ar-DZ"/>
        </w:rPr>
        <w:t xml:space="preserve"> الأرجنتيني مطلع تسعينيات القرن الماضي مختلفا تماما عن آثار ذلك </w:t>
      </w:r>
      <w:r w:rsidRPr="009A09BC">
        <w:rPr>
          <w:rFonts w:ascii="Traditional Arabic" w:hAnsi="Traditional Arabic" w:cs="Traditional Arabic" w:hint="cs"/>
          <w:sz w:val="32"/>
          <w:szCs w:val="32"/>
          <w:rtl/>
          <w:lang w:bidi="ar-DZ"/>
        </w:rPr>
        <w:t>الارتباط</w:t>
      </w:r>
      <w:r w:rsidRPr="009A09BC">
        <w:rPr>
          <w:rFonts w:ascii="Traditional Arabic" w:hAnsi="Traditional Arabic" w:cs="Traditional Arabic"/>
          <w:sz w:val="32"/>
          <w:szCs w:val="32"/>
          <w:rtl/>
          <w:lang w:bidi="ar-DZ"/>
        </w:rPr>
        <w:t xml:space="preserve"> نهاية التسعينات.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من زاوية التحول في هيكل الإنفاق: في مطلع تسعينيات القرن الماضي تم الحد من التضخم </w:t>
      </w:r>
      <w:r w:rsidRPr="009A09BC">
        <w:rPr>
          <w:rFonts w:ascii="Traditional Arabic" w:hAnsi="Traditional Arabic" w:cs="Traditional Arabic" w:hint="cs"/>
          <w:sz w:val="32"/>
          <w:szCs w:val="32"/>
          <w:rtl/>
          <w:lang w:bidi="ar-DZ"/>
        </w:rPr>
        <w:t>الاقتصادي</w:t>
      </w:r>
      <w:r w:rsidRPr="009A09BC">
        <w:rPr>
          <w:rFonts w:ascii="Traditional Arabic" w:hAnsi="Traditional Arabic" w:cs="Traditional Arabic"/>
          <w:sz w:val="32"/>
          <w:szCs w:val="32"/>
          <w:rtl/>
          <w:lang w:bidi="ar-DZ"/>
        </w:rPr>
        <w:t xml:space="preserve"> الواسع الذي عايشته الأرجنتين. كما أن اندفاع الحكومة الأرجنتينية نحو الإفراط في الإنفاق غير الإنتاجي كان بمثابة بداية ميل جديد </w:t>
      </w:r>
      <w:r w:rsidRPr="009A09BC">
        <w:rPr>
          <w:rFonts w:ascii="Traditional Arabic" w:hAnsi="Traditional Arabic" w:cs="Traditional Arabic" w:hint="cs"/>
          <w:sz w:val="32"/>
          <w:szCs w:val="32"/>
          <w:rtl/>
          <w:lang w:bidi="ar-DZ"/>
        </w:rPr>
        <w:t>للاستدانة</w:t>
      </w:r>
      <w:r w:rsidRPr="009A09BC">
        <w:rPr>
          <w:rFonts w:ascii="Traditional Arabic" w:hAnsi="Traditional Arabic" w:cs="Traditional Arabic"/>
          <w:sz w:val="32"/>
          <w:szCs w:val="32"/>
          <w:rtl/>
          <w:lang w:bidi="ar-DZ"/>
        </w:rPr>
        <w:t xml:space="preserve"> من الداخل والخارج، مما نتج عنه دخول </w:t>
      </w:r>
      <w:r w:rsidRPr="009A09BC">
        <w:rPr>
          <w:rFonts w:ascii="Traditional Arabic" w:hAnsi="Traditional Arabic" w:cs="Traditional Arabic" w:hint="cs"/>
          <w:sz w:val="32"/>
          <w:szCs w:val="32"/>
          <w:rtl/>
          <w:lang w:bidi="ar-DZ"/>
        </w:rPr>
        <w:t>الاقتصاد</w:t>
      </w:r>
      <w:r w:rsidRPr="009A09BC">
        <w:rPr>
          <w:rFonts w:ascii="Traditional Arabic" w:hAnsi="Traditional Arabic" w:cs="Traditional Arabic"/>
          <w:sz w:val="32"/>
          <w:szCs w:val="32"/>
          <w:rtl/>
          <w:lang w:bidi="ar-DZ"/>
        </w:rPr>
        <w:t xml:space="preserve"> الأرجنتيني في مرحلة نوعية جديدة من المديونية.</w:t>
      </w:r>
    </w:p>
    <w:p w:rsidR="000D09CD" w:rsidRPr="009A09BC" w:rsidRDefault="000D09CD" w:rsidP="0056638C">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من زاوية ارتفاع تكلفة القروض: إن أزمة </w:t>
      </w:r>
      <w:r w:rsidRPr="009A09BC">
        <w:rPr>
          <w:rFonts w:ascii="Traditional Arabic" w:hAnsi="Traditional Arabic" w:cs="Traditional Arabic" w:hint="cs"/>
          <w:sz w:val="32"/>
          <w:szCs w:val="32"/>
          <w:rtl/>
          <w:lang w:bidi="ar-DZ"/>
        </w:rPr>
        <w:t>الاقتصاديات</w:t>
      </w:r>
      <w:r>
        <w:rPr>
          <w:rFonts w:ascii="Traditional Arabic" w:hAnsi="Traditional Arabic" w:cs="Traditional Arabic"/>
          <w:sz w:val="32"/>
          <w:szCs w:val="32"/>
          <w:rtl/>
          <w:lang w:bidi="ar-DZ"/>
        </w:rPr>
        <w:t xml:space="preserve"> الآسيوية ل</w:t>
      </w:r>
      <w:r>
        <w:rPr>
          <w:rFonts w:ascii="Traditional Arabic" w:hAnsi="Traditional Arabic" w:cs="Traditional Arabic" w:hint="cs"/>
          <w:sz w:val="32"/>
          <w:szCs w:val="32"/>
          <w:rtl/>
          <w:lang w:bidi="ar-DZ"/>
        </w:rPr>
        <w:t>سنة</w:t>
      </w:r>
      <w:r w:rsidRPr="009A09BC">
        <w:rPr>
          <w:rFonts w:ascii="Traditional Arabic" w:hAnsi="Traditional Arabic" w:cs="Traditional Arabic"/>
          <w:sz w:val="32"/>
          <w:szCs w:val="32"/>
          <w:rtl/>
          <w:lang w:bidi="ar-DZ"/>
        </w:rPr>
        <w:t xml:space="preserve"> </w:t>
      </w:r>
      <w:r w:rsidRPr="00A403C8">
        <w:rPr>
          <w:rFonts w:ascii="Traditional Arabic" w:hAnsi="Traditional Arabic" w:cs="Traditional Arabic"/>
          <w:sz w:val="24"/>
          <w:szCs w:val="24"/>
          <w:rtl/>
          <w:lang w:bidi="ar-DZ"/>
        </w:rPr>
        <w:t>1997</w:t>
      </w:r>
      <w:r w:rsidRPr="009A09BC">
        <w:rPr>
          <w:rFonts w:ascii="Traditional Arabic" w:hAnsi="Traditional Arabic" w:cs="Traditional Arabic"/>
          <w:sz w:val="32"/>
          <w:szCs w:val="32"/>
          <w:rtl/>
          <w:lang w:bidi="ar-DZ"/>
        </w:rPr>
        <w:t xml:space="preserve"> ألقت بضلالها على </w:t>
      </w:r>
      <w:r w:rsidRPr="009A09BC">
        <w:rPr>
          <w:rFonts w:ascii="Traditional Arabic" w:hAnsi="Traditional Arabic" w:cs="Traditional Arabic" w:hint="cs"/>
          <w:sz w:val="32"/>
          <w:szCs w:val="32"/>
          <w:rtl/>
          <w:lang w:bidi="ar-DZ"/>
        </w:rPr>
        <w:t>الاقتصاديات</w:t>
      </w:r>
      <w:r w:rsidRPr="009A09BC">
        <w:rPr>
          <w:rFonts w:ascii="Traditional Arabic" w:hAnsi="Traditional Arabic" w:cs="Traditional Arabic"/>
          <w:sz w:val="32"/>
          <w:szCs w:val="32"/>
          <w:rtl/>
          <w:lang w:bidi="ar-DZ"/>
        </w:rPr>
        <w:t xml:space="preserve"> النامية،</w:t>
      </w:r>
      <w:r>
        <w:rPr>
          <w:rFonts w:ascii="Traditional Arabic" w:hAnsi="Traditional Arabic" w:cs="Traditional Arabic"/>
          <w:sz w:val="32"/>
          <w:szCs w:val="32"/>
          <w:rtl/>
          <w:lang w:bidi="ar-DZ"/>
        </w:rPr>
        <w:t xml:space="preserve"> ويتجلى ذلك في </w:t>
      </w:r>
      <w:r>
        <w:rPr>
          <w:rFonts w:ascii="Traditional Arabic" w:hAnsi="Traditional Arabic" w:cs="Traditional Arabic" w:hint="cs"/>
          <w:sz w:val="32"/>
          <w:szCs w:val="32"/>
          <w:rtl/>
          <w:lang w:bidi="ar-DZ"/>
        </w:rPr>
        <w:t>الارتفاع</w:t>
      </w:r>
      <w:r>
        <w:rPr>
          <w:rFonts w:ascii="Traditional Arabic" w:hAnsi="Traditional Arabic" w:cs="Traditional Arabic"/>
          <w:sz w:val="32"/>
          <w:szCs w:val="32"/>
          <w:rtl/>
          <w:lang w:bidi="ar-DZ"/>
        </w:rPr>
        <w:t xml:space="preserve"> الملموس</w:t>
      </w:r>
      <w:r w:rsidRPr="009A09BC">
        <w:rPr>
          <w:rFonts w:ascii="Traditional Arabic" w:hAnsi="Traditional Arabic" w:cs="Traditional Arabic"/>
          <w:sz w:val="32"/>
          <w:szCs w:val="32"/>
          <w:rtl/>
          <w:lang w:bidi="ar-DZ"/>
        </w:rPr>
        <w:t xml:space="preserve"> لتكلفة القروض في الأسواق المالية الدولية، حيث قلص من قدرة </w:t>
      </w:r>
      <w:r w:rsidRPr="009A09BC">
        <w:rPr>
          <w:rFonts w:ascii="Traditional Arabic" w:hAnsi="Traditional Arabic" w:cs="Traditional Arabic" w:hint="cs"/>
          <w:sz w:val="32"/>
          <w:szCs w:val="32"/>
          <w:rtl/>
          <w:lang w:bidi="ar-DZ"/>
        </w:rPr>
        <w:t>الاقتصاد</w:t>
      </w:r>
      <w:r w:rsidRPr="009A09BC">
        <w:rPr>
          <w:rFonts w:ascii="Traditional Arabic" w:hAnsi="Traditional Arabic" w:cs="Traditional Arabic"/>
          <w:sz w:val="32"/>
          <w:szCs w:val="32"/>
          <w:rtl/>
          <w:lang w:bidi="ar-DZ"/>
        </w:rPr>
        <w:t xml:space="preserve"> الأرجنتيني على دخول مجال </w:t>
      </w:r>
      <w:r w:rsidRPr="009A09BC">
        <w:rPr>
          <w:rFonts w:ascii="Traditional Arabic" w:hAnsi="Traditional Arabic" w:cs="Traditional Arabic" w:hint="cs"/>
          <w:sz w:val="32"/>
          <w:szCs w:val="32"/>
          <w:rtl/>
          <w:lang w:bidi="ar-DZ"/>
        </w:rPr>
        <w:t>الاقتراض</w:t>
      </w:r>
      <w:r w:rsidR="0056638C">
        <w:rPr>
          <w:rFonts w:ascii="Traditional Arabic" w:hAnsi="Traditional Arabic" w:cs="Traditional Arabic"/>
          <w:sz w:val="32"/>
          <w:szCs w:val="32"/>
          <w:rtl/>
          <w:lang w:bidi="ar-DZ"/>
        </w:rPr>
        <w:t xml:space="preserve"> الدولي، لا</w:t>
      </w:r>
      <w:r w:rsidRPr="009A09BC">
        <w:rPr>
          <w:rFonts w:ascii="Traditional Arabic" w:hAnsi="Traditional Arabic" w:cs="Traditional Arabic"/>
          <w:sz w:val="32"/>
          <w:szCs w:val="32"/>
          <w:rtl/>
          <w:lang w:bidi="ar-DZ"/>
        </w:rPr>
        <w:t xml:space="preserve">سيما وأنه لم تظهر استجابة ملموسة وسريعة لتدخلات من قبل السياسة النقدية </w:t>
      </w:r>
      <w:r w:rsidR="0056638C">
        <w:rPr>
          <w:rFonts w:ascii="Traditional Arabic" w:hAnsi="Traditional Arabic" w:cs="Traditional Arabic" w:hint="cs"/>
          <w:sz w:val="32"/>
          <w:szCs w:val="32"/>
          <w:rtl/>
          <w:lang w:bidi="ar-DZ"/>
        </w:rPr>
        <w:t>للولايات المتحدة الأمريكية</w:t>
      </w:r>
      <w:r w:rsidRPr="009A09BC">
        <w:rPr>
          <w:rFonts w:ascii="Traditional Arabic" w:hAnsi="Traditional Arabic" w:cs="Traditional Arabic"/>
          <w:sz w:val="32"/>
          <w:szCs w:val="32"/>
          <w:rtl/>
          <w:lang w:bidi="ar-DZ"/>
        </w:rPr>
        <w:t xml:space="preserve"> لتسهيل حصولها على قروض جديدة، مثل هذا الوضع أدى إلى تفاقم أزمة السيولة في الأرجنتين.</w:t>
      </w:r>
      <w:r w:rsidR="008A7DA3">
        <w:rPr>
          <w:rFonts w:ascii="Traditional Arabic" w:hAnsi="Traditional Arabic" w:cs="Traditional Arabic" w:hint="cs"/>
          <w:sz w:val="32"/>
          <w:szCs w:val="32"/>
          <w:rtl/>
          <w:lang w:bidi="ar-DZ"/>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من زاوية تثبيت سعر صرف البيزو مقابل الدولار: إن تثبيت سعر صرف البيزو مقابل </w:t>
      </w:r>
      <w:r>
        <w:rPr>
          <w:rFonts w:ascii="Traditional Arabic" w:hAnsi="Traditional Arabic" w:cs="Traditional Arabic"/>
          <w:sz w:val="32"/>
          <w:szCs w:val="32"/>
          <w:rtl/>
          <w:lang w:bidi="ar-DZ"/>
        </w:rPr>
        <w:t>الدولار الأمريكي</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ساهم في التقليل من مخاطر تذبذب أسعار الصرف بالنسبة للمستثمرين الأجانب، إلا أن غياب المراجعة اللازمة لظروف ارتباط البيزو بالدولار الأمريكي هو الآخر أضعف القدرة التنافسية للأرجنتينيين، وبشكل خاص بعد </w:t>
      </w:r>
      <w:r w:rsidRPr="009A09BC">
        <w:rPr>
          <w:rFonts w:ascii="Traditional Arabic" w:hAnsi="Traditional Arabic" w:cs="Traditional Arabic"/>
          <w:sz w:val="32"/>
          <w:szCs w:val="32"/>
          <w:rtl/>
          <w:lang w:bidi="ar-DZ"/>
        </w:rPr>
        <w:lastRenderedPageBreak/>
        <w:t xml:space="preserve">الأزمة الاقتصادية الآسيوية. فحينما لجأت الأرجنتين إلى سياسة اقتصادية ليبرالية </w:t>
      </w:r>
      <w:r>
        <w:rPr>
          <w:rFonts w:ascii="Traditional Arabic" w:hAnsi="Traditional Arabic" w:cs="Traditional Arabic" w:hint="cs"/>
          <w:sz w:val="32"/>
          <w:szCs w:val="32"/>
          <w:rtl/>
          <w:lang w:bidi="ar-DZ"/>
        </w:rPr>
        <w:t>سنة</w:t>
      </w:r>
      <w:r w:rsidRPr="009A09BC">
        <w:rPr>
          <w:rFonts w:ascii="Traditional Arabic" w:hAnsi="Traditional Arabic" w:cs="Traditional Arabic"/>
          <w:sz w:val="32"/>
          <w:szCs w:val="32"/>
          <w:rtl/>
          <w:lang w:bidi="ar-DZ"/>
        </w:rPr>
        <w:t xml:space="preserve"> </w:t>
      </w:r>
      <w:r w:rsidRPr="00A403C8">
        <w:rPr>
          <w:rFonts w:ascii="Traditional Arabic" w:hAnsi="Traditional Arabic" w:cs="Traditional Arabic"/>
          <w:sz w:val="24"/>
          <w:szCs w:val="24"/>
          <w:rtl/>
          <w:lang w:bidi="ar-DZ"/>
        </w:rPr>
        <w:t>1991</w:t>
      </w:r>
      <w:r w:rsidRPr="009A09BC">
        <w:rPr>
          <w:rFonts w:ascii="Traditional Arabic" w:hAnsi="Traditional Arabic" w:cs="Traditional Arabic"/>
          <w:sz w:val="32"/>
          <w:szCs w:val="32"/>
          <w:rtl/>
          <w:lang w:bidi="ar-DZ"/>
        </w:rPr>
        <w:t xml:space="preserve"> ترتكز على تثبيت سعر صرف البيزو مقابل الدولار</w:t>
      </w:r>
      <w:r>
        <w:rPr>
          <w:rFonts w:ascii="Traditional Arabic" w:hAnsi="Traditional Arabic" w:cs="Traditional Arabic" w:hint="cs"/>
          <w:sz w:val="32"/>
          <w:szCs w:val="32"/>
          <w:rtl/>
          <w:lang w:bidi="ar-DZ"/>
        </w:rPr>
        <w:t xml:space="preserve"> </w:t>
      </w:r>
      <w:r w:rsidRPr="009A09BC">
        <w:rPr>
          <w:rFonts w:ascii="Traditional Arabic" w:hAnsi="Traditional Arabic" w:cs="Traditional Arabic"/>
          <w:sz w:val="32"/>
          <w:szCs w:val="32"/>
          <w:rtl/>
          <w:lang w:bidi="ar-DZ"/>
        </w:rPr>
        <w:t xml:space="preserve">كانت الولايات المتحدة الأمريكية في ذلك الحين تعاني من تبعية الركود </w:t>
      </w:r>
      <w:r w:rsidRPr="009A09BC">
        <w:rPr>
          <w:rFonts w:ascii="Traditional Arabic" w:hAnsi="Traditional Arabic" w:cs="Traditional Arabic" w:hint="cs"/>
          <w:sz w:val="32"/>
          <w:szCs w:val="32"/>
          <w:rtl/>
          <w:lang w:bidi="ar-DZ"/>
        </w:rPr>
        <w:t>الاقتصادي</w:t>
      </w:r>
      <w:r w:rsidRPr="009A09BC">
        <w:rPr>
          <w:rFonts w:ascii="Traditional Arabic" w:hAnsi="Traditional Arabic" w:cs="Traditional Arabic"/>
          <w:sz w:val="32"/>
          <w:szCs w:val="32"/>
          <w:rtl/>
          <w:lang w:bidi="ar-DZ"/>
        </w:rPr>
        <w:t xml:space="preserve"> الذي ساد </w:t>
      </w:r>
      <w:r w:rsidRPr="009A09BC">
        <w:rPr>
          <w:rFonts w:ascii="Traditional Arabic" w:hAnsi="Traditional Arabic" w:cs="Traditional Arabic" w:hint="cs"/>
          <w:sz w:val="32"/>
          <w:szCs w:val="32"/>
          <w:rtl/>
          <w:lang w:bidi="ar-DZ"/>
        </w:rPr>
        <w:t>اقتصادها</w:t>
      </w:r>
      <w:r w:rsidRPr="009A09BC">
        <w:rPr>
          <w:rFonts w:ascii="Traditional Arabic" w:hAnsi="Traditional Arabic" w:cs="Traditional Arabic"/>
          <w:sz w:val="32"/>
          <w:szCs w:val="32"/>
          <w:rtl/>
          <w:lang w:bidi="ar-DZ"/>
        </w:rPr>
        <w:t xml:space="preserve"> طيلة فترة السبعينات والثمانينات، حتى منتصف تسع</w:t>
      </w:r>
      <w:r>
        <w:rPr>
          <w:rFonts w:ascii="Traditional Arabic" w:hAnsi="Traditional Arabic" w:cs="Traditional Arabic"/>
          <w:sz w:val="32"/>
          <w:szCs w:val="32"/>
          <w:rtl/>
          <w:lang w:bidi="ar-DZ"/>
        </w:rPr>
        <w:t xml:space="preserve">ينات القرن الماضي، ومع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A403C8">
        <w:rPr>
          <w:rFonts w:ascii="Traditional Arabic" w:hAnsi="Traditional Arabic" w:cs="Traditional Arabic"/>
          <w:sz w:val="24"/>
          <w:szCs w:val="24"/>
          <w:rtl/>
          <w:lang w:bidi="ar-DZ"/>
        </w:rPr>
        <w:t>1996</w:t>
      </w:r>
      <w:r w:rsidRPr="009A09BC">
        <w:rPr>
          <w:rFonts w:ascii="Traditional Arabic" w:hAnsi="Traditional Arabic" w:cs="Traditional Arabic"/>
          <w:sz w:val="32"/>
          <w:szCs w:val="32"/>
          <w:rtl/>
          <w:lang w:bidi="ar-DZ"/>
        </w:rPr>
        <w:t xml:space="preserve"> ازدادت قوة الدولار بشكل سريع، مما أدى إلى ارتفاع سعر البيزو </w:t>
      </w:r>
      <w:r>
        <w:rPr>
          <w:rFonts w:ascii="Traditional Arabic" w:hAnsi="Traditional Arabic" w:cs="Traditional Arabic"/>
          <w:sz w:val="32"/>
          <w:szCs w:val="32"/>
          <w:rtl/>
          <w:lang w:bidi="ar-DZ"/>
        </w:rPr>
        <w:t>الأرجنتيني أمام العملات الدولية</w:t>
      </w:r>
      <w:r>
        <w:rPr>
          <w:rFonts w:ascii="Traditional Arabic" w:hAnsi="Traditional Arabic" w:cs="Traditional Arabic" w:hint="cs"/>
          <w:sz w:val="32"/>
          <w:szCs w:val="32"/>
          <w:rtl/>
          <w:lang w:bidi="ar-DZ"/>
        </w:rPr>
        <w:t xml:space="preserve"> </w:t>
      </w:r>
      <w:r>
        <w:rPr>
          <w:rFonts w:ascii="Traditional Arabic" w:hAnsi="Traditional Arabic" w:cs="Traditional Arabic"/>
          <w:sz w:val="32"/>
          <w:szCs w:val="32"/>
          <w:rtl/>
          <w:lang w:bidi="ar-DZ"/>
        </w:rPr>
        <w:t>نظرا لارتباطه نقدا بالدولار</w:t>
      </w:r>
      <w:r>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وهكذا</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انخفضت</w:t>
      </w:r>
      <w:r w:rsidRPr="009A09BC">
        <w:rPr>
          <w:rFonts w:ascii="Traditional Arabic" w:hAnsi="Traditional Arabic" w:cs="Traditional Arabic"/>
          <w:sz w:val="32"/>
          <w:szCs w:val="32"/>
          <w:rtl/>
          <w:lang w:bidi="ar-DZ"/>
        </w:rPr>
        <w:t xml:space="preserve"> القدرات</w:t>
      </w:r>
      <w:r>
        <w:rPr>
          <w:rFonts w:ascii="Traditional Arabic" w:hAnsi="Traditional Arabic" w:cs="Traditional Arabic"/>
          <w:sz w:val="32"/>
          <w:szCs w:val="32"/>
          <w:rtl/>
          <w:lang w:bidi="ar-DZ"/>
        </w:rPr>
        <w:t xml:space="preserve"> التنافسية للصادرات الأرجنتينية</w:t>
      </w:r>
      <w:r w:rsidRPr="009A09BC">
        <w:rPr>
          <w:rFonts w:ascii="Traditional Arabic" w:hAnsi="Traditional Arabic" w:cs="Traditional Arabic"/>
          <w:sz w:val="32"/>
          <w:szCs w:val="32"/>
          <w:rtl/>
          <w:lang w:bidi="ar-DZ"/>
        </w:rPr>
        <w:t xml:space="preserve"> التي ارتفعت أسعارها في الأسواق الدولية. والمفارقة هنا، أن اختيار الدولار الأمريكي مثبتا لسعر صرف البيزو على الرغم من ضعف العلاقات التجارية مع الولايات المتحدة الأمريكية والتي لا تتعدى مستورداتها </w:t>
      </w:r>
      <w:r w:rsidRPr="00A403C8">
        <w:rPr>
          <w:rFonts w:ascii="Traditional Arabic" w:hAnsi="Traditional Arabic" w:cs="Traditional Arabic"/>
          <w:sz w:val="24"/>
          <w:szCs w:val="24"/>
          <w:rtl/>
          <w:lang w:bidi="ar-DZ"/>
        </w:rPr>
        <w:t>2.5</w:t>
      </w:r>
      <m:oMath>
        <m:r>
          <m:rPr>
            <m:sty m:val="p"/>
          </m:rPr>
          <w:rPr>
            <w:rFonts w:ascii="Traditional Arabic" w:hAnsi="Traditional Arabic" w:cs="Traditional Arabic"/>
            <w:sz w:val="24"/>
            <w:szCs w:val="24"/>
            <w:rtl/>
            <w:lang w:bidi="ar-DZ"/>
          </w:rPr>
          <m:t>%</m:t>
        </m:r>
      </m:oMath>
      <w:r w:rsidRPr="00A403C8">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من قيمة صادرات الأرجنتين، هذا الوضع يساعد على فقدان الكثير من المنتجات الأرجنتينية قدرتها التنافسي</w:t>
      </w:r>
      <w:r>
        <w:rPr>
          <w:rFonts w:ascii="Traditional Arabic" w:hAnsi="Traditional Arabic" w:cs="Traditional Arabic"/>
          <w:sz w:val="32"/>
          <w:szCs w:val="32"/>
          <w:rtl/>
          <w:lang w:bidi="ar-DZ"/>
        </w:rPr>
        <w:t>ة من جهة، ومن جهة أخرى فإن تثبيت سعر الصرف غالبا</w:t>
      </w:r>
      <w:r w:rsidRPr="009A09BC">
        <w:rPr>
          <w:rFonts w:ascii="Traditional Arabic" w:hAnsi="Traditional Arabic" w:cs="Traditional Arabic"/>
          <w:sz w:val="32"/>
          <w:szCs w:val="32"/>
          <w:rtl/>
          <w:lang w:bidi="ar-DZ"/>
        </w:rPr>
        <w:t xml:space="preserve"> ما يساهم في تعرض العملة</w:t>
      </w:r>
      <w:r>
        <w:rPr>
          <w:rFonts w:ascii="Traditional Arabic" w:hAnsi="Traditional Arabic" w:cs="Traditional Arabic"/>
          <w:sz w:val="32"/>
          <w:szCs w:val="32"/>
          <w:rtl/>
          <w:lang w:bidi="ar-DZ"/>
        </w:rPr>
        <w:t xml:space="preserve"> الوطنية إلى هجمات من المضاربين</w:t>
      </w:r>
      <w:r w:rsidRPr="009A09BC">
        <w:rPr>
          <w:rFonts w:ascii="Traditional Arabic" w:hAnsi="Traditional Arabic" w:cs="Traditional Arabic"/>
          <w:sz w:val="32"/>
          <w:szCs w:val="32"/>
          <w:rtl/>
          <w:lang w:bidi="ar-DZ"/>
        </w:rPr>
        <w:t xml:space="preserve"> عندما لا يكون هناك احتياطي من العملات الأجنبية كاف للدفاع عن السعر المستهدف، وهذا ما حصل فعلا في الأرجنتين، مما دفعها إلى رفع أسعار الفائدة للحد من هروب رؤوس الأموال.</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من زاوية سعر صرف الريال البرازيلي: تعتبر البرازيل أكبر مستورد للسلع الأرجنتينية وأكبر شريك تجاري </w:t>
      </w:r>
      <w:r>
        <w:rPr>
          <w:rFonts w:ascii="Traditional Arabic" w:hAnsi="Traditional Arabic" w:cs="Traditional Arabic" w:hint="cs"/>
          <w:sz w:val="32"/>
          <w:szCs w:val="32"/>
          <w:rtl/>
          <w:lang w:bidi="ar-DZ"/>
        </w:rPr>
        <w:t>لها</w:t>
      </w:r>
      <w:r w:rsidRPr="009A09BC">
        <w:rPr>
          <w:rFonts w:ascii="Traditional Arabic" w:hAnsi="Traditional Arabic" w:cs="Traditional Arabic"/>
          <w:sz w:val="32"/>
          <w:szCs w:val="32"/>
          <w:rtl/>
          <w:lang w:bidi="ar-DZ"/>
        </w:rPr>
        <w:t xml:space="preserve">، وقد أدى تدني سعر صرف الريال البرازيلي "الأزمة البرازيلية </w:t>
      </w:r>
      <w:r w:rsidRPr="00A403C8">
        <w:rPr>
          <w:rFonts w:ascii="Traditional Arabic" w:hAnsi="Traditional Arabic" w:cs="Traditional Arabic"/>
          <w:sz w:val="24"/>
          <w:szCs w:val="24"/>
          <w:rtl/>
          <w:lang w:bidi="ar-DZ"/>
        </w:rPr>
        <w:t>1999</w:t>
      </w:r>
      <w:r w:rsidRPr="009A09BC">
        <w:rPr>
          <w:rFonts w:ascii="Traditional Arabic" w:hAnsi="Traditional Arabic" w:cs="Traditional Arabic"/>
          <w:sz w:val="32"/>
          <w:szCs w:val="32"/>
          <w:rtl/>
          <w:lang w:bidi="ar-DZ"/>
        </w:rPr>
        <w:t>" إلى تراجع طلب ال</w:t>
      </w:r>
      <w:r>
        <w:rPr>
          <w:rFonts w:ascii="Traditional Arabic" w:hAnsi="Traditional Arabic" w:cs="Traditional Arabic"/>
          <w:sz w:val="32"/>
          <w:szCs w:val="32"/>
          <w:rtl/>
          <w:lang w:bidi="ar-DZ"/>
        </w:rPr>
        <w:t>برازيل على المنتجات الأرجنتينية</w:t>
      </w:r>
      <w:r w:rsidRPr="009A09BC">
        <w:rPr>
          <w:rFonts w:ascii="Traditional Arabic" w:hAnsi="Traditional Arabic" w:cs="Traditional Arabic"/>
          <w:sz w:val="32"/>
          <w:szCs w:val="32"/>
          <w:rtl/>
          <w:lang w:bidi="ar-DZ"/>
        </w:rPr>
        <w:t xml:space="preserve"> نظرا لارتفاع أسعارها</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مما أسهم في تفاقم الأزمة الاقتصادية وتفجرها.</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من زاوية سوء الإدارة والفساد المالي: لقد تم تنفيذ برامج الخصخصة التي شملت برامج السكك الحديدية، شركات الهواتف، شركة الطيران، بشكل مشوه، حيث تم إعداد تقييم أصولها بشكل غير حقيقي مما جعل أسعار بيعها تتدنى كثيرا عن قيمتها الحقيقية من جهة، وأن العمولات شكلت مبالغ كبيرة من أسعار بيعها، وصلت إلى أكثر من </w:t>
      </w:r>
      <w:r w:rsidRPr="00A403C8">
        <w:rPr>
          <w:rFonts w:ascii="Traditional Arabic" w:hAnsi="Traditional Arabic" w:cs="Traditional Arabic"/>
          <w:sz w:val="24"/>
          <w:szCs w:val="24"/>
          <w:rtl/>
          <w:lang w:bidi="ar-DZ"/>
        </w:rPr>
        <w:t>60</w:t>
      </w:r>
      <m:oMath>
        <m:r>
          <m:rPr>
            <m:sty m:val="p"/>
          </m:rPr>
          <w:rPr>
            <w:rFonts w:ascii="Traditional Arabic" w:hAnsi="Traditional Arabic" w:cs="Traditional Arabic"/>
            <w:sz w:val="24"/>
            <w:szCs w:val="24"/>
            <w:rtl/>
            <w:lang w:bidi="ar-DZ"/>
          </w:rPr>
          <m:t>%</m:t>
        </m:r>
      </m:oMath>
      <w:r w:rsidRPr="00A403C8">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من المبلغ المدفوع من جهة أخرى، ويعود ذلك إلى تنفيذ الحكومة سياسة اقتصادية لم توفر لها الشروط والظروف المناسبة لنجاحها</w:t>
      </w:r>
      <w:r w:rsidRPr="009A09BC">
        <w:rPr>
          <w:rStyle w:val="Appelnotedebasdep"/>
          <w:rFonts w:ascii="Traditional Arabic" w:hAnsi="Traditional Arabic" w:cs="Traditional Arabic"/>
          <w:sz w:val="32"/>
          <w:szCs w:val="32"/>
          <w:rtl/>
          <w:lang w:bidi="ar-DZ"/>
        </w:rPr>
        <w:footnoteReference w:id="59"/>
      </w:r>
      <w:r w:rsidRPr="009A09BC">
        <w:rPr>
          <w:rFonts w:ascii="Traditional Arabic" w:hAnsi="Traditional Arabic" w:cs="Traditional Arabic"/>
          <w:sz w:val="32"/>
          <w:szCs w:val="32"/>
          <w:rtl/>
          <w:lang w:bidi="ar-DZ"/>
        </w:rPr>
        <w:t>.</w:t>
      </w:r>
    </w:p>
    <w:p w:rsidR="000D09CD" w:rsidRPr="009A09BC" w:rsidRDefault="000D09CD" w:rsidP="00C21D5A">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التخفيض الحاد في قيمة العملة المكسيكية في ديسمبر </w:t>
      </w:r>
      <w:r w:rsidRPr="00A403C8">
        <w:rPr>
          <w:rFonts w:ascii="Traditional Arabic" w:hAnsi="Traditional Arabic" w:cs="Traditional Arabic"/>
          <w:sz w:val="24"/>
          <w:szCs w:val="24"/>
          <w:rtl/>
          <w:lang w:bidi="ar-DZ"/>
        </w:rPr>
        <w:t>1994</w:t>
      </w:r>
      <w:r w:rsidRPr="009A09BC">
        <w:rPr>
          <w:rFonts w:ascii="Traditional Arabic" w:hAnsi="Traditional Arabic" w:cs="Traditional Arabic"/>
          <w:sz w:val="32"/>
          <w:szCs w:val="32"/>
          <w:rtl/>
          <w:lang w:bidi="ar-DZ"/>
        </w:rPr>
        <w:t xml:space="preserve"> كانت له نتائج مدمرة وفورية على النظام المالي الأرجنتيني، فأوجه الشبه ما بين </w:t>
      </w:r>
      <w:r>
        <w:rPr>
          <w:rFonts w:ascii="Traditional Arabic" w:hAnsi="Traditional Arabic" w:cs="Traditional Arabic" w:hint="cs"/>
          <w:sz w:val="32"/>
          <w:szCs w:val="32"/>
          <w:rtl/>
          <w:lang w:bidi="ar-DZ"/>
        </w:rPr>
        <w:t>الإقتصادين</w:t>
      </w:r>
      <w:r>
        <w:rPr>
          <w:rFonts w:ascii="Traditional Arabic" w:hAnsi="Traditional Arabic" w:cs="Traditional Arabic"/>
          <w:sz w:val="32"/>
          <w:szCs w:val="32"/>
          <w:rtl/>
          <w:lang w:bidi="ar-DZ"/>
        </w:rPr>
        <w:t xml:space="preserve"> جعل</w:t>
      </w:r>
      <w:r w:rsidRPr="009A09BC">
        <w:rPr>
          <w:rFonts w:ascii="Traditional Arabic" w:hAnsi="Traditional Arabic" w:cs="Traditional Arabic"/>
          <w:sz w:val="32"/>
          <w:szCs w:val="32"/>
          <w:rtl/>
          <w:lang w:bidi="ar-DZ"/>
        </w:rPr>
        <w:t xml:space="preserve"> المستثمرين يخشون من أن الأحداث التي وقعت في المكسيك سوف تتكرر في الأرجنتين، وكان نتيجة ذلك ظهور أزمة ثقة في أسواق المال الأرجنتينية، والتي أدت إلى </w:t>
      </w:r>
      <w:r w:rsidRPr="009A09BC">
        <w:rPr>
          <w:rFonts w:ascii="Traditional Arabic" w:hAnsi="Traditional Arabic" w:cs="Traditional Arabic"/>
          <w:sz w:val="32"/>
          <w:szCs w:val="32"/>
          <w:rtl/>
          <w:lang w:bidi="ar-DZ"/>
        </w:rPr>
        <w:lastRenderedPageBreak/>
        <w:t>تدهور حاد في احتياطات</w:t>
      </w:r>
      <w:r w:rsidR="00133B08">
        <w:rPr>
          <w:rFonts w:ascii="Traditional Arabic" w:hAnsi="Traditional Arabic" w:cs="Traditional Arabic" w:hint="cs"/>
          <w:sz w:val="32"/>
          <w:szCs w:val="32"/>
          <w:rtl/>
          <w:lang w:bidi="ar-DZ"/>
        </w:rPr>
        <w:t xml:space="preserve"> صرف</w:t>
      </w:r>
      <w:r w:rsidR="00C21D5A">
        <w:rPr>
          <w:rFonts w:ascii="Traditional Arabic" w:hAnsi="Traditional Arabic" w:cs="Traditional Arabic" w:hint="cs"/>
          <w:sz w:val="32"/>
          <w:szCs w:val="32"/>
          <w:rtl/>
          <w:lang w:bidi="ar-DZ"/>
        </w:rPr>
        <w:t>ها</w:t>
      </w:r>
      <w:r w:rsidRPr="009A09BC">
        <w:rPr>
          <w:rFonts w:ascii="Traditional Arabic" w:hAnsi="Traditional Arabic" w:cs="Traditional Arabic"/>
          <w:sz w:val="32"/>
          <w:szCs w:val="32"/>
          <w:rtl/>
          <w:lang w:bidi="ar-DZ"/>
        </w:rPr>
        <w:t>، وكذا التخلص بشكل كبير من الأسهم والسندات، وانسحاب كبير للعملات الأجنبية والودائع المصرفية</w:t>
      </w:r>
      <w:r w:rsidRPr="009A09BC">
        <w:rPr>
          <w:rStyle w:val="Appelnotedebasdep"/>
          <w:rFonts w:ascii="Traditional Arabic" w:hAnsi="Traditional Arabic" w:cs="Traditional Arabic"/>
          <w:sz w:val="32"/>
          <w:szCs w:val="32"/>
          <w:rtl/>
          <w:lang w:bidi="ar-DZ"/>
        </w:rPr>
        <w:footnoteReference w:id="60"/>
      </w:r>
      <w:r w:rsidRPr="009A09BC">
        <w:rPr>
          <w:rFonts w:ascii="Traditional Arabic" w:hAnsi="Traditional Arabic" w:cs="Traditional Arabic"/>
          <w:sz w:val="32"/>
          <w:szCs w:val="32"/>
          <w:rtl/>
          <w:lang w:bidi="ar-DZ"/>
        </w:rPr>
        <w:t xml:space="preserve">. </w:t>
      </w:r>
      <w:r w:rsidR="00133B08">
        <w:rPr>
          <w:rFonts w:ascii="Traditional Arabic" w:hAnsi="Traditional Arabic" w:cs="Traditional Arabic" w:hint="cs"/>
          <w:sz w:val="32"/>
          <w:szCs w:val="32"/>
          <w:rtl/>
          <w:lang w:bidi="ar-DZ"/>
        </w:rPr>
        <w:t xml:space="preserve"> </w:t>
      </w:r>
    </w:p>
    <w:p w:rsidR="000D09CD" w:rsidRPr="009A09BC" w:rsidRDefault="000D09CD" w:rsidP="006E4D28">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ومع تصاعد حدة الأزمة </w:t>
      </w:r>
      <w:r w:rsidRPr="009A09BC">
        <w:rPr>
          <w:rFonts w:ascii="Traditional Arabic" w:hAnsi="Traditional Arabic" w:cs="Traditional Arabic" w:hint="cs"/>
          <w:sz w:val="32"/>
          <w:szCs w:val="32"/>
          <w:rtl/>
          <w:lang w:bidi="ar-DZ"/>
        </w:rPr>
        <w:t>الاقتصادية</w:t>
      </w:r>
      <w:r w:rsidRPr="009A09BC">
        <w:rPr>
          <w:rFonts w:ascii="Traditional Arabic" w:hAnsi="Traditional Arabic" w:cs="Traditional Arabic"/>
          <w:sz w:val="32"/>
          <w:szCs w:val="32"/>
          <w:rtl/>
          <w:lang w:bidi="ar-DZ"/>
        </w:rPr>
        <w:t xml:space="preserve"> في الأرجنتين من ديسمبر </w:t>
      </w:r>
      <w:r w:rsidRPr="00A403C8">
        <w:rPr>
          <w:rFonts w:ascii="Traditional Arabic" w:hAnsi="Traditional Arabic" w:cs="Traditional Arabic"/>
          <w:sz w:val="24"/>
          <w:szCs w:val="24"/>
          <w:rtl/>
          <w:lang w:bidi="ar-DZ"/>
        </w:rPr>
        <w:t>2001</w:t>
      </w:r>
      <w:r w:rsidRPr="009A09BC">
        <w:rPr>
          <w:rFonts w:ascii="Traditional Arabic" w:hAnsi="Traditional Arabic" w:cs="Traditional Arabic"/>
          <w:sz w:val="32"/>
          <w:szCs w:val="32"/>
          <w:rtl/>
          <w:lang w:bidi="ar-DZ"/>
        </w:rPr>
        <w:t xml:space="preserve"> إلى جانفي </w:t>
      </w:r>
      <w:r w:rsidRPr="00A403C8">
        <w:rPr>
          <w:rFonts w:ascii="Traditional Arabic" w:hAnsi="Traditional Arabic" w:cs="Traditional Arabic"/>
          <w:sz w:val="24"/>
          <w:szCs w:val="24"/>
          <w:rtl/>
          <w:lang w:bidi="ar-DZ"/>
        </w:rPr>
        <w:t>2002</w:t>
      </w:r>
      <w:r w:rsidRPr="009A09BC">
        <w:rPr>
          <w:rFonts w:ascii="Traditional Arabic" w:hAnsi="Traditional Arabic" w:cs="Traditional Arabic"/>
          <w:sz w:val="32"/>
          <w:szCs w:val="32"/>
          <w:rtl/>
          <w:lang w:bidi="ar-DZ"/>
        </w:rPr>
        <w:t xml:space="preserve"> لجأت الحكومة إلى تخفيض الإنفاق ومقايضة </w:t>
      </w:r>
      <w:r>
        <w:rPr>
          <w:rFonts w:ascii="Traditional Arabic" w:hAnsi="Traditional Arabic" w:cs="Traditional Arabic"/>
          <w:sz w:val="32"/>
          <w:szCs w:val="32"/>
          <w:rtl/>
          <w:lang w:bidi="ar-DZ"/>
        </w:rPr>
        <w:t xml:space="preserve">الديون، ولكن هذه السياسة واجهت </w:t>
      </w:r>
      <w:r>
        <w:rPr>
          <w:rFonts w:ascii="Traditional Arabic" w:hAnsi="Traditional Arabic" w:cs="Traditional Arabic" w:hint="cs"/>
          <w:sz w:val="32"/>
          <w:szCs w:val="32"/>
          <w:rtl/>
          <w:lang w:bidi="ar-DZ"/>
        </w:rPr>
        <w:t>إ</w:t>
      </w:r>
      <w:r w:rsidRPr="009A09BC">
        <w:rPr>
          <w:rFonts w:ascii="Traditional Arabic" w:hAnsi="Traditional Arabic" w:cs="Traditional Arabic"/>
          <w:sz w:val="32"/>
          <w:szCs w:val="32"/>
          <w:rtl/>
          <w:lang w:bidi="ar-DZ"/>
        </w:rPr>
        <w:t xml:space="preserve">ستياءا جماهيريا واسعا أدى إلى اندفاع الجمهور لعمليات السحب الواسع للودائع من الجهاز المصرفي، مما دفع بالحكومة إلى اتخاذ إجراءات تقييدية على السحب الشخصي من البنوك. إلا أن </w:t>
      </w:r>
      <w:r w:rsidRPr="009A09BC">
        <w:rPr>
          <w:rFonts w:ascii="Traditional Arabic" w:hAnsi="Traditional Arabic" w:cs="Traditional Arabic" w:hint="cs"/>
          <w:sz w:val="32"/>
          <w:szCs w:val="32"/>
          <w:rtl/>
          <w:lang w:bidi="ar-DZ"/>
        </w:rPr>
        <w:t>الاقتصاد</w:t>
      </w:r>
      <w:r w:rsidRPr="009A09BC">
        <w:rPr>
          <w:rFonts w:ascii="Traditional Arabic" w:hAnsi="Traditional Arabic" w:cs="Traditional Arabic"/>
          <w:sz w:val="32"/>
          <w:szCs w:val="32"/>
          <w:rtl/>
          <w:lang w:bidi="ar-DZ"/>
        </w:rPr>
        <w:t xml:space="preserve"> الأرجنتيني وصل إلى حالة من ال</w:t>
      </w:r>
      <w:r>
        <w:rPr>
          <w:rFonts w:ascii="Traditional Arabic" w:hAnsi="Traditional Arabic" w:cs="Traditional Arabic"/>
          <w:sz w:val="32"/>
          <w:szCs w:val="32"/>
          <w:rtl/>
          <w:lang w:bidi="ar-DZ"/>
        </w:rPr>
        <w:t>عجز يصعب في ظله دفع ديونه</w:t>
      </w:r>
      <w:r w:rsidRPr="009A09BC">
        <w:rPr>
          <w:rFonts w:ascii="Traditional Arabic" w:hAnsi="Traditional Arabic" w:cs="Traditional Arabic"/>
          <w:sz w:val="32"/>
          <w:szCs w:val="32"/>
          <w:rtl/>
          <w:lang w:bidi="ar-DZ"/>
        </w:rPr>
        <w:t xml:space="preserve"> الخارجية البالغة </w:t>
      </w:r>
      <w:r w:rsidRPr="00A403C8">
        <w:rPr>
          <w:rFonts w:ascii="Traditional Arabic" w:hAnsi="Traditional Arabic" w:cs="Traditional Arabic"/>
          <w:sz w:val="24"/>
          <w:szCs w:val="24"/>
          <w:rtl/>
          <w:lang w:bidi="ar-DZ"/>
        </w:rPr>
        <w:t>146.2</w:t>
      </w:r>
      <w:r w:rsidRPr="009A09BC">
        <w:rPr>
          <w:rFonts w:ascii="Traditional Arabic" w:hAnsi="Traditional Arabic" w:cs="Traditional Arabic"/>
          <w:sz w:val="32"/>
          <w:szCs w:val="32"/>
          <w:rtl/>
          <w:lang w:bidi="ar-DZ"/>
        </w:rPr>
        <w:t xml:space="preserve"> مليار دولار، مما دفع بالحكومة إلى تخفيض قيمة عملتها الوطنية البيزو</w:t>
      </w:r>
      <w:r w:rsidRPr="009A09BC">
        <w:rPr>
          <w:rStyle w:val="Appelnotedebasdep"/>
          <w:rFonts w:ascii="Traditional Arabic" w:hAnsi="Traditional Arabic" w:cs="Traditional Arabic"/>
          <w:sz w:val="32"/>
          <w:szCs w:val="32"/>
          <w:rtl/>
          <w:lang w:bidi="ar-DZ"/>
        </w:rPr>
        <w:footnoteReference w:id="61"/>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rPr>
        <w:t xml:space="preserve">فمنذ انفجار الأزمة في ديسمبر </w:t>
      </w:r>
      <w:r w:rsidRPr="00A403C8">
        <w:rPr>
          <w:rFonts w:ascii="Traditional Arabic" w:hAnsi="Traditional Arabic" w:cs="Traditional Arabic"/>
          <w:sz w:val="24"/>
          <w:szCs w:val="24"/>
          <w:rtl/>
        </w:rPr>
        <w:t>2001</w:t>
      </w:r>
      <w:r w:rsidRPr="009A09BC">
        <w:rPr>
          <w:rFonts w:ascii="Traditional Arabic" w:hAnsi="Traditional Arabic" w:cs="Traditional Arabic"/>
          <w:sz w:val="32"/>
          <w:szCs w:val="32"/>
          <w:rtl/>
        </w:rPr>
        <w:t xml:space="preserve"> حتى نهاية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A403C8">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w:t>
      </w:r>
      <w:r w:rsidRPr="009A09BC">
        <w:rPr>
          <w:rFonts w:ascii="Traditional Arabic" w:hAnsi="Traditional Arabic" w:cs="Traditional Arabic" w:hint="cs"/>
          <w:sz w:val="32"/>
          <w:szCs w:val="32"/>
          <w:rtl/>
        </w:rPr>
        <w:t>انخفض</w:t>
      </w:r>
      <w:r w:rsidRPr="009A09BC">
        <w:rPr>
          <w:rFonts w:ascii="Traditional Arabic" w:hAnsi="Traditional Arabic" w:cs="Traditional Arabic"/>
          <w:sz w:val="32"/>
          <w:szCs w:val="32"/>
          <w:rtl/>
        </w:rPr>
        <w:t xml:space="preserve"> بنسبة </w:t>
      </w:r>
      <w:r w:rsidRPr="00A403C8">
        <w:rPr>
          <w:rFonts w:ascii="Traditional Arabic" w:hAnsi="Traditional Arabic" w:cs="Traditional Arabic"/>
          <w:sz w:val="24"/>
          <w:szCs w:val="24"/>
          <w:rtl/>
        </w:rPr>
        <w:t>70.3</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xml:space="preserve">، أي من دولار واحد لكل بيزو في ديسمبر </w:t>
      </w:r>
      <w:r w:rsidRPr="00733C84">
        <w:rPr>
          <w:rFonts w:ascii="Traditional Arabic" w:hAnsi="Traditional Arabic" w:cs="Traditional Arabic"/>
          <w:sz w:val="24"/>
          <w:szCs w:val="24"/>
          <w:rtl/>
        </w:rPr>
        <w:t>2001</w:t>
      </w:r>
      <w:r w:rsidRPr="009A09BC">
        <w:rPr>
          <w:rFonts w:ascii="Traditional Arabic" w:hAnsi="Traditional Arabic" w:cs="Traditional Arabic"/>
          <w:sz w:val="32"/>
          <w:szCs w:val="32"/>
          <w:rtl/>
        </w:rPr>
        <w:t xml:space="preserve"> إلى نحو </w:t>
      </w:r>
      <w:r w:rsidRPr="00733C84">
        <w:rPr>
          <w:rFonts w:ascii="Traditional Arabic" w:hAnsi="Traditional Arabic" w:cs="Traditional Arabic"/>
          <w:sz w:val="24"/>
          <w:szCs w:val="24"/>
          <w:rtl/>
        </w:rPr>
        <w:t xml:space="preserve">0.2967 </w:t>
      </w:r>
      <w:r w:rsidRPr="009A09BC">
        <w:rPr>
          <w:rFonts w:ascii="Traditional Arabic" w:hAnsi="Traditional Arabic" w:cs="Traditional Arabic"/>
          <w:sz w:val="32"/>
          <w:szCs w:val="32"/>
          <w:rtl/>
        </w:rPr>
        <w:t xml:space="preserve">دولار لكل بيزو في نهاية </w:t>
      </w:r>
      <w:r w:rsidRPr="00733C84">
        <w:rPr>
          <w:rFonts w:ascii="Traditional Arabic" w:hAnsi="Traditional Arabic" w:cs="Traditional Arabic"/>
          <w:sz w:val="24"/>
          <w:szCs w:val="24"/>
          <w:rtl/>
        </w:rPr>
        <w:t>2002</w:t>
      </w:r>
      <w:r w:rsidRPr="009A09BC">
        <w:rPr>
          <w:rFonts w:ascii="Traditional Arabic" w:hAnsi="Traditional Arabic" w:cs="Traditional Arabic"/>
          <w:sz w:val="32"/>
          <w:szCs w:val="32"/>
          <w:rtl/>
        </w:rPr>
        <w:t>، و</w:t>
      </w:r>
      <w:r>
        <w:rPr>
          <w:rFonts w:ascii="Traditional Arabic" w:hAnsi="Traditional Arabic" w:cs="Traditional Arabic"/>
          <w:sz w:val="32"/>
          <w:szCs w:val="32"/>
          <w:rtl/>
        </w:rPr>
        <w:t xml:space="preserve">رغم أن هذا </w:t>
      </w:r>
      <w:r>
        <w:rPr>
          <w:rFonts w:ascii="Traditional Arabic" w:hAnsi="Traditional Arabic" w:cs="Traditional Arabic" w:hint="cs"/>
          <w:sz w:val="32"/>
          <w:szCs w:val="32"/>
          <w:rtl/>
        </w:rPr>
        <w:t>الانخفاض</w:t>
      </w:r>
      <w:r>
        <w:rPr>
          <w:rFonts w:ascii="Traditional Arabic" w:hAnsi="Traditional Arabic" w:cs="Traditional Arabic"/>
          <w:sz w:val="32"/>
          <w:szCs w:val="32"/>
          <w:rtl/>
        </w:rPr>
        <w:t xml:space="preserve"> لسعر العملة</w:t>
      </w:r>
      <w:r w:rsidRPr="009A09BC">
        <w:rPr>
          <w:rFonts w:ascii="Traditional Arabic" w:hAnsi="Traditional Arabic" w:cs="Traditional Arabic"/>
          <w:sz w:val="32"/>
          <w:szCs w:val="32"/>
          <w:rtl/>
        </w:rPr>
        <w:t xml:space="preserve"> كان من المفترض أن يؤدي إلى تحسين الصادرات وتقليص الواردات وتحسين الموازين الخارجية، إلا أن </w:t>
      </w:r>
      <w:r w:rsidRPr="009A09BC">
        <w:rPr>
          <w:rFonts w:ascii="Traditional Arabic" w:hAnsi="Traditional Arabic" w:cs="Traditional Arabic" w:hint="cs"/>
          <w:sz w:val="32"/>
          <w:szCs w:val="32"/>
          <w:rtl/>
        </w:rPr>
        <w:t>الاضطراب</w:t>
      </w:r>
      <w:r w:rsidRPr="009A09BC">
        <w:rPr>
          <w:rFonts w:ascii="Traditional Arabic" w:hAnsi="Traditional Arabic" w:cs="Traditional Arabic"/>
          <w:sz w:val="32"/>
          <w:szCs w:val="32"/>
          <w:rtl/>
        </w:rPr>
        <w:t xml:space="preserve"> السياسي </w:t>
      </w:r>
      <w:r w:rsidRPr="009A09BC">
        <w:rPr>
          <w:rFonts w:ascii="Traditional Arabic" w:hAnsi="Traditional Arabic" w:cs="Traditional Arabic" w:hint="cs"/>
          <w:sz w:val="32"/>
          <w:szCs w:val="32"/>
          <w:rtl/>
        </w:rPr>
        <w:t>والاقتصادي</w:t>
      </w:r>
      <w:r w:rsidRPr="009A09BC">
        <w:rPr>
          <w:rFonts w:ascii="Traditional Arabic" w:hAnsi="Traditional Arabic" w:cs="Traditional Arabic"/>
          <w:sz w:val="32"/>
          <w:szCs w:val="32"/>
          <w:rtl/>
        </w:rPr>
        <w:t xml:space="preserve"> أدى إلى تخفيض </w:t>
      </w:r>
      <w:r w:rsidR="006E4D28">
        <w:rPr>
          <w:rFonts w:ascii="Traditional Arabic" w:hAnsi="Traditional Arabic" w:cs="Traditional Arabic" w:hint="cs"/>
          <w:sz w:val="32"/>
          <w:szCs w:val="32"/>
          <w:rtl/>
        </w:rPr>
        <w:t>الإنتاج</w:t>
      </w:r>
      <w:r w:rsidRPr="009A09BC">
        <w:rPr>
          <w:rFonts w:ascii="Traditional Arabic" w:hAnsi="Traditional Arabic" w:cs="Traditional Arabic"/>
          <w:sz w:val="32"/>
          <w:szCs w:val="32"/>
          <w:rtl/>
        </w:rPr>
        <w:t xml:space="preserve"> من السلع والخدمات بنسبة </w:t>
      </w:r>
      <w:r w:rsidRPr="00733C84">
        <w:rPr>
          <w:rFonts w:ascii="Traditional Arabic" w:hAnsi="Traditional Arabic" w:cs="Traditional Arabic"/>
          <w:sz w:val="24"/>
          <w:szCs w:val="24"/>
          <w:rtl/>
        </w:rPr>
        <w:t>16</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xml:space="preserve"> وبالتالي </w:t>
      </w:r>
      <w:r w:rsidRPr="009A09BC">
        <w:rPr>
          <w:rFonts w:ascii="Traditional Arabic" w:hAnsi="Traditional Arabic" w:cs="Traditional Arabic" w:hint="cs"/>
          <w:sz w:val="32"/>
          <w:szCs w:val="32"/>
          <w:rtl/>
        </w:rPr>
        <w:t>انخفاض</w:t>
      </w:r>
      <w:r w:rsidRPr="009A09BC">
        <w:rPr>
          <w:rFonts w:ascii="Traditional Arabic" w:hAnsi="Traditional Arabic" w:cs="Traditional Arabic"/>
          <w:sz w:val="32"/>
          <w:szCs w:val="32"/>
          <w:rtl/>
        </w:rPr>
        <w:t xml:space="preserve"> قدر</w:t>
      </w:r>
      <w:r>
        <w:rPr>
          <w:rFonts w:ascii="Traditional Arabic" w:hAnsi="Traditional Arabic" w:cs="Traditional Arabic"/>
          <w:sz w:val="32"/>
          <w:szCs w:val="32"/>
          <w:rtl/>
        </w:rPr>
        <w:t xml:space="preserve">ة الأرجنتين التصديرية حتى لو </w:t>
      </w:r>
      <w:r>
        <w:rPr>
          <w:rFonts w:ascii="Traditional Arabic" w:hAnsi="Traditional Arabic" w:cs="Traditional Arabic" w:hint="cs"/>
          <w:sz w:val="32"/>
          <w:szCs w:val="32"/>
          <w:rtl/>
        </w:rPr>
        <w:t>ي</w:t>
      </w:r>
      <w:r>
        <w:rPr>
          <w:rFonts w:ascii="Traditional Arabic" w:hAnsi="Traditional Arabic" w:cs="Traditional Arabic"/>
          <w:sz w:val="32"/>
          <w:szCs w:val="32"/>
          <w:rtl/>
        </w:rPr>
        <w:t>زايد الطلب الخارجي على صادراته</w:t>
      </w:r>
      <w:r w:rsidRPr="009A09BC">
        <w:rPr>
          <w:rFonts w:ascii="Traditional Arabic" w:hAnsi="Traditional Arabic" w:cs="Traditional Arabic"/>
          <w:sz w:val="32"/>
          <w:szCs w:val="32"/>
          <w:rtl/>
        </w:rPr>
        <w:t>، كما أن انهيار القدرات المالية الأرجنتينية في خضم الأزمة جعلها غير قادرة على تمويل الواردات، وهو السبب الذي يكمن وراء تحسن موازينها الخارجية</w:t>
      </w:r>
      <w:r w:rsidRPr="009A09BC">
        <w:rPr>
          <w:rStyle w:val="Appelnotedebasdep"/>
          <w:rFonts w:ascii="Traditional Arabic" w:hAnsi="Traditional Arabic" w:cs="Traditional Arabic"/>
          <w:sz w:val="32"/>
          <w:szCs w:val="32"/>
          <w:rtl/>
        </w:rPr>
        <w:footnoteReference w:id="62"/>
      </w:r>
      <w:r w:rsidRPr="009A09BC">
        <w:rPr>
          <w:rFonts w:ascii="Traditional Arabic" w:hAnsi="Traditional Arabic" w:cs="Traditional Arabic"/>
          <w:sz w:val="32"/>
          <w:szCs w:val="32"/>
          <w:rtl/>
        </w:rPr>
        <w:t>.</w:t>
      </w:r>
    </w:p>
    <w:p w:rsidR="000D09CD" w:rsidRPr="009A09BC" w:rsidRDefault="000D09CD" w:rsidP="000D09CD">
      <w:pPr>
        <w:tabs>
          <w:tab w:val="right" w:pos="622"/>
        </w:tabs>
        <w:bidi/>
        <w:spacing w:after="0"/>
        <w:jc w:val="both"/>
        <w:rPr>
          <w:rFonts w:ascii="Traditional Arabic" w:hAnsi="Traditional Arabic" w:cs="Traditional Arabic"/>
          <w:b/>
          <w:bCs/>
          <w:sz w:val="32"/>
          <w:szCs w:val="32"/>
          <w:rtl/>
          <w:lang w:bidi="ar-DZ"/>
        </w:rPr>
      </w:pPr>
      <w:r w:rsidRPr="009A09BC">
        <w:rPr>
          <w:rFonts w:ascii="Traditional Arabic" w:hAnsi="Traditional Arabic" w:cs="Traditional Arabic"/>
          <w:sz w:val="32"/>
          <w:szCs w:val="32"/>
        </w:rPr>
        <w:t xml:space="preserve"> </w:t>
      </w:r>
      <w:r w:rsidRPr="00970962">
        <w:rPr>
          <w:rFonts w:ascii="Traditional Arabic" w:hAnsi="Traditional Arabic" w:cs="Traditional Arabic" w:hint="cs"/>
          <w:sz w:val="24"/>
          <w:szCs w:val="24"/>
          <w:rtl/>
        </w:rPr>
        <w:t>4</w:t>
      </w:r>
      <w:r>
        <w:rPr>
          <w:rFonts w:ascii="Traditional Arabic" w:hAnsi="Traditional Arabic" w:cs="Traditional Arabic" w:hint="cs"/>
          <w:sz w:val="32"/>
          <w:szCs w:val="32"/>
          <w:rtl/>
        </w:rPr>
        <w:t xml:space="preserve">- </w:t>
      </w:r>
      <w:r w:rsidRPr="009A09BC">
        <w:rPr>
          <w:rFonts w:ascii="Traditional Arabic" w:hAnsi="Traditional Arabic" w:cs="Traditional Arabic"/>
          <w:b/>
          <w:bCs/>
          <w:sz w:val="32"/>
          <w:szCs w:val="32"/>
          <w:rtl/>
          <w:lang w:bidi="ar-DZ"/>
        </w:rPr>
        <w:t>أزمة روسيا:</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في سنة </w:t>
      </w:r>
      <w:r w:rsidRPr="00733C84">
        <w:rPr>
          <w:rFonts w:ascii="Traditional Arabic" w:hAnsi="Traditional Arabic" w:cs="Traditional Arabic"/>
          <w:sz w:val="24"/>
          <w:szCs w:val="24"/>
          <w:rtl/>
          <w:lang w:bidi="ar-DZ"/>
        </w:rPr>
        <w:t>1992</w:t>
      </w:r>
      <w:r w:rsidRPr="009A09BC">
        <w:rPr>
          <w:rFonts w:ascii="Traditional Arabic" w:hAnsi="Traditional Arabic" w:cs="Traditional Arabic"/>
          <w:sz w:val="32"/>
          <w:szCs w:val="32"/>
          <w:rtl/>
          <w:lang w:bidi="ar-DZ"/>
        </w:rPr>
        <w:t xml:space="preserve">، وفي جو الحماس </w:t>
      </w:r>
      <w:r w:rsidRPr="009A09BC">
        <w:rPr>
          <w:rFonts w:ascii="Traditional Arabic" w:hAnsi="Traditional Arabic" w:cs="Traditional Arabic" w:hint="cs"/>
          <w:sz w:val="32"/>
          <w:szCs w:val="32"/>
          <w:rtl/>
          <w:lang w:bidi="ar-DZ"/>
        </w:rPr>
        <w:t>للانتقال</w:t>
      </w:r>
      <w:r w:rsidRPr="009A09BC">
        <w:rPr>
          <w:rFonts w:ascii="Traditional Arabic" w:hAnsi="Traditional Arabic" w:cs="Traditional Arabic"/>
          <w:sz w:val="32"/>
          <w:szCs w:val="32"/>
          <w:rtl/>
          <w:lang w:bidi="ar-DZ"/>
        </w:rPr>
        <w:t xml:space="preserve"> إلى اقتصاد السوق، جرى تحرير الأسعار في روسيا بصورة مفاجئة، وأحدث هذا القرار تضخما ابتلع كل المدخرات، مما تطلب رفع معدلات الفائدة. وفي سنة </w:t>
      </w:r>
      <w:r w:rsidRPr="00733C84">
        <w:rPr>
          <w:rFonts w:ascii="Traditional Arabic" w:hAnsi="Traditional Arabic" w:cs="Traditional Arabic"/>
          <w:sz w:val="24"/>
          <w:szCs w:val="24"/>
          <w:rtl/>
          <w:lang w:bidi="ar-DZ"/>
        </w:rPr>
        <w:t>1998</w:t>
      </w:r>
      <w:r w:rsidRPr="009A09BC">
        <w:rPr>
          <w:rFonts w:ascii="Traditional Arabic" w:hAnsi="Traditional Arabic" w:cs="Traditional Arabic"/>
          <w:sz w:val="32"/>
          <w:szCs w:val="32"/>
          <w:rtl/>
          <w:lang w:bidi="ar-DZ"/>
        </w:rPr>
        <w:t xml:space="preserve"> طرقت الأبواب تداعيات الأزمة الآسيوية والتي أثارت تحفظا على التوظيف في الأسواق الناشئة، وكان أصحاب الرساميل يطالبون بأرباح أعلى لكي يوافقوا على </w:t>
      </w:r>
      <w:r w:rsidRPr="009A09BC">
        <w:rPr>
          <w:rFonts w:ascii="Traditional Arabic" w:hAnsi="Traditional Arabic" w:cs="Traditional Arabic" w:hint="cs"/>
          <w:sz w:val="32"/>
          <w:szCs w:val="32"/>
          <w:rtl/>
          <w:lang w:bidi="ar-DZ"/>
        </w:rPr>
        <w:t>اقتراض</w:t>
      </w:r>
      <w:r w:rsidRPr="009A09BC">
        <w:rPr>
          <w:rFonts w:ascii="Traditional Arabic" w:hAnsi="Traditional Arabic" w:cs="Traditional Arabic"/>
          <w:sz w:val="32"/>
          <w:szCs w:val="32"/>
          <w:rtl/>
          <w:lang w:bidi="ar-DZ"/>
        </w:rPr>
        <w:t xml:space="preserve"> هذه البلدان. وكانت مالية روسيا تعكس ضعف الناتج المحلي الإجمالي وضعف </w:t>
      </w:r>
      <w:r>
        <w:rPr>
          <w:rFonts w:ascii="Traditional Arabic" w:hAnsi="Traditional Arabic" w:cs="Traditional Arabic" w:hint="cs"/>
          <w:sz w:val="32"/>
          <w:szCs w:val="32"/>
          <w:rtl/>
          <w:lang w:bidi="ar-DZ"/>
        </w:rPr>
        <w:t>التو</w:t>
      </w:r>
      <w:r w:rsidRPr="009A09BC">
        <w:rPr>
          <w:rFonts w:ascii="Traditional Arabic" w:hAnsi="Traditional Arabic" w:cs="Traditional Arabic" w:hint="cs"/>
          <w:sz w:val="32"/>
          <w:szCs w:val="32"/>
          <w:rtl/>
          <w:lang w:bidi="ar-DZ"/>
        </w:rPr>
        <w:t>ضيفا</w:t>
      </w:r>
      <w:r w:rsidRPr="009A09BC">
        <w:rPr>
          <w:rFonts w:ascii="Traditional Arabic" w:hAnsi="Traditional Arabic" w:cs="Traditional Arabic" w:hint="eastAsia"/>
          <w:sz w:val="32"/>
          <w:szCs w:val="32"/>
          <w:rtl/>
          <w:lang w:bidi="ar-DZ"/>
        </w:rPr>
        <w:t>ت</w:t>
      </w:r>
      <w:r w:rsidRPr="009A09BC">
        <w:rPr>
          <w:rFonts w:ascii="Traditional Arabic" w:hAnsi="Traditional Arabic" w:cs="Traditional Arabic"/>
          <w:sz w:val="32"/>
          <w:szCs w:val="32"/>
          <w:rtl/>
          <w:lang w:bidi="ar-DZ"/>
        </w:rPr>
        <w:t>. وبالرغم من الصعوبات التي</w:t>
      </w:r>
      <w:r>
        <w:rPr>
          <w:rFonts w:ascii="Traditional Arabic" w:hAnsi="Traditional Arabic" w:cs="Traditional Arabic" w:hint="cs"/>
          <w:sz w:val="32"/>
          <w:szCs w:val="32"/>
          <w:rtl/>
          <w:lang w:bidi="ar-DZ"/>
        </w:rPr>
        <w:t xml:space="preserve"> واجهتها</w:t>
      </w:r>
      <w:r>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في ضبط موازنتها، ولكن تنازلت عن ملكية المؤسسات العامة لقاء أثمان بخسة، وذلك قبل إنشاء نظام ضريبي فعال.</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lastRenderedPageBreak/>
        <w:t xml:space="preserve">        كانت روسيا مثقلة بالديون، وارتفاع معدلات الفائدة الذي سببته الأزمة الآسيوية شكل ضغطا شديدا عليها. وبسبب حالات </w:t>
      </w:r>
      <w:r w:rsidRPr="009A09BC">
        <w:rPr>
          <w:rFonts w:ascii="Traditional Arabic" w:hAnsi="Traditional Arabic" w:cs="Traditional Arabic" w:hint="cs"/>
          <w:sz w:val="32"/>
          <w:szCs w:val="32"/>
          <w:rtl/>
          <w:lang w:bidi="ar-DZ"/>
        </w:rPr>
        <w:t>الانك</w:t>
      </w:r>
      <w:r>
        <w:rPr>
          <w:rFonts w:ascii="Traditional Arabic" w:hAnsi="Traditional Arabic" w:cs="Traditional Arabic" w:hint="cs"/>
          <w:sz w:val="32"/>
          <w:szCs w:val="32"/>
          <w:rtl/>
          <w:lang w:bidi="ar-DZ"/>
        </w:rPr>
        <w:t>ماش</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والانحطاط</w:t>
      </w:r>
      <w:r>
        <w:rPr>
          <w:rFonts w:ascii="Traditional Arabic" w:hAnsi="Traditional Arabic" w:cs="Traditional Arabic"/>
          <w:sz w:val="32"/>
          <w:szCs w:val="32"/>
          <w:rtl/>
          <w:lang w:bidi="ar-DZ"/>
        </w:rPr>
        <w:t xml:space="preserve"> في جنوب شرق آسيا </w:t>
      </w:r>
      <w:r>
        <w:rPr>
          <w:rFonts w:ascii="Traditional Arabic" w:hAnsi="Traditional Arabic" w:cs="Traditional Arabic" w:hint="cs"/>
          <w:sz w:val="32"/>
          <w:szCs w:val="32"/>
          <w:rtl/>
          <w:lang w:bidi="ar-DZ"/>
        </w:rPr>
        <w:t>ا</w:t>
      </w:r>
      <w:r w:rsidRPr="009A09BC">
        <w:rPr>
          <w:rFonts w:ascii="Traditional Arabic" w:hAnsi="Traditional Arabic" w:cs="Traditional Arabic" w:hint="cs"/>
          <w:sz w:val="32"/>
          <w:szCs w:val="32"/>
          <w:rtl/>
          <w:lang w:bidi="ar-DZ"/>
        </w:rPr>
        <w:t>نخفض</w:t>
      </w:r>
      <w:r w:rsidRPr="009A09BC">
        <w:rPr>
          <w:rFonts w:ascii="Traditional Arabic" w:hAnsi="Traditional Arabic" w:cs="Traditional Arabic"/>
          <w:sz w:val="32"/>
          <w:szCs w:val="32"/>
          <w:rtl/>
          <w:lang w:bidi="ar-DZ"/>
        </w:rPr>
        <w:t xml:space="preserve"> الطلب على النفط، والذي يعتبر سلعة تصدير أساسية ومصدر إرادات ضريبية</w:t>
      </w:r>
      <w:r>
        <w:rPr>
          <w:rFonts w:ascii="Traditional Arabic" w:hAnsi="Traditional Arabic" w:cs="Traditional Arabic" w:hint="cs"/>
          <w:sz w:val="32"/>
          <w:szCs w:val="32"/>
          <w:rtl/>
          <w:lang w:bidi="ar-DZ"/>
        </w:rPr>
        <w:t xml:space="preserve"> مهم لروسيا</w:t>
      </w:r>
      <w:r w:rsidRPr="009A09BC">
        <w:rPr>
          <w:rFonts w:ascii="Traditional Arabic" w:hAnsi="Traditional Arabic" w:cs="Traditional Arabic"/>
          <w:sz w:val="32"/>
          <w:szCs w:val="32"/>
          <w:rtl/>
          <w:lang w:bidi="ar-DZ"/>
        </w:rPr>
        <w:t xml:space="preserve">، وقد كان لتدهور الأسعار أثر مدمر، وعلى أساس سعر الصرف القائم، كانت صناعة النفط </w:t>
      </w:r>
      <w:r>
        <w:rPr>
          <w:rFonts w:ascii="Traditional Arabic" w:hAnsi="Traditional Arabic" w:cs="Traditional Arabic"/>
          <w:sz w:val="32"/>
          <w:szCs w:val="32"/>
          <w:rtl/>
          <w:lang w:bidi="ar-DZ"/>
        </w:rPr>
        <w:t>مهددة بأن تفقد جدواها</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وأصبح</w:t>
      </w:r>
      <w:r w:rsidRPr="009A09BC">
        <w:rPr>
          <w:rFonts w:ascii="Traditional Arabic" w:hAnsi="Traditional Arabic" w:cs="Traditional Arabic"/>
          <w:sz w:val="32"/>
          <w:szCs w:val="32"/>
          <w:rtl/>
          <w:lang w:bidi="ar-DZ"/>
        </w:rPr>
        <w:t xml:space="preserve"> واضحا أن قيمة الروبل الحقيقية أدنى من قيمته </w:t>
      </w:r>
      <w:r w:rsidRPr="009A09BC">
        <w:rPr>
          <w:rFonts w:ascii="Traditional Arabic" w:hAnsi="Traditional Arabic" w:cs="Traditional Arabic" w:hint="cs"/>
          <w:sz w:val="32"/>
          <w:szCs w:val="32"/>
          <w:rtl/>
          <w:lang w:bidi="ar-DZ"/>
        </w:rPr>
        <w:t>الاسمية</w:t>
      </w:r>
      <w:r w:rsidRPr="009A09BC">
        <w:rPr>
          <w:rFonts w:ascii="Traditional Arabic" w:hAnsi="Traditional Arabic" w:cs="Traditional Arabic"/>
          <w:sz w:val="32"/>
          <w:szCs w:val="32"/>
          <w:rtl/>
          <w:lang w:bidi="ar-DZ"/>
        </w:rPr>
        <w:t>، وقد اجتاحت موجات استيراد كان يصعب على المنتجين المحليين أن يزاحموها.</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وإذا كان سعر الصرف المرتفع بصورة مصطنعة كارثة على الأ</w:t>
      </w:r>
      <w:r>
        <w:rPr>
          <w:rFonts w:ascii="Traditional Arabic" w:hAnsi="Traditional Arabic" w:cs="Traditional Arabic"/>
          <w:sz w:val="32"/>
          <w:szCs w:val="32"/>
          <w:rtl/>
          <w:lang w:bidi="ar-DZ"/>
        </w:rPr>
        <w:t>جراء وعلى البلد، فتخفيض قيمته س</w:t>
      </w:r>
      <w:r>
        <w:rPr>
          <w:rFonts w:ascii="Traditional Arabic" w:hAnsi="Traditional Arabic" w:cs="Traditional Arabic" w:hint="cs"/>
          <w:sz w:val="32"/>
          <w:szCs w:val="32"/>
          <w:rtl/>
          <w:lang w:bidi="ar-DZ"/>
        </w:rPr>
        <w:t>ي</w:t>
      </w:r>
      <w:r w:rsidRPr="009A09BC">
        <w:rPr>
          <w:rFonts w:ascii="Traditional Arabic" w:hAnsi="Traditional Arabic" w:cs="Traditional Arabic"/>
          <w:sz w:val="32"/>
          <w:szCs w:val="32"/>
          <w:rtl/>
          <w:lang w:bidi="ar-DZ"/>
        </w:rPr>
        <w:t xml:space="preserve">حدث موجة من التضخم المفرط. وفي جوان </w:t>
      </w:r>
      <w:r w:rsidRPr="00733C84">
        <w:rPr>
          <w:rFonts w:ascii="Traditional Arabic" w:hAnsi="Traditional Arabic" w:cs="Traditional Arabic"/>
          <w:sz w:val="24"/>
          <w:szCs w:val="24"/>
          <w:rtl/>
          <w:lang w:bidi="ar-DZ"/>
        </w:rPr>
        <w:t>1998</w:t>
      </w:r>
      <w:r w:rsidRPr="009A09BC">
        <w:rPr>
          <w:rFonts w:ascii="Traditional Arabic" w:hAnsi="Traditional Arabic" w:cs="Traditional Arabic"/>
          <w:sz w:val="32"/>
          <w:szCs w:val="32"/>
          <w:rtl/>
          <w:lang w:bidi="ar-DZ"/>
        </w:rPr>
        <w:t xml:space="preserve">، بات واضحا أن روسيا ستكون قريبا بحاجة إلى مساعدة خارجية للحفاظ على مستوى سعر الصرف. فالثقة بالروبل تضاءلت، </w:t>
      </w:r>
      <w:r>
        <w:rPr>
          <w:rFonts w:ascii="Traditional Arabic" w:hAnsi="Traditional Arabic" w:cs="Traditional Arabic" w:hint="cs"/>
          <w:sz w:val="32"/>
          <w:szCs w:val="32"/>
          <w:rtl/>
          <w:lang w:bidi="ar-DZ"/>
        </w:rPr>
        <w:t>و</w:t>
      </w:r>
      <w:r w:rsidRPr="009A09BC">
        <w:rPr>
          <w:rFonts w:ascii="Traditional Arabic" w:hAnsi="Traditional Arabic" w:cs="Traditional Arabic"/>
          <w:sz w:val="32"/>
          <w:szCs w:val="32"/>
          <w:rtl/>
          <w:lang w:bidi="ar-DZ"/>
        </w:rPr>
        <w:t xml:space="preserve">تخفيض سعر الصرف بات أمرا لا مفر منه، </w:t>
      </w:r>
      <w:r>
        <w:rPr>
          <w:rFonts w:ascii="Traditional Arabic" w:hAnsi="Traditional Arabic" w:cs="Traditional Arabic" w:hint="cs"/>
          <w:sz w:val="32"/>
          <w:szCs w:val="32"/>
          <w:rtl/>
          <w:lang w:bidi="ar-DZ"/>
        </w:rPr>
        <w:t>وعليه</w:t>
      </w:r>
      <w:r w:rsidRPr="009A09BC">
        <w:rPr>
          <w:rFonts w:ascii="Traditional Arabic" w:hAnsi="Traditional Arabic" w:cs="Traditional Arabic"/>
          <w:sz w:val="32"/>
          <w:szCs w:val="32"/>
          <w:rtl/>
          <w:lang w:bidi="ar-DZ"/>
        </w:rPr>
        <w:t xml:space="preserve"> ارتفعت معدلات الفائدة الداخلية بسرعة، وراح المزيد من </w:t>
      </w:r>
      <w:r>
        <w:rPr>
          <w:rFonts w:ascii="Traditional Arabic" w:hAnsi="Traditional Arabic" w:cs="Traditional Arabic" w:hint="cs"/>
          <w:sz w:val="32"/>
          <w:szCs w:val="32"/>
          <w:rtl/>
          <w:lang w:bidi="ar-DZ"/>
        </w:rPr>
        <w:t>الرساميل</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ي</w:t>
      </w:r>
      <w:r w:rsidRPr="009A09BC">
        <w:rPr>
          <w:rFonts w:ascii="Traditional Arabic" w:hAnsi="Traditional Arabic" w:cs="Traditional Arabic"/>
          <w:sz w:val="32"/>
          <w:szCs w:val="32"/>
          <w:rtl/>
          <w:lang w:bidi="ar-DZ"/>
        </w:rPr>
        <w:t>غادر البلد، إذ كان</w:t>
      </w:r>
      <w:r>
        <w:rPr>
          <w:rFonts w:ascii="Traditional Arabic" w:hAnsi="Traditional Arabic" w:cs="Traditional Arabic"/>
          <w:sz w:val="32"/>
          <w:szCs w:val="32"/>
          <w:rtl/>
          <w:lang w:bidi="ar-DZ"/>
        </w:rPr>
        <w:t xml:space="preserve"> حاملي الروبل يحولونه إلى دولار</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وهذا الخوف من حيازة الروبل وعدم الثقة بقدرة الدولة على تسديد ديونها </w:t>
      </w:r>
      <w:r>
        <w:rPr>
          <w:rFonts w:ascii="Traditional Arabic" w:hAnsi="Traditional Arabic" w:cs="Traditional Arabic"/>
          <w:sz w:val="32"/>
          <w:szCs w:val="32"/>
          <w:rtl/>
          <w:lang w:bidi="ar-DZ"/>
        </w:rPr>
        <w:t xml:space="preserve">أجبر هذه الأخيرة في جوان </w:t>
      </w:r>
      <w:r w:rsidRPr="00733C84">
        <w:rPr>
          <w:rFonts w:ascii="Traditional Arabic" w:hAnsi="Traditional Arabic" w:cs="Traditional Arabic"/>
          <w:sz w:val="24"/>
          <w:szCs w:val="24"/>
          <w:rtl/>
          <w:lang w:bidi="ar-DZ"/>
        </w:rPr>
        <w:t>1998</w:t>
      </w:r>
      <w:r w:rsidRPr="009A09BC">
        <w:rPr>
          <w:rFonts w:ascii="Traditional Arabic" w:hAnsi="Traditional Arabic" w:cs="Traditional Arabic"/>
          <w:sz w:val="32"/>
          <w:szCs w:val="32"/>
          <w:rtl/>
          <w:lang w:bidi="ar-DZ"/>
        </w:rPr>
        <w:t xml:space="preserve"> على دفع فوائد بلغ معدلها </w:t>
      </w:r>
      <w:r w:rsidRPr="00733C84">
        <w:rPr>
          <w:rFonts w:ascii="Traditional Arabic" w:hAnsi="Traditional Arabic" w:cs="Traditional Arabic"/>
          <w:sz w:val="24"/>
          <w:szCs w:val="24"/>
          <w:rtl/>
          <w:lang w:bidi="ar-DZ"/>
        </w:rPr>
        <w:t>60</w:t>
      </w:r>
      <m:oMath>
        <m:r>
          <m:rPr>
            <m:sty m:val="p"/>
          </m:rPr>
          <w:rPr>
            <w:rFonts w:ascii="Traditional Arabic" w:hAnsi="Traditional Arabic" w:cs="Traditional Arabic"/>
            <w:sz w:val="24"/>
            <w:szCs w:val="24"/>
            <w:rtl/>
            <w:lang w:bidi="ar-DZ"/>
          </w:rPr>
          <m:t>%</m:t>
        </m:r>
      </m:oMath>
      <w:r w:rsidRPr="00733C84">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تقري</w:t>
      </w:r>
      <w:r>
        <w:rPr>
          <w:rFonts w:ascii="Traditional Arabic" w:hAnsi="Traditional Arabic" w:cs="Traditional Arabic"/>
          <w:sz w:val="32"/>
          <w:szCs w:val="32"/>
          <w:rtl/>
          <w:lang w:bidi="ar-DZ"/>
        </w:rPr>
        <w:t>با على المبالغ المقترضة بالروبل</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وارتفع هذا المعدل إلى </w:t>
      </w:r>
      <w:r w:rsidRPr="00733C84">
        <w:rPr>
          <w:rFonts w:ascii="Traditional Arabic" w:hAnsi="Traditional Arabic" w:cs="Traditional Arabic"/>
          <w:sz w:val="24"/>
          <w:szCs w:val="24"/>
          <w:rtl/>
          <w:lang w:bidi="ar-DZ"/>
        </w:rPr>
        <w:t>150</w:t>
      </w:r>
      <m:oMath>
        <m:r>
          <m:rPr>
            <m:sty m:val="p"/>
          </m:rPr>
          <w:rPr>
            <w:rFonts w:ascii="Traditional Arabic" w:hAnsi="Traditional Arabic" w:cs="Traditional Arabic"/>
            <w:sz w:val="24"/>
            <w:szCs w:val="24"/>
            <w:rtl/>
            <w:lang w:bidi="ar-DZ"/>
          </w:rPr>
          <m:t>%</m:t>
        </m:r>
      </m:oMath>
      <w:r w:rsidRPr="00733C84">
        <w:rPr>
          <w:rFonts w:ascii="Traditional Arabic" w:hAnsi="Traditional Arabic" w:cs="Traditional Arabic"/>
          <w:sz w:val="24"/>
          <w:szCs w:val="24"/>
          <w:rtl/>
          <w:lang w:bidi="ar-DZ"/>
        </w:rPr>
        <w:t xml:space="preserve"> </w:t>
      </w:r>
      <w:r>
        <w:rPr>
          <w:rFonts w:ascii="Traditional Arabic" w:hAnsi="Traditional Arabic" w:cs="Traditional Arabic"/>
          <w:sz w:val="32"/>
          <w:szCs w:val="32"/>
          <w:rtl/>
          <w:lang w:bidi="ar-DZ"/>
        </w:rPr>
        <w:t>في غضون بضعة أسابيع</w:t>
      </w:r>
      <w:r>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و</w:t>
      </w:r>
      <w:r w:rsidRPr="009A09BC">
        <w:rPr>
          <w:rFonts w:ascii="Traditional Arabic" w:hAnsi="Traditional Arabic" w:cs="Traditional Arabic"/>
          <w:sz w:val="32"/>
          <w:szCs w:val="32"/>
          <w:rtl/>
          <w:lang w:bidi="ar-DZ"/>
        </w:rPr>
        <w:t>دفعت الدولة فوائد عالية جدا، حتى</w:t>
      </w:r>
      <w:r>
        <w:rPr>
          <w:rFonts w:ascii="Traditional Arabic" w:hAnsi="Traditional Arabic" w:cs="Traditional Arabic" w:hint="cs"/>
          <w:sz w:val="32"/>
          <w:szCs w:val="32"/>
          <w:rtl/>
          <w:lang w:bidi="ar-DZ"/>
        </w:rPr>
        <w:t xml:space="preserve"> عندما </w:t>
      </w:r>
      <w:r>
        <w:rPr>
          <w:rFonts w:ascii="Traditional Arabic" w:hAnsi="Traditional Arabic" w:cs="Traditional Arabic"/>
          <w:sz w:val="32"/>
          <w:szCs w:val="32"/>
          <w:rtl/>
          <w:lang w:bidi="ar-DZ"/>
        </w:rPr>
        <w:t>وعدت بأن</w:t>
      </w:r>
      <w:r>
        <w:rPr>
          <w:rFonts w:ascii="Traditional Arabic" w:hAnsi="Traditional Arabic" w:cs="Traditional Arabic" w:hint="cs"/>
          <w:sz w:val="32"/>
          <w:szCs w:val="32"/>
          <w:rtl/>
          <w:lang w:bidi="ar-DZ"/>
        </w:rPr>
        <w:t>ها</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ست</w:t>
      </w:r>
      <w:r w:rsidRPr="009A09BC">
        <w:rPr>
          <w:rFonts w:ascii="Traditional Arabic" w:hAnsi="Traditional Arabic" w:cs="Traditional Arabic"/>
          <w:sz w:val="32"/>
          <w:szCs w:val="32"/>
          <w:rtl/>
          <w:lang w:bidi="ar-DZ"/>
        </w:rPr>
        <w:t xml:space="preserve">سدد بالدولار، ارتفعت معدلات فائدة أدوات الدين المحررة بالدولار والصادرة عن الحكومة الروسية من </w:t>
      </w:r>
      <w:r w:rsidRPr="00733C84">
        <w:rPr>
          <w:rFonts w:ascii="Traditional Arabic" w:hAnsi="Traditional Arabic" w:cs="Traditional Arabic"/>
          <w:sz w:val="24"/>
          <w:szCs w:val="24"/>
          <w:rtl/>
          <w:lang w:bidi="ar-DZ"/>
        </w:rPr>
        <w:t>10</w:t>
      </w:r>
      <m:oMath>
        <m:r>
          <m:rPr>
            <m:sty m:val="p"/>
          </m:rPr>
          <w:rPr>
            <w:rFonts w:ascii="Traditional Arabic" w:hAnsi="Traditional Arabic" w:cs="Traditional Arabic"/>
            <w:sz w:val="24"/>
            <w:szCs w:val="24"/>
            <w:rtl/>
            <w:lang w:bidi="ar-DZ"/>
          </w:rPr>
          <m:t>%</m:t>
        </m:r>
      </m:oMath>
      <w:r w:rsidRPr="00733C84">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إلى </w:t>
      </w:r>
      <w:r w:rsidRPr="00733C84">
        <w:rPr>
          <w:rFonts w:ascii="Traditional Arabic" w:hAnsi="Traditional Arabic" w:cs="Traditional Arabic"/>
          <w:sz w:val="24"/>
          <w:szCs w:val="24"/>
          <w:rtl/>
          <w:lang w:bidi="ar-DZ"/>
        </w:rPr>
        <w:t>50</w:t>
      </w:r>
      <m:oMath>
        <m:r>
          <m:rPr>
            <m:sty m:val="p"/>
          </m:rPr>
          <w:rPr>
            <w:rFonts w:ascii="Traditional Arabic" w:hAnsi="Traditional Arabic" w:cs="Traditional Arabic"/>
            <w:sz w:val="24"/>
            <w:szCs w:val="24"/>
            <w:rtl/>
            <w:lang w:bidi="ar-DZ"/>
          </w:rPr>
          <m:t>%</m:t>
        </m:r>
      </m:oMath>
      <w:r w:rsidRPr="00733C84">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وكانت السوق تعتبر أن هناك احتمالات قوية لعدم التسديد. </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واشتدت الأزمة، وكان بإمكان المضاربين أن يروا ما تبقى في الاحتياطات، وكلما كانت تتدنى كان الرهان على خفض سعر الصرف يغدو رابح</w:t>
      </w:r>
      <w:r>
        <w:rPr>
          <w:rFonts w:ascii="Traditional Arabic" w:hAnsi="Traditional Arabic" w:cs="Traditional Arabic"/>
          <w:sz w:val="32"/>
          <w:szCs w:val="32"/>
          <w:rtl/>
          <w:lang w:bidi="ar-DZ"/>
        </w:rPr>
        <w:t>ا</w:t>
      </w:r>
      <w:r w:rsidRPr="009A09BC">
        <w:rPr>
          <w:rFonts w:ascii="Traditional Arabic" w:hAnsi="Traditional Arabic" w:cs="Traditional Arabic"/>
          <w:sz w:val="32"/>
          <w:szCs w:val="32"/>
          <w:rtl/>
          <w:lang w:bidi="ar-DZ"/>
        </w:rPr>
        <w:t>. وفي الأسابيع التي سبقت الأزمة أجبر</w:t>
      </w:r>
      <w:r>
        <w:rPr>
          <w:rFonts w:ascii="Traditional Arabic" w:hAnsi="Traditional Arabic" w:cs="Traditional Arabic" w:hint="cs"/>
          <w:sz w:val="32"/>
          <w:szCs w:val="32"/>
          <w:rtl/>
          <w:lang w:bidi="ar-DZ"/>
        </w:rPr>
        <w:t xml:space="preserve"> صندوق النقد الدولي</w:t>
      </w:r>
      <w:r w:rsidRPr="009A09BC">
        <w:rPr>
          <w:rFonts w:ascii="Traditional Arabic" w:hAnsi="Traditional Arabic" w:cs="Traditional Arabic"/>
          <w:sz w:val="32"/>
          <w:szCs w:val="32"/>
          <w:rtl/>
          <w:lang w:bidi="ar-DZ"/>
        </w:rPr>
        <w:t xml:space="preserve"> روسيا على </w:t>
      </w:r>
      <w:r w:rsidRPr="009A09BC">
        <w:rPr>
          <w:rFonts w:ascii="Traditional Arabic" w:hAnsi="Traditional Arabic" w:cs="Traditional Arabic" w:hint="cs"/>
          <w:sz w:val="32"/>
          <w:szCs w:val="32"/>
          <w:rtl/>
          <w:lang w:bidi="ar-DZ"/>
        </w:rPr>
        <w:t>الاقتراض</w:t>
      </w:r>
      <w:r w:rsidRPr="009A09BC">
        <w:rPr>
          <w:rFonts w:ascii="Traditional Arabic" w:hAnsi="Traditional Arabic" w:cs="Traditional Arabic"/>
          <w:sz w:val="32"/>
          <w:szCs w:val="32"/>
          <w:rtl/>
          <w:lang w:bidi="ar-DZ"/>
        </w:rPr>
        <w:t xml:space="preserve"> أكثر بالعملات الأجنبية وأقل بالروبل، وكان تعليله بسيطا، فمعدلات الفائدة على الروبل كانت أعلى بكثير منها على الدولار، وهكذا إذا اقترضت الدولة بالدولار فإنها </w:t>
      </w:r>
      <w:r>
        <w:rPr>
          <w:rFonts w:ascii="Traditional Arabic" w:hAnsi="Traditional Arabic" w:cs="Traditional Arabic" w:hint="cs"/>
          <w:sz w:val="32"/>
          <w:szCs w:val="32"/>
          <w:rtl/>
          <w:lang w:bidi="ar-DZ"/>
        </w:rPr>
        <w:t>س</w:t>
      </w:r>
      <w:r w:rsidRPr="009A09BC">
        <w:rPr>
          <w:rFonts w:ascii="Traditional Arabic" w:hAnsi="Traditional Arabic" w:cs="Traditional Arabic"/>
          <w:sz w:val="32"/>
          <w:szCs w:val="32"/>
          <w:rtl/>
          <w:lang w:bidi="ar-DZ"/>
        </w:rPr>
        <w:t xml:space="preserve">تحقق توفيرا. ولكن هذا التعليل يعكس انتظار </w:t>
      </w:r>
      <w:r>
        <w:rPr>
          <w:rFonts w:ascii="Traditional Arabic" w:hAnsi="Traditional Arabic" w:cs="Traditional Arabic"/>
          <w:sz w:val="32"/>
          <w:szCs w:val="32"/>
          <w:rtl/>
          <w:lang w:bidi="ar-DZ"/>
        </w:rPr>
        <w:t>حصول تخفيض لسعر الصرف</w:t>
      </w:r>
      <w:r>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 xml:space="preserve"> كما أن </w:t>
      </w:r>
      <w:r w:rsidRPr="009A09BC">
        <w:rPr>
          <w:rFonts w:ascii="Traditional Arabic" w:hAnsi="Traditional Arabic" w:cs="Traditional Arabic"/>
          <w:sz w:val="32"/>
          <w:szCs w:val="32"/>
          <w:rtl/>
          <w:lang w:bidi="ar-DZ"/>
        </w:rPr>
        <w:t>صندوق</w:t>
      </w:r>
      <w:r>
        <w:rPr>
          <w:rFonts w:ascii="Traditional Arabic" w:hAnsi="Traditional Arabic" w:cs="Traditional Arabic" w:hint="cs"/>
          <w:sz w:val="32"/>
          <w:szCs w:val="32"/>
          <w:rtl/>
          <w:lang w:bidi="ar-DZ"/>
        </w:rPr>
        <w:t xml:space="preserve"> النقد الدولي</w:t>
      </w:r>
      <w:r w:rsidRPr="009A09BC">
        <w:rPr>
          <w:rFonts w:ascii="Traditional Arabic" w:hAnsi="Traditional Arabic" w:cs="Traditional Arabic"/>
          <w:sz w:val="32"/>
          <w:szCs w:val="32"/>
          <w:rtl/>
          <w:lang w:bidi="ar-DZ"/>
        </w:rPr>
        <w:t xml:space="preserve"> دفع روسيا إلى زيادة قروضها بالعملات الأجنبية فزج بها في وضع يكاد لا يطاق.</w:t>
      </w:r>
    </w:p>
    <w:p w:rsidR="000D09CD" w:rsidRPr="009A09BC" w:rsidRDefault="000D09CD" w:rsidP="000D09CD">
      <w:pPr>
        <w:tabs>
          <w:tab w:val="right" w:pos="565"/>
        </w:tabs>
        <w:bidi/>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lang w:bidi="ar-DZ"/>
        </w:rPr>
        <w:t xml:space="preserve"> </w:t>
      </w:r>
      <w:r w:rsidRPr="009A09BC">
        <w:rPr>
          <w:rFonts w:ascii="Traditional Arabic" w:hAnsi="Traditional Arabic" w:cs="Traditional Arabic"/>
          <w:sz w:val="32"/>
          <w:szCs w:val="32"/>
          <w:rtl/>
          <w:lang w:bidi="ar-DZ"/>
        </w:rPr>
        <w:t>عندما انفجرت الأزمة، تولى</w:t>
      </w:r>
      <w:r>
        <w:rPr>
          <w:rFonts w:ascii="Traditional Arabic" w:hAnsi="Traditional Arabic" w:cs="Traditional Arabic" w:hint="cs"/>
          <w:sz w:val="32"/>
          <w:szCs w:val="32"/>
          <w:rtl/>
          <w:lang w:bidi="ar-DZ"/>
        </w:rPr>
        <w:t xml:space="preserve"> صندوق النقد الدولي ال</w:t>
      </w:r>
      <w:r>
        <w:rPr>
          <w:rFonts w:ascii="Traditional Arabic" w:hAnsi="Traditional Arabic" w:cs="Traditional Arabic"/>
          <w:sz w:val="32"/>
          <w:szCs w:val="32"/>
          <w:rtl/>
          <w:lang w:bidi="ar-DZ"/>
        </w:rPr>
        <w:t>قيادة</w:t>
      </w:r>
      <w:r w:rsidRPr="009A09BC">
        <w:rPr>
          <w:rFonts w:ascii="Traditional Arabic" w:hAnsi="Traditional Arabic" w:cs="Traditional Arabic"/>
          <w:sz w:val="32"/>
          <w:szCs w:val="32"/>
          <w:rtl/>
          <w:lang w:bidi="ar-DZ"/>
        </w:rPr>
        <w:t xml:space="preserve">، وطلب من البنك الدولي أن يسهم في الإنقاذ، وكانت الخطة تلحظ </w:t>
      </w:r>
      <w:r w:rsidRPr="00733C84">
        <w:rPr>
          <w:rFonts w:ascii="Traditional Arabic" w:hAnsi="Traditional Arabic" w:cs="Traditional Arabic"/>
          <w:sz w:val="24"/>
          <w:szCs w:val="24"/>
          <w:rtl/>
          <w:lang w:bidi="ar-DZ"/>
        </w:rPr>
        <w:t>22.6</w:t>
      </w:r>
      <w:r w:rsidRPr="009A09BC">
        <w:rPr>
          <w:rFonts w:ascii="Traditional Arabic" w:hAnsi="Traditional Arabic" w:cs="Traditional Arabic"/>
          <w:sz w:val="32"/>
          <w:szCs w:val="32"/>
          <w:rtl/>
          <w:lang w:bidi="ar-DZ"/>
        </w:rPr>
        <w:t xml:space="preserve"> مليار دولار، وكان الصندوق يقدم منها </w:t>
      </w:r>
      <w:r w:rsidRPr="00733C84">
        <w:rPr>
          <w:rFonts w:ascii="Traditional Arabic" w:hAnsi="Traditional Arabic" w:cs="Traditional Arabic"/>
          <w:sz w:val="24"/>
          <w:szCs w:val="24"/>
          <w:rtl/>
          <w:lang w:bidi="ar-DZ"/>
        </w:rPr>
        <w:t>11.2</w:t>
      </w:r>
      <w:r w:rsidRPr="009A09BC">
        <w:rPr>
          <w:rFonts w:ascii="Traditional Arabic" w:hAnsi="Traditional Arabic" w:cs="Traditional Arabic"/>
          <w:sz w:val="32"/>
          <w:szCs w:val="32"/>
          <w:rtl/>
          <w:lang w:bidi="ar-DZ"/>
        </w:rPr>
        <w:t xml:space="preserve"> مليارا، والبنك الدولي </w:t>
      </w:r>
      <w:r w:rsidRPr="00733C84">
        <w:rPr>
          <w:rFonts w:ascii="Traditional Arabic" w:hAnsi="Traditional Arabic" w:cs="Traditional Arabic"/>
          <w:sz w:val="24"/>
          <w:szCs w:val="24"/>
          <w:rtl/>
          <w:lang w:bidi="ar-DZ"/>
        </w:rPr>
        <w:t xml:space="preserve">6 </w:t>
      </w:r>
      <w:r w:rsidRPr="009A09BC">
        <w:rPr>
          <w:rFonts w:ascii="Traditional Arabic" w:hAnsi="Traditional Arabic" w:cs="Traditional Arabic"/>
          <w:sz w:val="32"/>
          <w:szCs w:val="32"/>
          <w:rtl/>
          <w:lang w:bidi="ar-DZ"/>
        </w:rPr>
        <w:t xml:space="preserve">مليارات، والباقي تقدمه الحكومة اليابانية. وبعد قرار منح القرض بثلاثة أسابيع، أعلنت روسيا أنها </w:t>
      </w:r>
      <w:r>
        <w:rPr>
          <w:rFonts w:ascii="Traditional Arabic" w:hAnsi="Traditional Arabic" w:cs="Traditional Arabic" w:hint="cs"/>
          <w:sz w:val="32"/>
          <w:szCs w:val="32"/>
          <w:rtl/>
          <w:lang w:bidi="ar-DZ"/>
        </w:rPr>
        <w:t>س</w:t>
      </w:r>
      <w:r w:rsidRPr="009A09BC">
        <w:rPr>
          <w:rFonts w:ascii="Traditional Arabic" w:hAnsi="Traditional Arabic" w:cs="Traditional Arabic"/>
          <w:sz w:val="32"/>
          <w:szCs w:val="32"/>
          <w:rtl/>
          <w:lang w:bidi="ar-DZ"/>
        </w:rPr>
        <w:t>تتوقف عن الدفع</w:t>
      </w:r>
      <w:r>
        <w:rPr>
          <w:rFonts w:ascii="Traditional Arabic" w:hAnsi="Traditional Arabic" w:cs="Traditional Arabic"/>
          <w:sz w:val="32"/>
          <w:szCs w:val="32"/>
          <w:rtl/>
          <w:lang w:bidi="ar-DZ"/>
        </w:rPr>
        <w:t xml:space="preserve"> بصورة منفردة وتخفض قيمة الروبل</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وانهار الروبل، وبات مستواه الفعلي في جانفي </w:t>
      </w:r>
      <w:r w:rsidRPr="00733C84">
        <w:rPr>
          <w:rFonts w:ascii="Traditional Arabic" w:hAnsi="Traditional Arabic" w:cs="Traditional Arabic"/>
          <w:sz w:val="24"/>
          <w:szCs w:val="24"/>
          <w:rtl/>
          <w:lang w:bidi="ar-DZ"/>
        </w:rPr>
        <w:t>1999</w:t>
      </w:r>
      <w:r w:rsidRPr="009A09BC">
        <w:rPr>
          <w:rFonts w:ascii="Traditional Arabic" w:hAnsi="Traditional Arabic" w:cs="Traditional Arabic"/>
          <w:sz w:val="32"/>
          <w:szCs w:val="32"/>
          <w:rtl/>
          <w:lang w:bidi="ar-DZ"/>
        </w:rPr>
        <w:t xml:space="preserve"> أدنى </w:t>
      </w:r>
      <w:r w:rsidRPr="009A09BC">
        <w:rPr>
          <w:rFonts w:ascii="Traditional Arabic" w:hAnsi="Traditional Arabic" w:cs="Traditional Arabic"/>
          <w:sz w:val="32"/>
          <w:szCs w:val="32"/>
          <w:rtl/>
          <w:lang w:bidi="ar-DZ"/>
        </w:rPr>
        <w:lastRenderedPageBreak/>
        <w:t xml:space="preserve">بأكثر من </w:t>
      </w:r>
      <w:r w:rsidRPr="00733C84">
        <w:rPr>
          <w:rFonts w:ascii="Traditional Arabic" w:hAnsi="Traditional Arabic" w:cs="Traditional Arabic"/>
          <w:sz w:val="24"/>
          <w:szCs w:val="24"/>
          <w:rtl/>
          <w:lang w:bidi="ar-DZ"/>
        </w:rPr>
        <w:t>45</w:t>
      </w:r>
      <m:oMath>
        <m:r>
          <m:rPr>
            <m:sty m:val="p"/>
          </m:rPr>
          <w:rPr>
            <w:rFonts w:ascii="Traditional Arabic" w:hAnsi="Traditional Arabic" w:cs="Traditional Arabic"/>
            <w:sz w:val="24"/>
            <w:szCs w:val="24"/>
            <w:rtl/>
            <w:lang w:bidi="ar-DZ"/>
          </w:rPr>
          <m:t>%</m:t>
        </m:r>
      </m:oMath>
      <w:r w:rsidRPr="00733C84">
        <w:rPr>
          <w:rFonts w:ascii="Traditional Arabic" w:hAnsi="Traditional Arabic" w:cs="Traditional Arabic"/>
          <w:sz w:val="24"/>
          <w:szCs w:val="24"/>
          <w:rtl/>
          <w:lang w:bidi="ar-DZ"/>
        </w:rPr>
        <w:t xml:space="preserve"> </w:t>
      </w:r>
      <w:r w:rsidRPr="009A09BC">
        <w:rPr>
          <w:rFonts w:ascii="Traditional Arabic" w:hAnsi="Traditional Arabic" w:cs="Traditional Arabic"/>
          <w:sz w:val="32"/>
          <w:szCs w:val="32"/>
          <w:rtl/>
          <w:lang w:bidi="ar-DZ"/>
        </w:rPr>
        <w:t xml:space="preserve">مما كان عليه في جويلية </w:t>
      </w:r>
      <w:r w:rsidRPr="00733C84">
        <w:rPr>
          <w:rFonts w:ascii="Traditional Arabic" w:hAnsi="Traditional Arabic" w:cs="Traditional Arabic"/>
          <w:sz w:val="24"/>
          <w:szCs w:val="24"/>
          <w:rtl/>
          <w:lang w:bidi="ar-DZ"/>
        </w:rPr>
        <w:t>1998</w:t>
      </w:r>
      <w:r w:rsidRPr="009A09BC">
        <w:rPr>
          <w:rFonts w:ascii="Traditional Arabic" w:hAnsi="Traditional Arabic" w:cs="Traditional Arabic"/>
          <w:sz w:val="32"/>
          <w:szCs w:val="32"/>
          <w:rtl/>
          <w:lang w:bidi="ar-DZ"/>
        </w:rPr>
        <w:t xml:space="preserve">. وأحدث إعلان </w:t>
      </w:r>
      <w:r w:rsidRPr="00733C84">
        <w:rPr>
          <w:rFonts w:ascii="Traditional Arabic" w:hAnsi="Traditional Arabic" w:cs="Traditional Arabic"/>
          <w:sz w:val="24"/>
          <w:szCs w:val="24"/>
          <w:rtl/>
          <w:lang w:bidi="ar-DZ"/>
        </w:rPr>
        <w:t>17</w:t>
      </w:r>
      <w:r w:rsidRPr="009A09BC">
        <w:rPr>
          <w:rFonts w:ascii="Traditional Arabic" w:hAnsi="Traditional Arabic" w:cs="Traditional Arabic"/>
          <w:sz w:val="32"/>
          <w:szCs w:val="32"/>
          <w:rtl/>
          <w:lang w:bidi="ar-DZ"/>
        </w:rPr>
        <w:t xml:space="preserve"> أوت أزمة مالية عالمية، فارتفعت معدلات الفائدة بالنسبة إلى الأسواق الناشئة أكثر مما</w:t>
      </w:r>
      <w:r>
        <w:rPr>
          <w:rFonts w:ascii="Traditional Arabic" w:hAnsi="Traditional Arabic" w:cs="Traditional Arabic"/>
          <w:sz w:val="32"/>
          <w:szCs w:val="32"/>
          <w:rtl/>
          <w:lang w:bidi="ar-DZ"/>
        </w:rPr>
        <w:t xml:space="preserve"> ارتفعت في غمرة الأزمة الآسيوية</w:t>
      </w:r>
      <w:r>
        <w:rPr>
          <w:rFonts w:ascii="Traditional Arabic" w:hAnsi="Traditional Arabic" w:cs="Traditional Arabic" w:hint="cs"/>
          <w:sz w:val="32"/>
          <w:szCs w:val="32"/>
          <w:rtl/>
          <w:lang w:bidi="ar-DZ"/>
        </w:rPr>
        <w:t>،</w:t>
      </w:r>
      <w:r w:rsidRPr="009A09BC">
        <w:rPr>
          <w:rFonts w:ascii="Traditional Arabic" w:hAnsi="Traditional Arabic" w:cs="Traditional Arabic"/>
          <w:sz w:val="32"/>
          <w:szCs w:val="32"/>
          <w:rtl/>
          <w:lang w:bidi="ar-DZ"/>
        </w:rPr>
        <w:t xml:space="preserve"> وحتى البلدان النامية التي كانت سلكت سياسات اقتصادية جيدة لم </w:t>
      </w:r>
      <w:r>
        <w:rPr>
          <w:rFonts w:ascii="Traditional Arabic" w:hAnsi="Traditional Arabic" w:cs="Traditional Arabic"/>
          <w:sz w:val="32"/>
          <w:szCs w:val="32"/>
          <w:rtl/>
          <w:lang w:bidi="ar-DZ"/>
        </w:rPr>
        <w:t>يعد بإمكانها أن تحصل على أموال.</w:t>
      </w:r>
      <w:r>
        <w:rPr>
          <w:rFonts w:ascii="Traditional Arabic" w:hAnsi="Traditional Arabic" w:cs="Traditional Arabic" w:hint="cs"/>
          <w:sz w:val="32"/>
          <w:szCs w:val="32"/>
          <w:rtl/>
          <w:lang w:bidi="ar-DZ"/>
        </w:rPr>
        <w:t xml:space="preserve"> وعلى هذا</w:t>
      </w:r>
      <w:r>
        <w:rPr>
          <w:rFonts w:ascii="Traditional Arabic" w:hAnsi="Traditional Arabic" w:cs="Traditional Arabic"/>
          <w:sz w:val="32"/>
          <w:szCs w:val="32"/>
          <w:rtl/>
          <w:lang w:bidi="ar-DZ"/>
        </w:rPr>
        <w:t xml:space="preserve"> </w:t>
      </w:r>
      <w:r w:rsidRPr="009A09BC">
        <w:rPr>
          <w:rFonts w:ascii="Traditional Arabic" w:hAnsi="Traditional Arabic" w:cs="Traditional Arabic"/>
          <w:sz w:val="32"/>
          <w:szCs w:val="32"/>
          <w:rtl/>
          <w:lang w:bidi="ar-DZ"/>
        </w:rPr>
        <w:t>نظم البنك الفدرالي المركزي في نيويورك عملية إنقاذ لإحدى أكبر الم</w:t>
      </w:r>
      <w:r>
        <w:rPr>
          <w:rFonts w:ascii="Traditional Arabic" w:hAnsi="Traditional Arabic" w:cs="Traditional Arabic"/>
          <w:sz w:val="32"/>
          <w:szCs w:val="32"/>
          <w:rtl/>
          <w:lang w:bidi="ar-DZ"/>
        </w:rPr>
        <w:t>ؤسسات المالية المضاربة في البلد</w:t>
      </w:r>
      <w:r w:rsidRPr="009A09BC">
        <w:rPr>
          <w:rFonts w:ascii="Traditional Arabic" w:hAnsi="Traditional Arabic" w:cs="Traditional Arabic"/>
          <w:sz w:val="32"/>
          <w:szCs w:val="32"/>
          <w:rtl/>
          <w:lang w:bidi="ar-DZ"/>
        </w:rPr>
        <w:t xml:space="preserve"> " لونغ تيرم كابيتال ماناجمانت " خوفا من أن يثير إفلاسها أزمة مالية عالمية</w:t>
      </w:r>
      <w:r w:rsidRPr="009A09BC">
        <w:rPr>
          <w:rStyle w:val="Appelnotedebasdep"/>
          <w:rFonts w:ascii="Traditional Arabic" w:hAnsi="Traditional Arabic" w:cs="Traditional Arabic"/>
          <w:sz w:val="32"/>
          <w:szCs w:val="32"/>
          <w:rtl/>
          <w:lang w:bidi="ar-DZ"/>
        </w:rPr>
        <w:footnoteReference w:id="63"/>
      </w:r>
      <w:r w:rsidRPr="009A09BC">
        <w:rPr>
          <w:rFonts w:ascii="Traditional Arabic" w:hAnsi="Traditional Arabic" w:cs="Traditional Arabic"/>
          <w:sz w:val="32"/>
          <w:szCs w:val="32"/>
          <w:rtl/>
          <w:lang w:bidi="ar-DZ"/>
        </w:rPr>
        <w:t xml:space="preserve">. </w:t>
      </w:r>
    </w:p>
    <w:p w:rsidR="000D09CD" w:rsidRDefault="000D09CD" w:rsidP="000D09CD">
      <w:pPr>
        <w:bidi/>
        <w:spacing w:after="0"/>
        <w:rPr>
          <w:rFonts w:ascii="Traditional Arabic" w:hAnsi="Traditional Arabic" w:cs="Traditional Arabic"/>
          <w:b/>
          <w:bCs/>
          <w:sz w:val="32"/>
          <w:szCs w:val="32"/>
          <w:lang w:bidi="ar-DZ"/>
        </w:rPr>
      </w:pPr>
      <w:r w:rsidRPr="00970962">
        <w:rPr>
          <w:rFonts w:ascii="Traditional Arabic" w:hAnsi="Traditional Arabic" w:cs="Traditional Arabic" w:hint="cs"/>
          <w:b/>
          <w:bCs/>
          <w:sz w:val="24"/>
          <w:szCs w:val="24"/>
          <w:rtl/>
          <w:lang w:bidi="ar-DZ"/>
        </w:rPr>
        <w:t>5</w:t>
      </w:r>
      <w:r>
        <w:rPr>
          <w:rFonts w:ascii="Traditional Arabic" w:hAnsi="Traditional Arabic" w:cs="Traditional Arabic" w:hint="cs"/>
          <w:b/>
          <w:bCs/>
          <w:sz w:val="32"/>
          <w:szCs w:val="32"/>
          <w:rtl/>
          <w:lang w:bidi="ar-DZ"/>
        </w:rPr>
        <w:t xml:space="preserve">- </w:t>
      </w:r>
      <w:r w:rsidRPr="009A09BC">
        <w:rPr>
          <w:rFonts w:ascii="Traditional Arabic" w:hAnsi="Traditional Arabic" w:cs="Traditional Arabic"/>
          <w:b/>
          <w:bCs/>
          <w:sz w:val="32"/>
          <w:szCs w:val="32"/>
          <w:rtl/>
          <w:lang w:bidi="ar-DZ"/>
        </w:rPr>
        <w:t>أزمة تركيا:</w:t>
      </w:r>
    </w:p>
    <w:p w:rsidR="000D09CD" w:rsidRPr="0049270F" w:rsidRDefault="000D09CD" w:rsidP="003F50CB">
      <w:pPr>
        <w:tabs>
          <w:tab w:val="right" w:pos="567"/>
        </w:tabs>
        <w:bidi/>
        <w:jc w:val="both"/>
        <w:rPr>
          <w:rFonts w:ascii="Traditional Arabic" w:hAnsi="Traditional Arabic" w:cs="Traditional Arabic"/>
          <w:sz w:val="32"/>
          <w:szCs w:val="32"/>
          <w:rtl/>
        </w:rPr>
      </w:pPr>
      <w:r>
        <w:rPr>
          <w:rFonts w:ascii="Traditional Arabic" w:hAnsi="Traditional Arabic" w:cs="Traditional Arabic"/>
          <w:sz w:val="32"/>
          <w:szCs w:val="32"/>
        </w:rPr>
        <w:t xml:space="preserve">       </w:t>
      </w:r>
      <w:r w:rsidRPr="009A09BC">
        <w:rPr>
          <w:rFonts w:ascii="Traditional Arabic" w:hAnsi="Traditional Arabic" w:cs="Traditional Arabic"/>
          <w:sz w:val="32"/>
          <w:szCs w:val="32"/>
          <w:rtl/>
        </w:rPr>
        <w:t xml:space="preserve">بداية القرن الجديد </w:t>
      </w:r>
      <w:r w:rsidRPr="009A09BC">
        <w:rPr>
          <w:rFonts w:ascii="Traditional Arabic" w:hAnsi="Traditional Arabic" w:cs="Traditional Arabic" w:hint="cs"/>
          <w:sz w:val="32"/>
          <w:szCs w:val="32"/>
          <w:rtl/>
        </w:rPr>
        <w:t>انفتح</w:t>
      </w:r>
      <w:r w:rsidRPr="009A09BC">
        <w:rPr>
          <w:rFonts w:ascii="Traditional Arabic" w:hAnsi="Traditional Arabic" w:cs="Traditional Arabic"/>
          <w:sz w:val="32"/>
          <w:szCs w:val="32"/>
          <w:rtl/>
        </w:rPr>
        <w:t xml:space="preserve"> على أهمية المخاوف من </w:t>
      </w:r>
      <w:r w:rsidRPr="009A09BC">
        <w:rPr>
          <w:rFonts w:ascii="Traditional Arabic" w:hAnsi="Traditional Arabic" w:cs="Traditional Arabic" w:hint="cs"/>
          <w:sz w:val="32"/>
          <w:szCs w:val="32"/>
          <w:rtl/>
        </w:rPr>
        <w:t>الانخفاض</w:t>
      </w:r>
      <w:r w:rsidRPr="009A09BC">
        <w:rPr>
          <w:rFonts w:ascii="Traditional Arabic" w:hAnsi="Traditional Arabic" w:cs="Traditional Arabic"/>
          <w:sz w:val="32"/>
          <w:szCs w:val="32"/>
          <w:rtl/>
        </w:rPr>
        <w:t xml:space="preserve"> بـ </w:t>
      </w:r>
      <w:r w:rsidRPr="00733C84">
        <w:rPr>
          <w:rFonts w:ascii="Traditional Arabic" w:hAnsi="Traditional Arabic" w:cs="Traditional Arabic"/>
          <w:sz w:val="24"/>
          <w:szCs w:val="24"/>
          <w:rtl/>
        </w:rPr>
        <w:t>30</w:t>
      </w:r>
      <m:oMath>
        <m:r>
          <m:rPr>
            <m:sty m:val="p"/>
          </m:rPr>
          <w:rPr>
            <w:rFonts w:ascii="Traditional Arabic" w:hAnsi="Traditional Arabic" w:cs="Traditional Arabic"/>
            <w:sz w:val="24"/>
            <w:szCs w:val="24"/>
            <w:rtl/>
          </w:rPr>
          <m:t>%</m:t>
        </m:r>
      </m:oMath>
      <w:r w:rsidRPr="00733C84">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لليرة التركية في </w:t>
      </w:r>
      <w:r w:rsidR="003F50CB">
        <w:rPr>
          <w:rFonts w:ascii="Traditional Arabic" w:hAnsi="Traditional Arabic" w:cs="Traditional Arabic" w:hint="cs"/>
          <w:sz w:val="32"/>
          <w:szCs w:val="32"/>
          <w:rtl/>
        </w:rPr>
        <w:t xml:space="preserve">فيفري </w:t>
      </w:r>
      <w:r w:rsidRPr="00733C84">
        <w:rPr>
          <w:rFonts w:ascii="Traditional Arabic" w:hAnsi="Traditional Arabic" w:cs="Traditional Arabic"/>
          <w:sz w:val="24"/>
          <w:szCs w:val="24"/>
          <w:rtl/>
        </w:rPr>
        <w:t>2001</w:t>
      </w:r>
      <w:r w:rsidRPr="009A09BC">
        <w:rPr>
          <w:rFonts w:ascii="Traditional Arabic" w:hAnsi="Traditional Arabic" w:cs="Traditional Arabic"/>
          <w:sz w:val="32"/>
          <w:szCs w:val="32"/>
          <w:rtl/>
        </w:rPr>
        <w:t xml:space="preserve">، بعد </w:t>
      </w:r>
      <w:r w:rsidRPr="00733C84">
        <w:rPr>
          <w:rFonts w:ascii="Traditional Arabic" w:hAnsi="Traditional Arabic" w:cs="Traditional Arabic"/>
          <w:sz w:val="24"/>
          <w:szCs w:val="24"/>
          <w:rtl/>
        </w:rPr>
        <w:t>14</w:t>
      </w:r>
      <w:r w:rsidRPr="009A09BC">
        <w:rPr>
          <w:rFonts w:ascii="Traditional Arabic" w:hAnsi="Traditional Arabic" w:cs="Traditional Arabic"/>
          <w:sz w:val="32"/>
          <w:szCs w:val="32"/>
          <w:rtl/>
        </w:rPr>
        <w:t xml:space="preserve"> شهرا من توقيع خطة التثبيت مع صندوق النقد الدولي. وكانت تركيا </w:t>
      </w:r>
      <w:r w:rsidRPr="009A09BC">
        <w:rPr>
          <w:rFonts w:ascii="Traditional Arabic" w:hAnsi="Traditional Arabic" w:cs="Traditional Arabic" w:hint="cs"/>
          <w:sz w:val="32"/>
          <w:szCs w:val="32"/>
          <w:rtl/>
        </w:rPr>
        <w:t>اعتادت</w:t>
      </w:r>
      <w:r w:rsidRPr="009A09BC">
        <w:rPr>
          <w:rFonts w:ascii="Traditional Arabic" w:hAnsi="Traditional Arabic" w:cs="Traditional Arabic"/>
          <w:sz w:val="32"/>
          <w:szCs w:val="32"/>
          <w:rtl/>
        </w:rPr>
        <w:t xml:space="preserve"> على معدلات نمو مرتفعة، ولكن 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733C84">
        <w:rPr>
          <w:rFonts w:ascii="Traditional Arabic" w:hAnsi="Traditional Arabic" w:cs="Traditional Arabic"/>
          <w:sz w:val="24"/>
          <w:szCs w:val="24"/>
          <w:rtl/>
        </w:rPr>
        <w:t>1999</w:t>
      </w:r>
      <w:r w:rsidRPr="009A09BC">
        <w:rPr>
          <w:rFonts w:ascii="Traditional Arabic" w:hAnsi="Traditional Arabic" w:cs="Traditional Arabic"/>
          <w:sz w:val="32"/>
          <w:szCs w:val="32"/>
          <w:rtl/>
        </w:rPr>
        <w:t xml:space="preserve"> تعرضت لزلزالين خفضا</w:t>
      </w:r>
      <w:r>
        <w:rPr>
          <w:rFonts w:ascii="Traditional Arabic" w:hAnsi="Traditional Arabic" w:cs="Traditional Arabic" w:hint="cs"/>
          <w:sz w:val="32"/>
          <w:szCs w:val="32"/>
          <w:rtl/>
        </w:rPr>
        <w:t xml:space="preserve"> نمو</w:t>
      </w:r>
      <w:r w:rsidRPr="009A09BC">
        <w:rPr>
          <w:rFonts w:ascii="Traditional Arabic" w:hAnsi="Traditional Arabic" w:cs="Traditional Arabic"/>
          <w:sz w:val="32"/>
          <w:szCs w:val="32"/>
          <w:rtl/>
        </w:rPr>
        <w:t xml:space="preserve"> الناتج المحلي الإجمالي </w:t>
      </w:r>
      <w:r>
        <w:rPr>
          <w:rFonts w:ascii="Traditional Arabic" w:hAnsi="Traditional Arabic" w:cs="Traditional Arabic" w:hint="cs"/>
          <w:sz w:val="32"/>
          <w:szCs w:val="32"/>
          <w:rtl/>
        </w:rPr>
        <w:t xml:space="preserve">إلى </w:t>
      </w:r>
      <w:r w:rsidRPr="00733C84">
        <w:rPr>
          <w:rFonts w:ascii="Traditional Arabic" w:hAnsi="Traditional Arabic" w:cs="Traditional Arabic"/>
          <w:sz w:val="24"/>
          <w:szCs w:val="24"/>
          <w:rtl/>
        </w:rPr>
        <w:t>0.5</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بالإضافة إلى العوامل الأخرى المسؤولة على الركود والمتمثلة في المستوى المرتفع لأسعار الفائدة الحقيقية التي تحملتها البلدان النامية في أعقاب الأزمات المالية</w:t>
      </w:r>
      <w:r>
        <w:rPr>
          <w:rFonts w:ascii="Traditional Arabic" w:hAnsi="Traditional Arabic" w:cs="Traditional Arabic" w:hint="cs"/>
          <w:sz w:val="32"/>
          <w:szCs w:val="32"/>
          <w:rtl/>
        </w:rPr>
        <w:t xml:space="preserve"> للسنوات من </w:t>
      </w:r>
      <w:r w:rsidRPr="00733C84">
        <w:rPr>
          <w:rFonts w:ascii="Traditional Arabic" w:hAnsi="Traditional Arabic" w:cs="Traditional Arabic" w:hint="cs"/>
          <w:sz w:val="24"/>
          <w:szCs w:val="24"/>
          <w:rtl/>
        </w:rPr>
        <w:t>1997</w:t>
      </w:r>
      <w:r>
        <w:rPr>
          <w:rFonts w:ascii="Traditional Arabic" w:hAnsi="Traditional Arabic" w:cs="Traditional Arabic" w:hint="cs"/>
          <w:sz w:val="32"/>
          <w:szCs w:val="32"/>
          <w:rtl/>
        </w:rPr>
        <w:t xml:space="preserve"> إلى </w:t>
      </w:r>
      <w:r w:rsidRPr="00733C84">
        <w:rPr>
          <w:rFonts w:ascii="Traditional Arabic" w:hAnsi="Traditional Arabic" w:cs="Traditional Arabic" w:hint="cs"/>
          <w:sz w:val="24"/>
          <w:szCs w:val="24"/>
          <w:rtl/>
        </w:rPr>
        <w:t>1999</w:t>
      </w:r>
      <w:r>
        <w:rPr>
          <w:rFonts w:ascii="Traditional Arabic" w:hAnsi="Traditional Arabic" w:cs="Traditional Arabic" w:hint="cs"/>
          <w:sz w:val="32"/>
          <w:szCs w:val="32"/>
          <w:rtl/>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xml:space="preserve">        لاستعادة الثقة وق</w:t>
      </w:r>
      <w:r w:rsidR="006F03D4">
        <w:rPr>
          <w:rFonts w:ascii="Traditional Arabic" w:hAnsi="Traditional Arabic" w:cs="Traditional Arabic" w:hint="cs"/>
          <w:sz w:val="32"/>
          <w:szCs w:val="32"/>
          <w:rtl/>
        </w:rPr>
        <w:t>ّ</w:t>
      </w:r>
      <w:r w:rsidRPr="009A09BC">
        <w:rPr>
          <w:rFonts w:ascii="Traditional Arabic" w:hAnsi="Traditional Arabic" w:cs="Traditional Arabic"/>
          <w:sz w:val="32"/>
          <w:szCs w:val="32"/>
          <w:rtl/>
        </w:rPr>
        <w:t xml:space="preserve">عت تركيا في ديسمبر </w:t>
      </w:r>
      <w:r w:rsidRPr="00CA2814">
        <w:rPr>
          <w:rFonts w:ascii="Traditional Arabic" w:hAnsi="Traditional Arabic" w:cs="Traditional Arabic"/>
          <w:sz w:val="24"/>
          <w:szCs w:val="24"/>
          <w:rtl/>
        </w:rPr>
        <w:t>1999</w:t>
      </w:r>
      <w:r w:rsidRPr="009A09BC">
        <w:rPr>
          <w:rFonts w:ascii="Traditional Arabic" w:hAnsi="Traditional Arabic" w:cs="Traditional Arabic"/>
          <w:sz w:val="32"/>
          <w:szCs w:val="32"/>
          <w:rtl/>
        </w:rPr>
        <w:t xml:space="preserve"> </w:t>
      </w:r>
      <w:r w:rsidRPr="009A09BC">
        <w:rPr>
          <w:rFonts w:ascii="Traditional Arabic" w:hAnsi="Traditional Arabic" w:cs="Traditional Arabic" w:hint="cs"/>
          <w:sz w:val="32"/>
          <w:szCs w:val="32"/>
          <w:rtl/>
        </w:rPr>
        <w:t>اتفاقية</w:t>
      </w:r>
      <w:r w:rsidRPr="009A09BC">
        <w:rPr>
          <w:rFonts w:ascii="Traditional Arabic" w:hAnsi="Traditional Arabic" w:cs="Traditional Arabic"/>
          <w:sz w:val="32"/>
          <w:szCs w:val="32"/>
          <w:rtl/>
        </w:rPr>
        <w:t xml:space="preserve"> مع صندوق النقد الدولي تهدف إلى تخفيض معدل التضخم من </w:t>
      </w:r>
      <w:r w:rsidRPr="00CA2814">
        <w:rPr>
          <w:rFonts w:ascii="Traditional Arabic" w:hAnsi="Traditional Arabic" w:cs="Traditional Arabic"/>
          <w:sz w:val="24"/>
          <w:szCs w:val="24"/>
          <w:rtl/>
        </w:rPr>
        <w:t>64</w:t>
      </w:r>
      <m:oMath>
        <m:r>
          <m:rPr>
            <m:sty m:val="p"/>
          </m:rPr>
          <w:rPr>
            <w:rFonts w:ascii="Traditional Arabic" w:hAnsi="Traditional Arabic" w:cs="Traditional Arabic"/>
            <w:sz w:val="24"/>
            <w:szCs w:val="24"/>
            <w:rtl/>
          </w:rPr>
          <m:t>%</m:t>
        </m:r>
      </m:oMath>
      <w:r w:rsidRPr="00CA2814">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إلى </w:t>
      </w:r>
      <w:r w:rsidRPr="00CA2814">
        <w:rPr>
          <w:rFonts w:ascii="Traditional Arabic" w:hAnsi="Traditional Arabic" w:cs="Traditional Arabic"/>
          <w:sz w:val="24"/>
          <w:szCs w:val="24"/>
          <w:rtl/>
        </w:rPr>
        <w:t>25</w:t>
      </w:r>
      <m:oMath>
        <m:r>
          <m:rPr>
            <m:sty m:val="p"/>
          </m:rPr>
          <w:rPr>
            <w:rFonts w:ascii="Traditional Arabic" w:hAnsi="Traditional Arabic" w:cs="Traditional Arabic"/>
            <w:sz w:val="24"/>
            <w:szCs w:val="24"/>
            <w:rtl/>
          </w:rPr>
          <m:t>%</m:t>
        </m:r>
      </m:oMath>
      <w:r w:rsidRPr="00CA2814">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بحلول نهاية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CA2814">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وأقل من </w:t>
      </w:r>
      <w:r w:rsidRPr="00CA2814">
        <w:rPr>
          <w:rFonts w:ascii="Traditional Arabic" w:hAnsi="Traditional Arabic" w:cs="Traditional Arabic"/>
          <w:sz w:val="24"/>
          <w:szCs w:val="24"/>
          <w:rtl/>
        </w:rPr>
        <w:t>10</w:t>
      </w:r>
      <m:oMath>
        <m:r>
          <m:rPr>
            <m:sty m:val="p"/>
          </m:rPr>
          <w:rPr>
            <w:rFonts w:ascii="Traditional Arabic" w:hAnsi="Traditional Arabic" w:cs="Traditional Arabic"/>
            <w:sz w:val="24"/>
            <w:szCs w:val="24"/>
            <w:rtl/>
          </w:rPr>
          <m:t>%</m:t>
        </m:r>
      </m:oMath>
      <w:r w:rsidRPr="00CA2814">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CA2814">
        <w:rPr>
          <w:rFonts w:ascii="Traditional Arabic" w:hAnsi="Traditional Arabic" w:cs="Traditional Arabic"/>
          <w:sz w:val="24"/>
          <w:szCs w:val="24"/>
          <w:rtl/>
        </w:rPr>
        <w:t>2002</w:t>
      </w:r>
      <w:r w:rsidRPr="009A09BC">
        <w:rPr>
          <w:rFonts w:ascii="Traditional Arabic" w:hAnsi="Traditional Arabic" w:cs="Traditional Arabic"/>
          <w:sz w:val="32"/>
          <w:szCs w:val="32"/>
          <w:rtl/>
        </w:rPr>
        <w:t>. كما تنص على خطة مالية تقوم على إنشاء لجنة لتسوية</w:t>
      </w:r>
      <w:r>
        <w:rPr>
          <w:rFonts w:ascii="Traditional Arabic" w:hAnsi="Traditional Arabic" w:cs="Traditional Arabic" w:hint="cs"/>
          <w:sz w:val="32"/>
          <w:szCs w:val="32"/>
          <w:rtl/>
        </w:rPr>
        <w:t>:</w:t>
      </w:r>
      <w:r w:rsidRPr="009A09BC">
        <w:rPr>
          <w:rFonts w:ascii="Traditional Arabic" w:hAnsi="Traditional Arabic" w:cs="Traditional Arabic"/>
          <w:sz w:val="32"/>
          <w:szCs w:val="32"/>
          <w:rtl/>
        </w:rPr>
        <w:t xml:space="preserve"> سعر التكافؤ المتحرك لليرة التركية، الأسعار في القطاع العام، الإيجارات، الحد الأدنى للأجور ومرتبات </w:t>
      </w:r>
      <w:r w:rsidRPr="0036632B">
        <w:rPr>
          <w:rFonts w:ascii="Traditional Arabic" w:hAnsi="Traditional Arabic" w:cs="Traditional Arabic"/>
          <w:sz w:val="32"/>
          <w:szCs w:val="32"/>
          <w:rtl/>
        </w:rPr>
        <w:t>موظفي</w:t>
      </w:r>
      <w:r w:rsidRPr="009A09BC">
        <w:rPr>
          <w:rFonts w:ascii="Traditional Arabic" w:hAnsi="Traditional Arabic" w:cs="Traditional Arabic"/>
          <w:sz w:val="32"/>
          <w:szCs w:val="32"/>
          <w:rtl/>
        </w:rPr>
        <w:t xml:space="preserve"> القطاع العمومي، وشملت الخطة</w:t>
      </w:r>
      <w:r>
        <w:rPr>
          <w:rFonts w:ascii="Traditional Arabic" w:hAnsi="Traditional Arabic" w:cs="Traditional Arabic"/>
          <w:sz w:val="32"/>
          <w:szCs w:val="32"/>
          <w:rtl/>
        </w:rPr>
        <w:t xml:space="preserve"> الإصلاحات الهيكلية مثل الخوصصة</w:t>
      </w:r>
      <w:r w:rsidRPr="009A09BC">
        <w:rPr>
          <w:rFonts w:ascii="Traditional Arabic" w:hAnsi="Traditional Arabic" w:cs="Traditional Arabic"/>
          <w:sz w:val="32"/>
          <w:szCs w:val="32"/>
          <w:rtl/>
        </w:rPr>
        <w:t xml:space="preserve"> واستقرار الدين العام في حدود </w:t>
      </w:r>
      <w:r w:rsidRPr="00CA2814">
        <w:rPr>
          <w:rFonts w:ascii="Traditional Arabic" w:hAnsi="Traditional Arabic" w:cs="Traditional Arabic"/>
          <w:sz w:val="24"/>
          <w:szCs w:val="24"/>
          <w:rtl/>
        </w:rPr>
        <w:t>58</w:t>
      </w:r>
      <m:oMath>
        <m:r>
          <m:rPr>
            <m:sty m:val="p"/>
          </m:rPr>
          <w:rPr>
            <w:rFonts w:ascii="Traditional Arabic" w:hAnsi="Traditional Arabic" w:cs="Traditional Arabic"/>
            <w:sz w:val="24"/>
            <w:szCs w:val="24"/>
            <w:rtl/>
          </w:rPr>
          <m:t>%</m:t>
        </m:r>
      </m:oMath>
      <w:r w:rsidRPr="00CA2814">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من الناتج المحلي الإجمالي.</w:t>
      </w:r>
    </w:p>
    <w:p w:rsidR="000D09CD" w:rsidRPr="009A09BC" w:rsidRDefault="000D09CD" w:rsidP="007C72F5">
      <w:pPr>
        <w:tabs>
          <w:tab w:val="right" w:pos="565"/>
        </w:tabs>
        <w:bidi/>
        <w:spacing w:after="0"/>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xml:space="preserve">        بدعم صندوق النقد الدولي وآفاق التكامل الأوروبي كان هناك حماس كبير على تركيا في أسواق رأس المال الدولية، </w:t>
      </w:r>
      <w:r w:rsidRPr="009A09BC">
        <w:rPr>
          <w:rFonts w:ascii="Traditional Arabic" w:hAnsi="Traditional Arabic" w:cs="Traditional Arabic" w:hint="cs"/>
          <w:sz w:val="32"/>
          <w:szCs w:val="32"/>
          <w:rtl/>
        </w:rPr>
        <w:t>فانخفاض</w:t>
      </w:r>
      <w:r w:rsidRPr="009A09BC">
        <w:rPr>
          <w:rFonts w:ascii="Traditional Arabic" w:hAnsi="Traditional Arabic" w:cs="Traditional Arabic"/>
          <w:sz w:val="32"/>
          <w:szCs w:val="32"/>
          <w:rtl/>
        </w:rPr>
        <w:t xml:space="preserve"> معدلات الفائدة الحقيقية التي </w:t>
      </w:r>
      <w:r w:rsidRPr="009A09BC">
        <w:rPr>
          <w:rFonts w:ascii="Traditional Arabic" w:hAnsi="Traditional Arabic" w:cs="Traditional Arabic" w:hint="cs"/>
          <w:sz w:val="32"/>
          <w:szCs w:val="32"/>
          <w:rtl/>
        </w:rPr>
        <w:t>انتقلت</w:t>
      </w:r>
      <w:r w:rsidRPr="009A09BC">
        <w:rPr>
          <w:rFonts w:ascii="Traditional Arabic" w:hAnsi="Traditional Arabic" w:cs="Traditional Arabic"/>
          <w:sz w:val="32"/>
          <w:szCs w:val="32"/>
          <w:rtl/>
        </w:rPr>
        <w:t xml:space="preserve"> من </w:t>
      </w:r>
      <w:r w:rsidRPr="00514546">
        <w:rPr>
          <w:rFonts w:ascii="Traditional Arabic" w:hAnsi="Traditional Arabic" w:cs="Traditional Arabic"/>
          <w:sz w:val="24"/>
          <w:szCs w:val="24"/>
          <w:rtl/>
        </w:rPr>
        <w:t>90</w:t>
      </w:r>
      <m:oMath>
        <m:r>
          <m:rPr>
            <m:sty m:val="p"/>
          </m:rPr>
          <w:rPr>
            <w:rFonts w:ascii="Traditional Arabic" w:hAnsi="Traditional Arabic" w:cs="Traditional Arabic"/>
            <w:sz w:val="24"/>
            <w:szCs w:val="24"/>
            <w:rtl/>
          </w:rPr>
          <m:t>%</m:t>
        </m:r>
      </m:oMath>
      <w:r w:rsidRPr="00514546">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نوفمبر </w:t>
      </w:r>
      <w:r w:rsidRPr="00514546">
        <w:rPr>
          <w:rFonts w:ascii="Traditional Arabic" w:hAnsi="Traditional Arabic" w:cs="Traditional Arabic"/>
          <w:sz w:val="24"/>
          <w:szCs w:val="24"/>
          <w:rtl/>
        </w:rPr>
        <w:t>1999</w:t>
      </w:r>
      <w:r w:rsidRPr="009A09BC">
        <w:rPr>
          <w:rFonts w:ascii="Traditional Arabic" w:hAnsi="Traditional Arabic" w:cs="Traditional Arabic"/>
          <w:sz w:val="32"/>
          <w:szCs w:val="32"/>
          <w:rtl/>
        </w:rPr>
        <w:t xml:space="preserve"> إلى أقل من </w:t>
      </w:r>
      <w:r w:rsidRPr="00514546">
        <w:rPr>
          <w:rFonts w:ascii="Traditional Arabic" w:hAnsi="Traditional Arabic" w:cs="Traditional Arabic"/>
          <w:sz w:val="24"/>
          <w:szCs w:val="24"/>
          <w:rtl/>
        </w:rPr>
        <w:t>40</w:t>
      </w:r>
      <m:oMath>
        <m:r>
          <m:rPr>
            <m:sty m:val="p"/>
          </m:rPr>
          <w:rPr>
            <w:rFonts w:ascii="Traditional Arabic" w:hAnsi="Traditional Arabic" w:cs="Traditional Arabic"/>
            <w:sz w:val="24"/>
            <w:szCs w:val="24"/>
            <w:rtl/>
          </w:rPr>
          <m:t>%</m:t>
        </m:r>
      </m:oMath>
      <w:r w:rsidRPr="00514546">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بداية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14546">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سمح </w:t>
      </w:r>
      <w:r w:rsidRPr="009A09BC">
        <w:rPr>
          <w:rFonts w:ascii="Traditional Arabic" w:hAnsi="Traditional Arabic" w:cs="Traditional Arabic" w:hint="cs"/>
          <w:sz w:val="32"/>
          <w:szCs w:val="32"/>
          <w:rtl/>
        </w:rPr>
        <w:t>باستئناف</w:t>
      </w:r>
      <w:r w:rsidRPr="009A09BC">
        <w:rPr>
          <w:rFonts w:ascii="Traditional Arabic" w:hAnsi="Traditional Arabic" w:cs="Traditional Arabic"/>
          <w:sz w:val="32"/>
          <w:szCs w:val="32"/>
          <w:rtl/>
        </w:rPr>
        <w:t xml:space="preserve"> النمو. فمن </w:t>
      </w:r>
      <w:r w:rsidRPr="00AB4F0C">
        <w:rPr>
          <w:rFonts w:ascii="Traditional Arabic" w:hAnsi="Traditional Arabic" w:cs="Traditional Arabic" w:hint="cs"/>
          <w:sz w:val="32"/>
          <w:szCs w:val="32"/>
          <w:rtl/>
        </w:rPr>
        <w:t xml:space="preserve">فيفري </w:t>
      </w:r>
      <w:r w:rsidRPr="00514546">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إلى </w:t>
      </w:r>
      <w:r w:rsidRPr="00AB4F0C">
        <w:rPr>
          <w:rFonts w:ascii="Traditional Arabic" w:hAnsi="Traditional Arabic" w:cs="Traditional Arabic" w:hint="cs"/>
          <w:sz w:val="32"/>
          <w:szCs w:val="32"/>
          <w:rtl/>
        </w:rPr>
        <w:t xml:space="preserve">فيفري </w:t>
      </w:r>
      <w:r w:rsidRPr="00514546">
        <w:rPr>
          <w:rFonts w:ascii="Traditional Arabic" w:hAnsi="Traditional Arabic" w:cs="Traditional Arabic"/>
          <w:sz w:val="24"/>
          <w:szCs w:val="24"/>
          <w:rtl/>
        </w:rPr>
        <w:t>2001</w:t>
      </w:r>
      <w:r w:rsidRPr="009A09BC">
        <w:rPr>
          <w:rFonts w:ascii="Traditional Arabic" w:hAnsi="Traditional Arabic" w:cs="Traditional Arabic"/>
          <w:sz w:val="32"/>
          <w:szCs w:val="32"/>
          <w:rtl/>
        </w:rPr>
        <w:t xml:space="preserve"> انخفض التضخم إلى النصف ليصل إلى </w:t>
      </w:r>
      <w:r w:rsidRPr="00514546">
        <w:rPr>
          <w:rFonts w:ascii="Traditional Arabic" w:hAnsi="Traditional Arabic" w:cs="Traditional Arabic"/>
          <w:sz w:val="24"/>
          <w:szCs w:val="24"/>
          <w:rtl/>
        </w:rPr>
        <w:t>33</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فقوة الطلب المحلي ومقاومة الأجور ال</w:t>
      </w:r>
      <w:r>
        <w:rPr>
          <w:rFonts w:ascii="Traditional Arabic" w:hAnsi="Traditional Arabic" w:cs="Traditional Arabic"/>
          <w:sz w:val="32"/>
          <w:szCs w:val="32"/>
          <w:rtl/>
        </w:rPr>
        <w:t xml:space="preserve">حقيقية حالت من دون تحقيق هدف </w:t>
      </w:r>
      <w:r w:rsidRPr="00514546">
        <w:rPr>
          <w:rFonts w:ascii="Traditional Arabic" w:hAnsi="Traditional Arabic" w:cs="Traditional Arabic"/>
          <w:sz w:val="24"/>
          <w:szCs w:val="24"/>
          <w:rtl/>
        </w:rPr>
        <w:t>25</w:t>
      </w:r>
      <m:oMath>
        <m:r>
          <m:rPr>
            <m:sty m:val="p"/>
          </m:rPr>
          <w:rPr>
            <w:rFonts w:ascii="Traditional Arabic" w:hAnsi="Traditional Arabic" w:cs="Traditional Arabic"/>
            <w:sz w:val="24"/>
            <w:szCs w:val="24"/>
            <w:rtl/>
          </w:rPr>
          <m:t>%</m:t>
        </m:r>
      </m:oMath>
      <w:r w:rsidRPr="00514546">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من الزيادة السنوية في الأسعار. بالإضافة إلى ذلك، </w:t>
      </w:r>
      <w:r>
        <w:rPr>
          <w:rFonts w:ascii="Traditional Arabic" w:hAnsi="Traditional Arabic" w:cs="Traditional Arabic" w:hint="cs"/>
          <w:sz w:val="32"/>
          <w:szCs w:val="32"/>
          <w:rtl/>
        </w:rPr>
        <w:t>ا</w:t>
      </w:r>
      <w:r w:rsidRPr="009A09BC">
        <w:rPr>
          <w:rFonts w:ascii="Traditional Arabic" w:hAnsi="Traditional Arabic" w:cs="Traditional Arabic"/>
          <w:sz w:val="32"/>
          <w:szCs w:val="32"/>
          <w:rtl/>
        </w:rPr>
        <w:t xml:space="preserve">لعجز في الحساب الجاري الذي كان </w:t>
      </w:r>
      <w:r w:rsidRPr="00514546">
        <w:rPr>
          <w:rFonts w:ascii="Traditional Arabic" w:hAnsi="Traditional Arabic" w:cs="Traditional Arabic"/>
          <w:sz w:val="24"/>
          <w:szCs w:val="24"/>
          <w:rtl/>
        </w:rPr>
        <w:t>0.9</w:t>
      </w:r>
      <m:oMath>
        <m:r>
          <m:rPr>
            <m:sty m:val="p"/>
          </m:rPr>
          <w:rPr>
            <w:rFonts w:ascii="Traditional Arabic" w:hAnsi="Traditional Arabic" w:cs="Traditional Arabic"/>
            <w:sz w:val="24"/>
            <w:szCs w:val="24"/>
            <w:rtl/>
          </w:rPr>
          <m:t>%</m:t>
        </m:r>
      </m:oMath>
      <w:r w:rsidRPr="00514546">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من الناتج المحلي الإجمالي 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14546">
        <w:rPr>
          <w:rFonts w:ascii="Traditional Arabic" w:hAnsi="Traditional Arabic" w:cs="Traditional Arabic"/>
          <w:sz w:val="24"/>
          <w:szCs w:val="24"/>
          <w:rtl/>
        </w:rPr>
        <w:t>1999</w:t>
      </w:r>
      <w:r w:rsidRPr="009A09BC">
        <w:rPr>
          <w:rFonts w:ascii="Traditional Arabic" w:hAnsi="Traditional Arabic" w:cs="Traditional Arabic"/>
          <w:sz w:val="32"/>
          <w:szCs w:val="32"/>
          <w:rtl/>
        </w:rPr>
        <w:t xml:space="preserve"> وصل إلى مستوى مثير للقلق </w:t>
      </w:r>
      <w:r w:rsidRPr="00514546">
        <w:rPr>
          <w:rFonts w:ascii="Traditional Arabic" w:hAnsi="Traditional Arabic" w:cs="Traditional Arabic"/>
          <w:sz w:val="24"/>
          <w:szCs w:val="24"/>
          <w:rtl/>
        </w:rPr>
        <w:t>4.9</w:t>
      </w:r>
      <m:oMath>
        <m:r>
          <m:rPr>
            <m:sty m:val="p"/>
          </m:rPr>
          <w:rPr>
            <w:rFonts w:ascii="Traditional Arabic" w:hAnsi="Traditional Arabic" w:cs="Traditional Arabic"/>
            <w:sz w:val="24"/>
            <w:szCs w:val="24"/>
            <w:rtl/>
          </w:rPr>
          <m:t>%</m:t>
        </m:r>
      </m:oMath>
      <w:r w:rsidRPr="00514546">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من الناتج المحلي الإجمالي في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514546">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w:t>
      </w:r>
      <w:r>
        <w:rPr>
          <w:rFonts w:ascii="Traditional Arabic" w:hAnsi="Traditional Arabic" w:cs="Traditional Arabic" w:hint="cs"/>
          <w:sz w:val="32"/>
          <w:szCs w:val="32"/>
          <w:rtl/>
        </w:rPr>
        <w:t xml:space="preserve"> </w:t>
      </w:r>
      <w:r>
        <w:rPr>
          <w:rFonts w:ascii="Traditional Arabic" w:hAnsi="Traditional Arabic" w:cs="Traditional Arabic"/>
          <w:sz w:val="32"/>
          <w:szCs w:val="32"/>
        </w:rPr>
        <w:t xml:space="preserve"> </w:t>
      </w:r>
      <w:r>
        <w:rPr>
          <w:rFonts w:ascii="Traditional Arabic" w:hAnsi="Traditional Arabic" w:cs="Traditional Arabic" w:hint="cs"/>
          <w:sz w:val="32"/>
          <w:szCs w:val="32"/>
          <w:rtl/>
        </w:rPr>
        <w:t xml:space="preserve">  </w:t>
      </w:r>
    </w:p>
    <w:p w:rsidR="000D09CD" w:rsidRPr="009A09BC" w:rsidRDefault="000D09CD" w:rsidP="000D09CD">
      <w:pPr>
        <w:tabs>
          <w:tab w:val="right" w:pos="565"/>
        </w:tabs>
        <w:bidi/>
        <w:jc w:val="both"/>
        <w:rPr>
          <w:rFonts w:ascii="Traditional Arabic" w:hAnsi="Traditional Arabic" w:cs="Traditional Arabic"/>
          <w:sz w:val="32"/>
          <w:szCs w:val="32"/>
          <w:rtl/>
        </w:rPr>
      </w:pPr>
      <w:r w:rsidRPr="009A09BC">
        <w:rPr>
          <w:rFonts w:ascii="Traditional Arabic" w:hAnsi="Traditional Arabic" w:cs="Traditional Arabic"/>
          <w:sz w:val="32"/>
          <w:szCs w:val="32"/>
          <w:rtl/>
        </w:rPr>
        <w:lastRenderedPageBreak/>
        <w:t xml:space="preserve">        وفي هذا السياق، جاءت الأزمة المالية بتدهور مفاجئ للوضعية الاقتصادية الكلية وبضعف هيكلي في القطاع المصرفي. كما أن غالبية المؤسسات مستثمرة في سندات الخزينة التي تقدم عوائد مرتفعة، </w:t>
      </w:r>
      <w:r w:rsidRPr="009A09BC">
        <w:rPr>
          <w:rFonts w:ascii="Traditional Arabic" w:hAnsi="Traditional Arabic" w:cs="Traditional Arabic" w:hint="cs"/>
          <w:sz w:val="32"/>
          <w:szCs w:val="32"/>
          <w:rtl/>
        </w:rPr>
        <w:t>فالانخفاض</w:t>
      </w:r>
      <w:r w:rsidRPr="009A09BC">
        <w:rPr>
          <w:rFonts w:ascii="Traditional Arabic" w:hAnsi="Traditional Arabic" w:cs="Traditional Arabic"/>
          <w:sz w:val="32"/>
          <w:szCs w:val="32"/>
          <w:rtl/>
        </w:rPr>
        <w:t xml:space="preserve"> في المعدلات التي تتيحها هذه السندات بعد توقيع </w:t>
      </w:r>
      <w:r w:rsidRPr="009A09BC">
        <w:rPr>
          <w:rFonts w:ascii="Traditional Arabic" w:hAnsi="Traditional Arabic" w:cs="Traditional Arabic" w:hint="cs"/>
          <w:sz w:val="32"/>
          <w:szCs w:val="32"/>
          <w:rtl/>
        </w:rPr>
        <w:t>الاتفاقية</w:t>
      </w:r>
      <w:r w:rsidRPr="009A09BC">
        <w:rPr>
          <w:rFonts w:ascii="Traditional Arabic" w:hAnsi="Traditional Arabic" w:cs="Traditional Arabic"/>
          <w:sz w:val="32"/>
          <w:szCs w:val="32"/>
          <w:rtl/>
        </w:rPr>
        <w:t xml:space="preserve"> مع صندوق النقد ال</w:t>
      </w:r>
      <w:r>
        <w:rPr>
          <w:rFonts w:ascii="Traditional Arabic" w:hAnsi="Traditional Arabic" w:cs="Traditional Arabic"/>
          <w:sz w:val="32"/>
          <w:szCs w:val="32"/>
          <w:rtl/>
        </w:rPr>
        <w:t>دولي أدى بالكثير من البنوك التي</w:t>
      </w:r>
      <w:r>
        <w:rPr>
          <w:rFonts w:ascii="Traditional Arabic" w:hAnsi="Traditional Arabic" w:cs="Traditional Arabic" w:hint="cs"/>
          <w:sz w:val="32"/>
          <w:szCs w:val="32"/>
          <w:rtl/>
        </w:rPr>
        <w:t xml:space="preserve"> </w:t>
      </w:r>
      <w:r w:rsidRPr="009A09BC">
        <w:rPr>
          <w:rFonts w:ascii="Traditional Arabic" w:hAnsi="Traditional Arabic" w:cs="Traditional Arabic"/>
          <w:sz w:val="32"/>
          <w:szCs w:val="32"/>
          <w:rtl/>
        </w:rPr>
        <w:t>لم تنوع بالقدر الكافي استثماراتها إلى الإفلاس</w:t>
      </w:r>
      <w:r>
        <w:rPr>
          <w:rFonts w:ascii="Traditional Arabic" w:hAnsi="Traditional Arabic" w:cs="Traditional Arabic" w:hint="cs"/>
          <w:sz w:val="32"/>
          <w:szCs w:val="32"/>
          <w:rtl/>
        </w:rPr>
        <w:t>.</w:t>
      </w:r>
      <w:r w:rsidRPr="009A09BC">
        <w:rPr>
          <w:rFonts w:ascii="Traditional Arabic" w:hAnsi="Traditional Arabic" w:cs="Traditional Arabic"/>
          <w:sz w:val="32"/>
          <w:szCs w:val="32"/>
          <w:rtl/>
        </w:rPr>
        <w:t xml:space="preserve"> وعلى هذا الأساس تم إنشاء لجنة مراقبة البنوك، فالتحقيق الذي أجرته أدى إلى القبض بتهمة </w:t>
      </w:r>
      <w:r w:rsidRPr="009A09BC">
        <w:rPr>
          <w:rFonts w:ascii="Traditional Arabic" w:hAnsi="Traditional Arabic" w:cs="Traditional Arabic" w:hint="cs"/>
          <w:sz w:val="32"/>
          <w:szCs w:val="32"/>
          <w:rtl/>
        </w:rPr>
        <w:t>الاحتيال</w:t>
      </w:r>
      <w:r w:rsidRPr="009A09BC">
        <w:rPr>
          <w:rFonts w:ascii="Traditional Arabic" w:hAnsi="Traditional Arabic" w:cs="Traditional Arabic"/>
          <w:sz w:val="32"/>
          <w:szCs w:val="32"/>
          <w:rtl/>
        </w:rPr>
        <w:t xml:space="preserve"> على عدد من رجال الأعمال المعروفين، كما أعربت عن بيع البنوك الخاضعة لسيطرتها وفرض معايير جديدة. ومن وجهة نظر الاقتصاد الكلي، مسار سعر الصرف الاسمي تم ربطه بأهداف التضخم، ومن تم أصبح سعر الصرف الحقيقي أعلى من قيمته، وفي الوقت نفسه أسعار النفط ارتفعت بنسبة كبيرة وعجز </w:t>
      </w:r>
      <w:r>
        <w:rPr>
          <w:rFonts w:ascii="Traditional Arabic" w:hAnsi="Traditional Arabic" w:cs="Traditional Arabic"/>
          <w:sz w:val="32"/>
          <w:szCs w:val="32"/>
          <w:rtl/>
        </w:rPr>
        <w:t>الميزان الجاري أصبح هام</w:t>
      </w:r>
      <w:r w:rsidRPr="009A09BC">
        <w:rPr>
          <w:rFonts w:ascii="Traditional Arabic" w:hAnsi="Traditional Arabic" w:cs="Traditional Arabic"/>
          <w:sz w:val="32"/>
          <w:szCs w:val="32"/>
          <w:rtl/>
        </w:rPr>
        <w:t xml:space="preserve">، مما تسبب بخروج </w:t>
      </w:r>
      <w:r>
        <w:rPr>
          <w:rFonts w:ascii="Traditional Arabic" w:hAnsi="Traditional Arabic" w:cs="Traditional Arabic" w:hint="cs"/>
          <w:sz w:val="32"/>
          <w:szCs w:val="32"/>
          <w:rtl/>
        </w:rPr>
        <w:t>الرساميل</w:t>
      </w:r>
      <w:r w:rsidRPr="009A09BC">
        <w:rPr>
          <w:rFonts w:ascii="Traditional Arabic" w:hAnsi="Traditional Arabic" w:cs="Traditional Arabic"/>
          <w:sz w:val="32"/>
          <w:szCs w:val="32"/>
          <w:rtl/>
        </w:rPr>
        <w:t xml:space="preserve"> من تركيا. ومع ذلك، فحين كان الجهاز المصرفي التركي مثقل بديون العملات الأجنبية، الاستثمار في المحافظ المالية وصل إلى </w:t>
      </w:r>
      <w:r w:rsidRPr="0040222E">
        <w:rPr>
          <w:rFonts w:ascii="Traditional Arabic" w:hAnsi="Traditional Arabic" w:cs="Traditional Arabic"/>
          <w:sz w:val="24"/>
          <w:szCs w:val="24"/>
          <w:rtl/>
        </w:rPr>
        <w:t xml:space="preserve">3.8 </w:t>
      </w:r>
      <w:r w:rsidRPr="009A09BC">
        <w:rPr>
          <w:rFonts w:ascii="Traditional Arabic" w:hAnsi="Traditional Arabic" w:cs="Traditional Arabic"/>
          <w:sz w:val="32"/>
          <w:szCs w:val="32"/>
          <w:rtl/>
        </w:rPr>
        <w:t xml:space="preserve">مليار دولار في النصف الأول من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40222E">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والقروض الجديدة الممنوحة من طرف البنوك الأجنبية بلغت </w:t>
      </w:r>
      <w:r w:rsidRPr="0040222E">
        <w:rPr>
          <w:rFonts w:ascii="Traditional Arabic" w:hAnsi="Traditional Arabic" w:cs="Traditional Arabic"/>
          <w:sz w:val="24"/>
          <w:szCs w:val="24"/>
          <w:rtl/>
        </w:rPr>
        <w:t>45</w:t>
      </w:r>
      <w:r w:rsidRPr="009A09BC">
        <w:rPr>
          <w:rFonts w:ascii="Traditional Arabic" w:hAnsi="Traditional Arabic" w:cs="Traditional Arabic"/>
          <w:sz w:val="32"/>
          <w:szCs w:val="32"/>
          <w:rtl/>
        </w:rPr>
        <w:t xml:space="preserve"> مليار دولار خلال الأرباع الثلاثة الأولى من السنة نفسها. خروج </w:t>
      </w:r>
      <w:r>
        <w:rPr>
          <w:rFonts w:ascii="Traditional Arabic" w:hAnsi="Traditional Arabic" w:cs="Traditional Arabic" w:hint="cs"/>
          <w:sz w:val="32"/>
          <w:szCs w:val="32"/>
          <w:rtl/>
        </w:rPr>
        <w:t>الرساميل</w:t>
      </w:r>
      <w:r w:rsidRPr="009A09BC">
        <w:rPr>
          <w:rFonts w:ascii="Traditional Arabic" w:hAnsi="Traditional Arabic" w:cs="Traditional Arabic"/>
          <w:sz w:val="32"/>
          <w:szCs w:val="32"/>
          <w:rtl/>
        </w:rPr>
        <w:t xml:space="preserve"> من تركيا </w:t>
      </w:r>
      <w:r w:rsidRPr="009A09BC">
        <w:rPr>
          <w:rFonts w:ascii="Traditional Arabic" w:hAnsi="Traditional Arabic" w:cs="Traditional Arabic"/>
          <w:sz w:val="32"/>
          <w:szCs w:val="32"/>
          <w:rtl/>
          <w:lang w:bidi="ar-DZ"/>
        </w:rPr>
        <w:t>في</w:t>
      </w:r>
      <w:r w:rsidRPr="009A09BC">
        <w:rPr>
          <w:rFonts w:ascii="Traditional Arabic" w:hAnsi="Traditional Arabic" w:cs="Traditional Arabic"/>
          <w:sz w:val="32"/>
          <w:szCs w:val="32"/>
          <w:rtl/>
        </w:rPr>
        <w:t xml:space="preserve"> نوفمبر </w:t>
      </w:r>
      <w:r w:rsidRPr="0040222E">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أدى إلى نضوب </w:t>
      </w:r>
      <w:r>
        <w:rPr>
          <w:rFonts w:ascii="Traditional Arabic" w:hAnsi="Traditional Arabic" w:cs="Traditional Arabic" w:hint="cs"/>
          <w:sz w:val="32"/>
          <w:szCs w:val="32"/>
          <w:rtl/>
        </w:rPr>
        <w:t>السيولة لدى البنوك،</w:t>
      </w:r>
      <w:r w:rsidRPr="009A09BC">
        <w:rPr>
          <w:rFonts w:ascii="Traditional Arabic" w:hAnsi="Traditional Arabic" w:cs="Traditional Arabic"/>
          <w:sz w:val="32"/>
          <w:szCs w:val="32"/>
          <w:rtl/>
        </w:rPr>
        <w:t xml:space="preserve"> مما أدى إلى تدخل البنك المركزي لتوفير</w:t>
      </w:r>
      <w:r>
        <w:rPr>
          <w:rFonts w:ascii="Traditional Arabic" w:hAnsi="Traditional Arabic" w:cs="Traditional Arabic" w:hint="cs"/>
          <w:sz w:val="32"/>
          <w:szCs w:val="32"/>
          <w:rtl/>
        </w:rPr>
        <w:t>ها</w:t>
      </w:r>
      <w:r w:rsidRPr="009A09BC">
        <w:rPr>
          <w:rFonts w:ascii="Traditional Arabic" w:hAnsi="Traditional Arabic" w:cs="Traditional Arabic"/>
          <w:sz w:val="32"/>
          <w:szCs w:val="32"/>
          <w:rtl/>
        </w:rPr>
        <w:t xml:space="preserve">. ولكن عندما انتهت هذه العملية، أسعار الفائدة في الأجل القصير </w:t>
      </w:r>
      <w:r>
        <w:rPr>
          <w:rFonts w:ascii="Traditional Arabic" w:hAnsi="Traditional Arabic" w:cs="Traditional Arabic" w:hint="cs"/>
          <w:sz w:val="32"/>
          <w:szCs w:val="32"/>
          <w:rtl/>
        </w:rPr>
        <w:t>ارتفعت</w:t>
      </w:r>
      <w:r w:rsidRPr="009A09BC">
        <w:rPr>
          <w:rFonts w:ascii="Traditional Arabic" w:hAnsi="Traditional Arabic" w:cs="Traditional Arabic"/>
          <w:sz w:val="32"/>
          <w:szCs w:val="32"/>
          <w:rtl/>
        </w:rPr>
        <w:t xml:space="preserve"> إلى </w:t>
      </w:r>
      <w:r w:rsidRPr="0040222E">
        <w:rPr>
          <w:rFonts w:ascii="Traditional Arabic" w:hAnsi="Traditional Arabic" w:cs="Traditional Arabic"/>
          <w:sz w:val="24"/>
          <w:szCs w:val="24"/>
          <w:rtl/>
        </w:rPr>
        <w:t>1700</w:t>
      </w:r>
      <m:oMath>
        <m:r>
          <m:rPr>
            <m:sty m:val="p"/>
          </m:rPr>
          <w:rPr>
            <w:rFonts w:ascii="Traditional Arabic" w:hAnsi="Traditional Arabic" w:cs="Traditional Arabic"/>
            <w:sz w:val="24"/>
            <w:szCs w:val="24"/>
            <w:rtl/>
          </w:rPr>
          <m:t>%</m:t>
        </m:r>
      </m:oMath>
      <w:r w:rsidRPr="0040222E">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ديسمبر </w:t>
      </w:r>
      <w:r w:rsidRPr="0040222E">
        <w:rPr>
          <w:rFonts w:ascii="Traditional Arabic" w:hAnsi="Traditional Arabic" w:cs="Traditional Arabic"/>
          <w:sz w:val="24"/>
          <w:szCs w:val="24"/>
          <w:rtl/>
        </w:rPr>
        <w:t>2000</w:t>
      </w:r>
      <w:r w:rsidRPr="009A09BC">
        <w:rPr>
          <w:rFonts w:ascii="Traditional Arabic" w:hAnsi="Traditional Arabic" w:cs="Traditional Arabic"/>
          <w:sz w:val="32"/>
          <w:szCs w:val="32"/>
          <w:rtl/>
        </w:rPr>
        <w:t xml:space="preserve">. </w:t>
      </w:r>
      <w:r>
        <w:rPr>
          <w:rFonts w:ascii="Traditional Arabic" w:hAnsi="Traditional Arabic" w:cs="Traditional Arabic" w:hint="cs"/>
          <w:sz w:val="32"/>
          <w:szCs w:val="32"/>
          <w:rtl/>
        </w:rPr>
        <w:t xml:space="preserve"> </w:t>
      </w:r>
    </w:p>
    <w:p w:rsidR="000D09CD" w:rsidRPr="009A09BC" w:rsidRDefault="000D09CD" w:rsidP="007C72F5">
      <w:pPr>
        <w:tabs>
          <w:tab w:val="right" w:pos="565"/>
        </w:tabs>
        <w:bidi/>
        <w:spacing w:after="0"/>
        <w:jc w:val="both"/>
        <w:rPr>
          <w:rFonts w:ascii="Traditional Arabic" w:hAnsi="Traditional Arabic" w:cs="Traditional Arabic"/>
          <w:sz w:val="32"/>
          <w:szCs w:val="32"/>
          <w:rtl/>
        </w:rPr>
      </w:pPr>
      <w:r w:rsidRPr="009A09BC">
        <w:rPr>
          <w:rFonts w:ascii="Traditional Arabic" w:hAnsi="Traditional Arabic" w:cs="Traditional Arabic"/>
          <w:sz w:val="32"/>
          <w:szCs w:val="32"/>
          <w:rtl/>
        </w:rPr>
        <w:t xml:space="preserve">        الأزمة المالية الثانية تطورت في </w:t>
      </w:r>
      <w:r>
        <w:rPr>
          <w:rFonts w:ascii="Traditional Arabic" w:hAnsi="Traditional Arabic" w:cs="Traditional Arabic" w:hint="cs"/>
          <w:sz w:val="32"/>
          <w:szCs w:val="32"/>
          <w:rtl/>
        </w:rPr>
        <w:t>فيفري</w:t>
      </w:r>
      <w:r w:rsidRPr="009A09BC">
        <w:rPr>
          <w:rFonts w:ascii="Traditional Arabic" w:hAnsi="Traditional Arabic" w:cs="Traditional Arabic"/>
          <w:sz w:val="32"/>
          <w:szCs w:val="32"/>
          <w:rtl/>
        </w:rPr>
        <w:t xml:space="preserve"> </w:t>
      </w:r>
      <w:r w:rsidRPr="0040222E">
        <w:rPr>
          <w:rFonts w:ascii="Traditional Arabic" w:hAnsi="Traditional Arabic" w:cs="Traditional Arabic"/>
          <w:sz w:val="24"/>
          <w:szCs w:val="24"/>
          <w:rtl/>
        </w:rPr>
        <w:t>2001</w:t>
      </w:r>
      <w:r w:rsidRPr="009A09BC">
        <w:rPr>
          <w:rFonts w:ascii="Traditional Arabic" w:hAnsi="Traditional Arabic" w:cs="Traditional Arabic"/>
          <w:sz w:val="32"/>
          <w:szCs w:val="32"/>
          <w:rtl/>
        </w:rPr>
        <w:t xml:space="preserve"> عندما أصبح واضحا أن السلطات لم تتمكن من إعادة الثقة، كما أن الخوصصة اتخذت في وقت متأخر، وتدخلات البنك المركزي أضرت بمصداقية سعر الصرف الثابت، مما اضطرت الحكومة لقبول تعويم الليرة، هذه الأخيرة انخفضت قيمتها أكثر من </w:t>
      </w:r>
      <w:r w:rsidRPr="0040222E">
        <w:rPr>
          <w:rFonts w:ascii="Traditional Arabic" w:hAnsi="Traditional Arabic" w:cs="Traditional Arabic"/>
          <w:sz w:val="24"/>
          <w:szCs w:val="24"/>
          <w:rtl/>
        </w:rPr>
        <w:t>40</w:t>
      </w:r>
      <m:oMath>
        <m:r>
          <m:rPr>
            <m:sty m:val="p"/>
          </m:rPr>
          <w:rPr>
            <w:rFonts w:ascii="Traditional Arabic" w:hAnsi="Traditional Arabic" w:cs="Traditional Arabic"/>
            <w:sz w:val="24"/>
            <w:szCs w:val="24"/>
            <w:rtl/>
          </w:rPr>
          <m:t>%</m:t>
        </m:r>
      </m:oMath>
      <w:r w:rsidRPr="0040222E">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ما بين </w:t>
      </w:r>
      <w:r>
        <w:rPr>
          <w:rFonts w:ascii="Traditional Arabic" w:hAnsi="Traditional Arabic" w:cs="Traditional Arabic" w:hint="cs"/>
          <w:sz w:val="32"/>
          <w:szCs w:val="32"/>
          <w:rtl/>
        </w:rPr>
        <w:t>فيفري</w:t>
      </w:r>
      <w:r w:rsidRPr="009A09BC">
        <w:rPr>
          <w:rFonts w:ascii="Traditional Arabic" w:hAnsi="Traditional Arabic" w:cs="Traditional Arabic"/>
          <w:sz w:val="32"/>
          <w:szCs w:val="32"/>
          <w:rtl/>
        </w:rPr>
        <w:t xml:space="preserve"> وربيع </w:t>
      </w:r>
      <w:r>
        <w:rPr>
          <w:rFonts w:ascii="Traditional Arabic" w:eastAsia="Times New Roman" w:hAnsi="Traditional Arabic" w:cs="Traditional Arabic" w:hint="cs"/>
          <w:color w:val="000000"/>
          <w:sz w:val="32"/>
          <w:szCs w:val="32"/>
          <w:rtl/>
          <w:lang w:bidi="ar-DZ"/>
        </w:rPr>
        <w:t>سنة</w:t>
      </w:r>
      <w:r>
        <w:rPr>
          <w:rFonts w:ascii="Traditional Arabic" w:eastAsia="Times New Roman" w:hAnsi="Traditional Arabic" w:cs="Traditional Arabic"/>
          <w:color w:val="000000"/>
          <w:sz w:val="32"/>
          <w:szCs w:val="32"/>
          <w:rtl/>
        </w:rPr>
        <w:t xml:space="preserve"> </w:t>
      </w:r>
      <w:r w:rsidRPr="0040222E">
        <w:rPr>
          <w:rFonts w:ascii="Traditional Arabic" w:hAnsi="Traditional Arabic" w:cs="Traditional Arabic"/>
          <w:sz w:val="24"/>
          <w:szCs w:val="24"/>
          <w:rtl/>
        </w:rPr>
        <w:t>2001</w:t>
      </w:r>
      <w:r w:rsidRPr="009A09BC">
        <w:rPr>
          <w:rFonts w:ascii="Traditional Arabic" w:hAnsi="Traditional Arabic" w:cs="Traditional Arabic"/>
          <w:sz w:val="32"/>
          <w:szCs w:val="32"/>
          <w:rtl/>
        </w:rPr>
        <w:t xml:space="preserve">. ولذلك فإن النظام المصرفي الذي كان كثير المديونية بالعملات الأجنبية وجد نفسه في موقف صعب بلغت فيه الديون الخارجية </w:t>
      </w:r>
      <w:r w:rsidRPr="0040222E">
        <w:rPr>
          <w:rFonts w:ascii="Traditional Arabic" w:hAnsi="Traditional Arabic" w:cs="Traditional Arabic"/>
          <w:sz w:val="24"/>
          <w:szCs w:val="24"/>
          <w:rtl/>
        </w:rPr>
        <w:t>110</w:t>
      </w:r>
      <w:r w:rsidRPr="009A09BC">
        <w:rPr>
          <w:rFonts w:ascii="Traditional Arabic" w:hAnsi="Traditional Arabic" w:cs="Traditional Arabic"/>
          <w:sz w:val="32"/>
          <w:szCs w:val="32"/>
          <w:rtl/>
        </w:rPr>
        <w:t xml:space="preserve"> مليار دولار، مع ارتفاع معدل التضخم إلى أكثر من </w:t>
      </w:r>
      <w:r w:rsidRPr="0040222E">
        <w:rPr>
          <w:rFonts w:ascii="Traditional Arabic" w:hAnsi="Traditional Arabic" w:cs="Traditional Arabic"/>
          <w:sz w:val="24"/>
          <w:szCs w:val="24"/>
          <w:rtl/>
        </w:rPr>
        <w:t>54</w:t>
      </w:r>
      <m:oMath>
        <m:r>
          <m:rPr>
            <m:sty m:val="p"/>
          </m:rPr>
          <w:rPr>
            <w:rFonts w:ascii="Traditional Arabic" w:hAnsi="Traditional Arabic" w:cs="Traditional Arabic"/>
            <w:sz w:val="24"/>
            <w:szCs w:val="24"/>
            <w:rtl/>
          </w:rPr>
          <m:t>%</m:t>
        </m:r>
      </m:oMath>
      <w:r w:rsidRPr="0040222E">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 xml:space="preserve">في منتصف عام </w:t>
      </w:r>
      <w:r w:rsidRPr="0040222E">
        <w:rPr>
          <w:rFonts w:ascii="Traditional Arabic" w:hAnsi="Traditional Arabic" w:cs="Traditional Arabic"/>
          <w:sz w:val="24"/>
          <w:szCs w:val="24"/>
          <w:rtl/>
        </w:rPr>
        <w:t>2001</w:t>
      </w:r>
      <w:r w:rsidRPr="009A09BC">
        <w:rPr>
          <w:rFonts w:ascii="Traditional Arabic" w:hAnsi="Traditional Arabic" w:cs="Traditional Arabic"/>
          <w:sz w:val="32"/>
          <w:szCs w:val="32"/>
          <w:rtl/>
        </w:rPr>
        <w:t xml:space="preserve"> و</w:t>
      </w:r>
      <w:r w:rsidRPr="0040222E">
        <w:rPr>
          <w:rFonts w:ascii="Traditional Arabic" w:hAnsi="Traditional Arabic" w:cs="Traditional Arabic"/>
          <w:sz w:val="24"/>
          <w:szCs w:val="24"/>
          <w:rtl/>
        </w:rPr>
        <w:t>66.5</w:t>
      </w:r>
      <m:oMath>
        <m:r>
          <m:rPr>
            <m:sty m:val="p"/>
          </m:rPr>
          <w:rPr>
            <w:rFonts w:ascii="Traditional Arabic" w:hAnsi="Traditional Arabic" w:cs="Traditional Arabic"/>
            <w:sz w:val="24"/>
            <w:szCs w:val="24"/>
            <w:rtl/>
          </w:rPr>
          <m:t>%</m:t>
        </m:r>
      </m:oMath>
      <w:r w:rsidRPr="0040222E">
        <w:rPr>
          <w:rFonts w:ascii="Traditional Arabic" w:hAnsi="Traditional Arabic" w:cs="Traditional Arabic"/>
          <w:sz w:val="24"/>
          <w:szCs w:val="24"/>
          <w:rtl/>
        </w:rPr>
        <w:t xml:space="preserve"> </w:t>
      </w:r>
      <w:r w:rsidRPr="009A09BC">
        <w:rPr>
          <w:rFonts w:ascii="Traditional Arabic" w:hAnsi="Traditional Arabic" w:cs="Traditional Arabic"/>
          <w:sz w:val="32"/>
          <w:szCs w:val="32"/>
          <w:rtl/>
        </w:rPr>
        <w:t>في الخريف. كما</w:t>
      </w:r>
      <w:r w:rsidR="00D01008">
        <w:rPr>
          <w:rFonts w:ascii="Traditional Arabic" w:hAnsi="Traditional Arabic" w:cs="Traditional Arabic"/>
          <w:sz w:val="32"/>
          <w:szCs w:val="32"/>
          <w:rtl/>
        </w:rPr>
        <w:t xml:space="preserve"> أن الناتج المحلي الإجمالي انخف</w:t>
      </w:r>
      <w:r w:rsidRPr="009A09BC">
        <w:rPr>
          <w:rFonts w:ascii="Traditional Arabic" w:hAnsi="Traditional Arabic" w:cs="Traditional Arabic"/>
          <w:sz w:val="32"/>
          <w:szCs w:val="32"/>
          <w:rtl/>
        </w:rPr>
        <w:t xml:space="preserve">ض إلى </w:t>
      </w:r>
      <w:r w:rsidRPr="0040222E">
        <w:rPr>
          <w:rFonts w:ascii="Traditional Arabic" w:hAnsi="Traditional Arabic" w:cs="Traditional Arabic"/>
          <w:sz w:val="24"/>
          <w:szCs w:val="24"/>
          <w:rtl/>
        </w:rPr>
        <w:t>7.4</w:t>
      </w:r>
      <w:r w:rsidR="00344217">
        <w:rPr>
          <w:rFonts w:ascii="Traditional Arabic" w:hAnsi="Traditional Arabic" w:cs="Traditional Arabic"/>
          <w:sz w:val="24"/>
          <w:szCs w:val="24"/>
          <w:rtl/>
        </w:rPr>
        <w:t>%</w:t>
      </w:r>
      <w:r w:rsidR="00344217">
        <w:rPr>
          <w:rFonts w:ascii="Traditional Arabic" w:hAnsi="Traditional Arabic" w:cs="Traditional Arabic" w:hint="cs"/>
          <w:sz w:val="24"/>
          <w:szCs w:val="24"/>
          <w:rtl/>
        </w:rPr>
        <w:t xml:space="preserve"> </w:t>
      </w:r>
      <w:r w:rsidR="00344217" w:rsidRPr="00DB043C">
        <w:rPr>
          <w:rFonts w:ascii="Traditional Arabic" w:hAnsi="Traditional Arabic" w:cs="Traditional Arabic" w:hint="cs"/>
          <w:sz w:val="32"/>
          <w:szCs w:val="32"/>
          <w:rtl/>
        </w:rPr>
        <w:t xml:space="preserve">في عام </w:t>
      </w:r>
      <w:r w:rsidR="00344217">
        <w:rPr>
          <w:rFonts w:ascii="Traditional Arabic" w:hAnsi="Traditional Arabic" w:cs="Traditional Arabic" w:hint="cs"/>
          <w:sz w:val="24"/>
          <w:szCs w:val="24"/>
          <w:rtl/>
        </w:rPr>
        <w:t xml:space="preserve">2001. </w:t>
      </w:r>
      <w:r>
        <w:rPr>
          <w:rFonts w:ascii="Traditional Arabic" w:hAnsi="Traditional Arabic" w:cs="Traditional Arabic"/>
          <w:sz w:val="32"/>
          <w:szCs w:val="32"/>
        </w:rPr>
        <w:t xml:space="preserve">  </w:t>
      </w:r>
      <w:r>
        <w:rPr>
          <w:rFonts w:ascii="Traditional Arabic" w:hAnsi="Traditional Arabic" w:cs="Traditional Arabic" w:hint="cs"/>
          <w:sz w:val="32"/>
          <w:szCs w:val="32"/>
          <w:rtl/>
        </w:rPr>
        <w:t xml:space="preserve"> </w:t>
      </w:r>
    </w:p>
    <w:p w:rsidR="008801BB" w:rsidRDefault="000D09CD" w:rsidP="006B2A7B">
      <w:pPr>
        <w:tabs>
          <w:tab w:val="right" w:pos="565"/>
        </w:tabs>
        <w:bidi/>
        <w:spacing w:after="0"/>
        <w:jc w:val="both"/>
        <w:rPr>
          <w:rFonts w:ascii="Traditional Arabic" w:hAnsi="Traditional Arabic" w:cs="Traditional Arabic"/>
          <w:sz w:val="32"/>
          <w:szCs w:val="32"/>
          <w:rtl/>
          <w:lang w:bidi="ar-DZ"/>
        </w:rPr>
      </w:pPr>
      <w:r w:rsidRPr="009A09BC">
        <w:rPr>
          <w:rFonts w:ascii="Traditional Arabic" w:hAnsi="Traditional Arabic" w:cs="Traditional Arabic"/>
          <w:sz w:val="32"/>
          <w:szCs w:val="32"/>
          <w:rtl/>
        </w:rPr>
        <w:t xml:space="preserve">        مساعدة صندوق النقد الدولي كانت ضرورية بالنسبة للاقتصاد التركي، فقد تم التوصل إلى صفقة تمويل إجمالية تقدر بـ </w:t>
      </w:r>
      <w:r w:rsidRPr="005C618D">
        <w:rPr>
          <w:rFonts w:ascii="Traditional Arabic" w:hAnsi="Traditional Arabic" w:cs="Traditional Arabic"/>
          <w:sz w:val="24"/>
          <w:szCs w:val="24"/>
          <w:rtl/>
        </w:rPr>
        <w:t>16</w:t>
      </w:r>
      <w:r w:rsidRPr="009A09BC">
        <w:rPr>
          <w:rFonts w:ascii="Traditional Arabic" w:hAnsi="Traditional Arabic" w:cs="Traditional Arabic"/>
          <w:sz w:val="32"/>
          <w:szCs w:val="32"/>
          <w:rtl/>
        </w:rPr>
        <w:t xml:space="preserve"> مليار دولار في </w:t>
      </w:r>
      <w:r>
        <w:rPr>
          <w:rFonts w:ascii="Traditional Arabic" w:hAnsi="Traditional Arabic" w:cs="Traditional Arabic" w:hint="cs"/>
          <w:sz w:val="32"/>
          <w:szCs w:val="32"/>
          <w:rtl/>
        </w:rPr>
        <w:t>فيفري</w:t>
      </w:r>
      <w:r w:rsidRPr="009A09BC">
        <w:rPr>
          <w:rFonts w:ascii="Traditional Arabic" w:hAnsi="Traditional Arabic" w:cs="Traditional Arabic"/>
          <w:sz w:val="32"/>
          <w:szCs w:val="32"/>
          <w:rtl/>
        </w:rPr>
        <w:t xml:space="preserve"> </w:t>
      </w:r>
      <w:r w:rsidRPr="005C618D">
        <w:rPr>
          <w:rFonts w:ascii="Traditional Arabic" w:hAnsi="Traditional Arabic" w:cs="Traditional Arabic"/>
          <w:sz w:val="24"/>
          <w:szCs w:val="24"/>
          <w:rtl/>
        </w:rPr>
        <w:t>2002</w:t>
      </w:r>
      <w:r w:rsidRPr="009A09BC">
        <w:rPr>
          <w:rFonts w:ascii="Traditional Arabic" w:hAnsi="Traditional Arabic" w:cs="Traditional Arabic"/>
          <w:sz w:val="32"/>
          <w:szCs w:val="32"/>
          <w:rtl/>
        </w:rPr>
        <w:t xml:space="preserve">. ولكن المخاوف من نشوب حرب في العراق وتأثيرها من حيث تراجع انتعاش </w:t>
      </w:r>
      <w:r w:rsidRPr="009A09BC">
        <w:rPr>
          <w:rFonts w:ascii="Traditional Arabic" w:hAnsi="Traditional Arabic" w:cs="Traditional Arabic" w:hint="cs"/>
          <w:sz w:val="32"/>
          <w:szCs w:val="32"/>
          <w:rtl/>
        </w:rPr>
        <w:t>الاقتصاد</w:t>
      </w:r>
      <w:r w:rsidRPr="009A09BC">
        <w:rPr>
          <w:rFonts w:ascii="Traditional Arabic" w:hAnsi="Traditional Arabic" w:cs="Traditional Arabic"/>
          <w:sz w:val="32"/>
          <w:szCs w:val="32"/>
          <w:rtl/>
        </w:rPr>
        <w:t xml:space="preserve"> التركي في ربيع </w:t>
      </w:r>
      <w:r>
        <w:rPr>
          <w:rFonts w:ascii="Traditional Arabic" w:hAnsi="Traditional Arabic" w:cs="Traditional Arabic" w:hint="cs"/>
          <w:sz w:val="32"/>
          <w:szCs w:val="32"/>
          <w:rtl/>
        </w:rPr>
        <w:t>سنة</w:t>
      </w:r>
      <w:r w:rsidRPr="009A09BC">
        <w:rPr>
          <w:rFonts w:ascii="Traditional Arabic" w:hAnsi="Traditional Arabic" w:cs="Traditional Arabic"/>
          <w:sz w:val="32"/>
          <w:szCs w:val="32"/>
          <w:rtl/>
        </w:rPr>
        <w:t xml:space="preserve"> </w:t>
      </w:r>
      <w:r w:rsidRPr="005C618D">
        <w:rPr>
          <w:rFonts w:ascii="Traditional Arabic" w:hAnsi="Traditional Arabic" w:cs="Traditional Arabic"/>
          <w:sz w:val="24"/>
          <w:szCs w:val="24"/>
          <w:rtl/>
        </w:rPr>
        <w:t>2003</w:t>
      </w:r>
      <w:r w:rsidRPr="009A09BC">
        <w:rPr>
          <w:rFonts w:ascii="Traditional Arabic" w:hAnsi="Traditional Arabic" w:cs="Traditional Arabic"/>
          <w:sz w:val="32"/>
          <w:szCs w:val="32"/>
          <w:rtl/>
        </w:rPr>
        <w:t xml:space="preserve"> ومن معدلات الفائدة على الديون الخارجية التي وصلت إلى </w:t>
      </w:r>
      <w:r w:rsidRPr="005C618D">
        <w:rPr>
          <w:rFonts w:ascii="Traditional Arabic" w:hAnsi="Traditional Arabic" w:cs="Traditional Arabic"/>
          <w:sz w:val="24"/>
          <w:szCs w:val="24"/>
          <w:rtl/>
        </w:rPr>
        <w:t>74</w:t>
      </w:r>
      <m:oMath>
        <m:r>
          <m:rPr>
            <m:sty m:val="p"/>
          </m:rPr>
          <w:rPr>
            <w:rFonts w:ascii="Traditional Arabic" w:hAnsi="Traditional Arabic" w:cs="Traditional Arabic"/>
            <w:sz w:val="24"/>
            <w:szCs w:val="24"/>
            <w:rtl/>
          </w:rPr>
          <m:t>%</m:t>
        </m:r>
      </m:oMath>
      <w:r w:rsidRPr="009A09BC">
        <w:rPr>
          <w:rFonts w:ascii="Traditional Arabic" w:hAnsi="Traditional Arabic" w:cs="Traditional Arabic"/>
          <w:sz w:val="32"/>
          <w:szCs w:val="32"/>
          <w:rtl/>
        </w:rPr>
        <w:t xml:space="preserve">، أدت بمجلس الشيوخ الأميركي لتجنب أزمة جديدة منح في أفريل </w:t>
      </w:r>
      <w:r w:rsidRPr="005C618D">
        <w:rPr>
          <w:rFonts w:ascii="Traditional Arabic" w:hAnsi="Traditional Arabic" w:cs="Traditional Arabic"/>
          <w:sz w:val="24"/>
          <w:szCs w:val="24"/>
          <w:rtl/>
        </w:rPr>
        <w:t>2003</w:t>
      </w:r>
      <w:r w:rsidRPr="009A09BC">
        <w:rPr>
          <w:rFonts w:ascii="Traditional Arabic" w:hAnsi="Traditional Arabic" w:cs="Traditional Arabic"/>
          <w:sz w:val="32"/>
          <w:szCs w:val="32"/>
          <w:rtl/>
        </w:rPr>
        <w:t xml:space="preserve"> مساعدات بقيمة </w:t>
      </w:r>
      <w:r w:rsidR="00763606">
        <w:rPr>
          <w:rFonts w:ascii="Traditional Arabic" w:hAnsi="Traditional Arabic" w:cs="Traditional Arabic" w:hint="cs"/>
          <w:sz w:val="24"/>
          <w:szCs w:val="24"/>
          <w:rtl/>
        </w:rPr>
        <w:t>01</w:t>
      </w:r>
      <w:r w:rsidRPr="009A09BC">
        <w:rPr>
          <w:rFonts w:ascii="Traditional Arabic" w:hAnsi="Traditional Arabic" w:cs="Traditional Arabic"/>
          <w:sz w:val="32"/>
          <w:szCs w:val="32"/>
          <w:rtl/>
        </w:rPr>
        <w:t xml:space="preserve"> مليار دولار وضمانات قروض تصل إلى </w:t>
      </w:r>
      <w:r w:rsidRPr="005C618D">
        <w:rPr>
          <w:rFonts w:ascii="Traditional Arabic" w:hAnsi="Traditional Arabic" w:cs="Traditional Arabic"/>
          <w:sz w:val="24"/>
          <w:szCs w:val="24"/>
          <w:rtl/>
        </w:rPr>
        <w:t xml:space="preserve">8.5 </w:t>
      </w:r>
      <w:r w:rsidRPr="009A09BC">
        <w:rPr>
          <w:rFonts w:ascii="Traditional Arabic" w:hAnsi="Traditional Arabic" w:cs="Traditional Arabic"/>
          <w:sz w:val="32"/>
          <w:szCs w:val="32"/>
          <w:rtl/>
        </w:rPr>
        <w:t>مليار دولار لتركيا</w:t>
      </w:r>
      <w:r w:rsidRPr="009A09BC">
        <w:rPr>
          <w:rStyle w:val="Appelnotedebasdep"/>
          <w:rFonts w:ascii="Traditional Arabic" w:hAnsi="Traditional Arabic" w:cs="Traditional Arabic"/>
          <w:sz w:val="32"/>
          <w:szCs w:val="32"/>
          <w:rtl/>
        </w:rPr>
        <w:footnoteReference w:id="64"/>
      </w:r>
      <w:r w:rsidR="006B2A7B">
        <w:rPr>
          <w:rFonts w:ascii="Traditional Arabic" w:hAnsi="Traditional Arabic" w:cs="Traditional Arabic"/>
          <w:sz w:val="32"/>
          <w:szCs w:val="32"/>
          <w:rtl/>
        </w:rPr>
        <w:t>.</w:t>
      </w:r>
    </w:p>
    <w:p w:rsidR="008801BB" w:rsidRDefault="008801BB" w:rsidP="008801BB">
      <w:pPr>
        <w:tabs>
          <w:tab w:val="right" w:pos="565"/>
        </w:tabs>
        <w:bidi/>
        <w:jc w:val="both"/>
        <w:rPr>
          <w:rFonts w:ascii="Traditional Arabic" w:hAnsi="Traditional Arabic" w:cs="Traditional Arabic"/>
          <w:sz w:val="32"/>
          <w:szCs w:val="32"/>
          <w:rtl/>
          <w:lang w:bidi="ar-DZ"/>
        </w:rPr>
        <w:sectPr w:rsidR="008801BB" w:rsidSect="006257BA">
          <w:headerReference w:type="default" r:id="rId12"/>
          <w:footerReference w:type="default" r:id="rId13"/>
          <w:footnotePr>
            <w:numStart w:val="196"/>
          </w:footnotePr>
          <w:pgSz w:w="11906" w:h="16838"/>
          <w:pgMar w:top="1417" w:right="1417" w:bottom="1417" w:left="1417" w:header="708" w:footer="708" w:gutter="0"/>
          <w:pgNumType w:start="137"/>
          <w:cols w:space="708"/>
          <w:docGrid w:linePitch="360"/>
        </w:sectPr>
      </w:pPr>
    </w:p>
    <w:p w:rsidR="006D23B5" w:rsidRDefault="006D23B5" w:rsidP="00F06C5A">
      <w:pPr>
        <w:bidi/>
        <w:spacing w:after="0" w:line="240" w:lineRule="auto"/>
        <w:jc w:val="both"/>
        <w:rPr>
          <w:rFonts w:ascii="Traditional Arabic" w:hAnsi="Traditional Arabic" w:cs="Traditional Arabic"/>
          <w:b/>
          <w:bCs/>
          <w:sz w:val="32"/>
          <w:szCs w:val="32"/>
          <w:rtl/>
          <w:lang w:bidi="ar-DZ"/>
        </w:rPr>
      </w:pPr>
      <w:r w:rsidRPr="008F4121">
        <w:rPr>
          <w:rFonts w:ascii="Traditional Arabic" w:hAnsi="Traditional Arabic" w:cs="Traditional Arabic" w:hint="cs"/>
          <w:b/>
          <w:bCs/>
          <w:sz w:val="32"/>
          <w:szCs w:val="32"/>
          <w:rtl/>
          <w:lang w:bidi="ar-DZ"/>
        </w:rPr>
        <w:lastRenderedPageBreak/>
        <w:t>المبحث</w:t>
      </w:r>
      <w:r w:rsidRPr="008F4121">
        <w:rPr>
          <w:rFonts w:ascii="Traditional Arabic" w:hAnsi="Traditional Arabic" w:cs="Traditional Arabic"/>
          <w:b/>
          <w:bCs/>
          <w:sz w:val="32"/>
          <w:szCs w:val="32"/>
          <w:rtl/>
          <w:lang w:bidi="ar-DZ"/>
        </w:rPr>
        <w:t xml:space="preserve"> </w:t>
      </w:r>
      <w:r>
        <w:rPr>
          <w:rFonts w:ascii="Traditional Arabic" w:hAnsi="Traditional Arabic" w:cs="Traditional Arabic" w:hint="cs"/>
          <w:b/>
          <w:bCs/>
          <w:sz w:val="32"/>
          <w:szCs w:val="32"/>
          <w:rtl/>
          <w:lang w:bidi="ar-DZ"/>
        </w:rPr>
        <w:t>الثالث:</w:t>
      </w:r>
      <w:r>
        <w:rPr>
          <w:rFonts w:ascii="Traditional Arabic" w:hAnsi="Traditional Arabic" w:cs="Traditional Arabic"/>
          <w:b/>
          <w:bCs/>
          <w:sz w:val="32"/>
          <w:szCs w:val="32"/>
          <w:lang w:bidi="ar-DZ"/>
        </w:rPr>
        <w:t xml:space="preserve">  </w:t>
      </w:r>
      <w:r>
        <w:rPr>
          <w:rFonts w:ascii="Traditional Arabic" w:hAnsi="Traditional Arabic" w:cs="Traditional Arabic" w:hint="cs"/>
          <w:b/>
          <w:bCs/>
          <w:sz w:val="32"/>
          <w:szCs w:val="32"/>
          <w:rtl/>
          <w:lang w:bidi="ar-DZ"/>
        </w:rPr>
        <w:t>أزمة</w:t>
      </w:r>
      <w:r w:rsidR="003C75D8">
        <w:rPr>
          <w:rFonts w:ascii="Traditional Arabic" w:hAnsi="Traditional Arabic" w:cs="Traditional Arabic" w:hint="cs"/>
          <w:b/>
          <w:bCs/>
          <w:sz w:val="32"/>
          <w:szCs w:val="32"/>
          <w:rtl/>
          <w:lang w:bidi="ar-DZ"/>
        </w:rPr>
        <w:t xml:space="preserve"> قروض</w:t>
      </w:r>
      <w:r>
        <w:rPr>
          <w:rFonts w:ascii="Traditional Arabic" w:hAnsi="Traditional Arabic" w:cs="Traditional Arabic" w:hint="cs"/>
          <w:b/>
          <w:bCs/>
          <w:sz w:val="32"/>
          <w:szCs w:val="32"/>
          <w:rtl/>
          <w:lang w:bidi="ar-DZ"/>
        </w:rPr>
        <w:t xml:space="preserve"> الرهن العقاري:</w:t>
      </w:r>
      <w:r>
        <w:rPr>
          <w:rFonts w:ascii="Traditional Arabic" w:hAnsi="Traditional Arabic" w:cs="Traditional Arabic"/>
          <w:b/>
          <w:bCs/>
          <w:sz w:val="32"/>
          <w:szCs w:val="32"/>
          <w:lang w:bidi="ar-DZ"/>
        </w:rPr>
        <w:t xml:space="preserve"> </w:t>
      </w:r>
      <w:r w:rsidR="003C75D8">
        <w:rPr>
          <w:rFonts w:ascii="Traditional Arabic" w:hAnsi="Traditional Arabic" w:cs="Traditional Arabic" w:hint="cs"/>
          <w:b/>
          <w:bCs/>
          <w:sz w:val="32"/>
          <w:szCs w:val="32"/>
          <w:rtl/>
          <w:lang w:bidi="ar-DZ"/>
        </w:rPr>
        <w:t xml:space="preserve"> </w:t>
      </w:r>
    </w:p>
    <w:p w:rsidR="00F67EFF" w:rsidRDefault="00F67EFF" w:rsidP="00F67EFF">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يشهد الاقتصاد العالمي بصفة عامة، والأسواق المالية الدولية والوطنية بصفة خاصة، اضطرابات واختلالات لم يعرفها منذ الكساد العالمي الكبير الذي حدث في عام </w:t>
      </w:r>
      <w:r w:rsidRPr="00346891">
        <w:rPr>
          <w:rFonts w:ascii="Traditional Arabic" w:hAnsi="Traditional Arabic" w:cs="Traditional Arabic" w:hint="cs"/>
          <w:sz w:val="24"/>
          <w:szCs w:val="24"/>
          <w:rtl/>
          <w:lang w:bidi="ar-DZ"/>
        </w:rPr>
        <w:t>1929</w:t>
      </w:r>
      <w:r>
        <w:rPr>
          <w:rFonts w:ascii="Traditional Arabic" w:hAnsi="Traditional Arabic" w:cs="Traditional Arabic" w:hint="cs"/>
          <w:sz w:val="32"/>
          <w:szCs w:val="32"/>
          <w:rtl/>
          <w:lang w:bidi="ar-DZ"/>
        </w:rPr>
        <w:t>، ف</w:t>
      </w:r>
      <w:r w:rsidRPr="00FE5951">
        <w:rPr>
          <w:rFonts w:ascii="Traditional Arabic" w:hAnsi="Traditional Arabic" w:cs="Traditional Arabic"/>
          <w:sz w:val="32"/>
          <w:szCs w:val="32"/>
          <w:rtl/>
          <w:lang w:bidi="ar-DZ"/>
        </w:rPr>
        <w:t xml:space="preserve">الأزمة </w:t>
      </w:r>
      <w:r>
        <w:rPr>
          <w:rFonts w:ascii="Traditional Arabic" w:hAnsi="Traditional Arabic" w:cs="Traditional Arabic" w:hint="cs"/>
          <w:sz w:val="32"/>
          <w:szCs w:val="32"/>
          <w:rtl/>
          <w:lang w:bidi="ar-DZ"/>
        </w:rPr>
        <w:t>بدأت في سوق الرهن العقاري، وانتشرت إلى بقية القطاعات الاقتصادية وانتقلت إلى مختلف دول العالم عن طريق العولمة المالية</w:t>
      </w:r>
      <w:r w:rsidR="006A5171">
        <w:rPr>
          <w:rFonts w:ascii="Traditional Arabic" w:hAnsi="Traditional Arabic" w:cs="Traditional Arabic" w:hint="cs"/>
          <w:sz w:val="32"/>
          <w:szCs w:val="32"/>
          <w:rtl/>
          <w:lang w:bidi="ar-DZ"/>
        </w:rPr>
        <w:t xml:space="preserve"> من خلال ترابط أسواق المال.</w:t>
      </w:r>
    </w:p>
    <w:p w:rsidR="006D23B5" w:rsidRDefault="006D23B5" w:rsidP="00C5387A">
      <w:pPr>
        <w:bidi/>
        <w:spacing w:after="0"/>
        <w:jc w:val="both"/>
        <w:rPr>
          <w:rFonts w:ascii="Traditional Arabic" w:hAnsi="Traditional Arabic" w:cs="Traditional Arabic"/>
          <w:b/>
          <w:bCs/>
          <w:sz w:val="32"/>
          <w:szCs w:val="32"/>
          <w:rtl/>
          <w:lang w:bidi="ar-DZ"/>
        </w:rPr>
      </w:pPr>
      <w:r w:rsidRPr="008F4121">
        <w:rPr>
          <w:rFonts w:ascii="Traditional Arabic" w:hAnsi="Traditional Arabic" w:cs="Traditional Arabic" w:hint="cs"/>
          <w:b/>
          <w:bCs/>
          <w:sz w:val="32"/>
          <w:szCs w:val="32"/>
          <w:rtl/>
          <w:lang w:bidi="ar-DZ"/>
        </w:rPr>
        <w:t>المطلب الأول:</w:t>
      </w:r>
      <w:r w:rsidRPr="008F4121">
        <w:rPr>
          <w:rFonts w:ascii="Traditional Arabic" w:hAnsi="Traditional Arabic" w:cs="Traditional Arabic"/>
          <w:b/>
          <w:bCs/>
          <w:sz w:val="32"/>
          <w:szCs w:val="32"/>
          <w:rtl/>
          <w:lang w:bidi="ar-DZ"/>
        </w:rPr>
        <w:t xml:space="preserve"> </w:t>
      </w:r>
      <w:r w:rsidR="00AD0FAB">
        <w:rPr>
          <w:rFonts w:ascii="Traditional Arabic" w:hAnsi="Traditional Arabic" w:cs="Traditional Arabic"/>
          <w:b/>
          <w:bCs/>
          <w:sz w:val="32"/>
          <w:szCs w:val="32"/>
          <w:rtl/>
          <w:lang w:bidi="ar-DZ"/>
        </w:rPr>
        <w:t>ماهية قروض الرهن العقاري</w:t>
      </w:r>
      <w:r w:rsidRPr="00C013DC">
        <w:rPr>
          <w:rFonts w:ascii="Traditional Arabic" w:hAnsi="Traditional Arabic" w:cs="Traditional Arabic"/>
          <w:b/>
          <w:bCs/>
          <w:sz w:val="32"/>
          <w:szCs w:val="32"/>
          <w:rtl/>
          <w:lang w:bidi="ar-DZ"/>
        </w:rPr>
        <w:t xml:space="preserve"> </w:t>
      </w:r>
      <w:r w:rsidR="00C5387A">
        <w:rPr>
          <w:rFonts w:ascii="Traditional Arabic" w:hAnsi="Traditional Arabic" w:cs="Traditional Arabic" w:hint="cs"/>
          <w:b/>
          <w:bCs/>
          <w:sz w:val="32"/>
          <w:szCs w:val="32"/>
          <w:rtl/>
          <w:lang w:bidi="ar-DZ"/>
        </w:rPr>
        <w:t>في الولايات المتحدة الأمريكية</w:t>
      </w:r>
      <w:r>
        <w:rPr>
          <w:rFonts w:ascii="Traditional Arabic" w:hAnsi="Traditional Arabic" w:cs="Traditional Arabic" w:hint="cs"/>
          <w:b/>
          <w:bCs/>
          <w:sz w:val="32"/>
          <w:szCs w:val="32"/>
          <w:rtl/>
          <w:lang w:bidi="ar-DZ"/>
        </w:rPr>
        <w:t>:</w:t>
      </w:r>
      <w:r w:rsidR="00D506BF">
        <w:rPr>
          <w:rFonts w:ascii="Traditional Arabic" w:hAnsi="Traditional Arabic" w:cs="Traditional Arabic"/>
          <w:b/>
          <w:bCs/>
          <w:sz w:val="32"/>
          <w:szCs w:val="32"/>
          <w:lang w:bidi="ar-DZ"/>
        </w:rPr>
        <w:t xml:space="preserve">  </w:t>
      </w:r>
    </w:p>
    <w:p w:rsidR="006E095A" w:rsidRPr="006E095A" w:rsidRDefault="006E095A" w:rsidP="00433E14">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sz w:val="32"/>
          <w:szCs w:val="32"/>
          <w:rtl/>
          <w:lang w:bidi="ar-DZ"/>
        </w:rPr>
        <w:t xml:space="preserve">       </w:t>
      </w:r>
      <w:r w:rsidRPr="006E095A">
        <w:rPr>
          <w:rFonts w:ascii="Traditional Arabic" w:hAnsi="Traditional Arabic" w:cs="Traditional Arabic"/>
          <w:sz w:val="32"/>
          <w:szCs w:val="32"/>
          <w:rtl/>
          <w:lang w:bidi="ar-DZ"/>
        </w:rPr>
        <w:t xml:space="preserve">سنحاول في </w:t>
      </w:r>
      <w:r w:rsidR="00EE6362">
        <w:rPr>
          <w:rFonts w:ascii="Traditional Arabic" w:hAnsi="Traditional Arabic" w:cs="Traditional Arabic"/>
          <w:sz w:val="32"/>
          <w:szCs w:val="32"/>
          <w:rtl/>
          <w:lang w:bidi="ar-DZ"/>
        </w:rPr>
        <w:t xml:space="preserve">هذا المطلب تقديم مفاهيم وخصائص </w:t>
      </w:r>
      <w:r w:rsidRPr="006E095A">
        <w:rPr>
          <w:rFonts w:ascii="Traditional Arabic" w:hAnsi="Traditional Arabic" w:cs="Traditional Arabic"/>
          <w:sz w:val="32"/>
          <w:szCs w:val="32"/>
          <w:rtl/>
          <w:lang w:bidi="ar-DZ"/>
        </w:rPr>
        <w:t>قروض الره</w:t>
      </w:r>
      <w:r w:rsidR="00DD1F17">
        <w:rPr>
          <w:rFonts w:ascii="Traditional Arabic" w:hAnsi="Traditional Arabic" w:cs="Traditional Arabic"/>
          <w:sz w:val="32"/>
          <w:szCs w:val="32"/>
          <w:rtl/>
          <w:lang w:bidi="ar-DZ"/>
        </w:rPr>
        <w:t xml:space="preserve">ن العقاري، ثم نتطرق إلى تفسير </w:t>
      </w:r>
      <w:r w:rsidR="00EE6362">
        <w:rPr>
          <w:rFonts w:ascii="Traditional Arabic" w:hAnsi="Traditional Arabic" w:cs="Traditional Arabic" w:hint="cs"/>
          <w:sz w:val="32"/>
          <w:szCs w:val="32"/>
          <w:rtl/>
          <w:lang w:bidi="ar-DZ"/>
        </w:rPr>
        <w:t>أزماتها</w:t>
      </w:r>
      <w:r w:rsidR="00656DE8">
        <w:rPr>
          <w:rFonts w:ascii="Traditional Arabic" w:hAnsi="Traditional Arabic" w:cs="Traditional Arabic" w:hint="cs"/>
          <w:sz w:val="32"/>
          <w:szCs w:val="32"/>
          <w:rtl/>
          <w:lang w:bidi="ar-DZ"/>
        </w:rPr>
        <w:t xml:space="preserve"> </w:t>
      </w:r>
      <w:r w:rsidRPr="006E095A">
        <w:rPr>
          <w:rFonts w:ascii="Traditional Arabic" w:hAnsi="Traditional Arabic" w:cs="Traditional Arabic"/>
          <w:sz w:val="32"/>
          <w:szCs w:val="32"/>
          <w:rtl/>
          <w:lang w:bidi="ar-DZ"/>
        </w:rPr>
        <w:t>عند هيمان مانسكي</w:t>
      </w:r>
      <w:r w:rsidR="00560166">
        <w:rPr>
          <w:rFonts w:ascii="Traditional Arabic" w:hAnsi="Traditional Arabic" w:cs="Traditional Arabic" w:hint="cs"/>
          <w:sz w:val="32"/>
          <w:szCs w:val="32"/>
          <w:rtl/>
          <w:lang w:bidi="ar-DZ"/>
        </w:rPr>
        <w:t>،</w:t>
      </w:r>
      <w:r w:rsidR="00A979FC">
        <w:rPr>
          <w:rFonts w:ascii="Traditional Arabic" w:hAnsi="Traditional Arabic" w:cs="Traditional Arabic"/>
          <w:sz w:val="32"/>
          <w:szCs w:val="32"/>
          <w:rtl/>
          <w:lang w:bidi="ar-DZ"/>
        </w:rPr>
        <w:t xml:space="preserve"> و</w:t>
      </w:r>
      <w:r w:rsidR="00EF5668">
        <w:rPr>
          <w:rFonts w:ascii="Traditional Arabic" w:hAnsi="Traditional Arabic" w:cs="Traditional Arabic" w:hint="cs"/>
          <w:sz w:val="32"/>
          <w:szCs w:val="32"/>
          <w:rtl/>
          <w:lang w:bidi="ar-DZ"/>
        </w:rPr>
        <w:t xml:space="preserve">أخيرا </w:t>
      </w:r>
      <w:r w:rsidR="00560166">
        <w:rPr>
          <w:rFonts w:ascii="Traditional Arabic" w:hAnsi="Traditional Arabic" w:cs="Traditional Arabic" w:hint="cs"/>
          <w:sz w:val="32"/>
          <w:szCs w:val="32"/>
          <w:rtl/>
          <w:lang w:bidi="ar-DZ"/>
        </w:rPr>
        <w:t xml:space="preserve">نتناول </w:t>
      </w:r>
      <w:r w:rsidRPr="006E095A">
        <w:rPr>
          <w:rFonts w:ascii="Traditional Arabic" w:hAnsi="Traditional Arabic" w:cs="Traditional Arabic"/>
          <w:sz w:val="32"/>
          <w:szCs w:val="32"/>
          <w:rtl/>
          <w:lang w:bidi="ar-DZ"/>
        </w:rPr>
        <w:t xml:space="preserve">سياسة حكومة </w:t>
      </w:r>
      <w:r w:rsidR="00457355">
        <w:rPr>
          <w:rFonts w:ascii="Traditional Arabic" w:hAnsi="Traditional Arabic" w:cs="Traditional Arabic" w:hint="cs"/>
          <w:sz w:val="32"/>
          <w:szCs w:val="32"/>
          <w:rtl/>
          <w:lang w:bidi="ar-DZ"/>
        </w:rPr>
        <w:t>ال</w:t>
      </w:r>
      <w:r w:rsidRPr="006E095A">
        <w:rPr>
          <w:rFonts w:ascii="Traditional Arabic" w:hAnsi="Traditional Arabic" w:cs="Traditional Arabic"/>
          <w:sz w:val="32"/>
          <w:szCs w:val="32"/>
          <w:rtl/>
          <w:lang w:bidi="ar-DZ"/>
        </w:rPr>
        <w:t>ولايات المتحدة الأمريكية</w:t>
      </w:r>
      <w:r w:rsidR="0058068C">
        <w:rPr>
          <w:rFonts w:ascii="Traditional Arabic" w:hAnsi="Traditional Arabic" w:cs="Traditional Arabic" w:hint="cs"/>
          <w:sz w:val="32"/>
          <w:szCs w:val="32"/>
          <w:rtl/>
          <w:lang w:bidi="ar-DZ"/>
        </w:rPr>
        <w:t xml:space="preserve"> المتبعة</w:t>
      </w:r>
      <w:r w:rsidRPr="006E095A">
        <w:rPr>
          <w:rFonts w:ascii="Traditional Arabic" w:hAnsi="Traditional Arabic" w:cs="Traditional Arabic"/>
          <w:sz w:val="32"/>
          <w:szCs w:val="32"/>
          <w:rtl/>
          <w:lang w:bidi="ar-DZ"/>
        </w:rPr>
        <w:t xml:space="preserve"> في سوق العقار.</w:t>
      </w:r>
      <w:r w:rsidR="0058068C">
        <w:rPr>
          <w:rFonts w:ascii="Traditional Arabic" w:hAnsi="Traditional Arabic" w:cs="Traditional Arabic" w:hint="cs"/>
          <w:sz w:val="32"/>
          <w:szCs w:val="32"/>
          <w:rtl/>
          <w:lang w:bidi="ar-DZ"/>
        </w:rPr>
        <w:t xml:space="preserve"> </w:t>
      </w:r>
      <w:r w:rsidR="00EE6362">
        <w:rPr>
          <w:rFonts w:ascii="Traditional Arabic" w:hAnsi="Traditional Arabic" w:cs="Traditional Arabic" w:hint="cs"/>
          <w:sz w:val="32"/>
          <w:szCs w:val="32"/>
          <w:rtl/>
          <w:lang w:bidi="ar-DZ"/>
        </w:rPr>
        <w:t xml:space="preserve"> </w:t>
      </w:r>
      <w:r w:rsidR="002E032B">
        <w:rPr>
          <w:rFonts w:ascii="Traditional Arabic" w:hAnsi="Traditional Arabic" w:cs="Traditional Arabic" w:hint="cs"/>
          <w:sz w:val="32"/>
          <w:szCs w:val="32"/>
          <w:rtl/>
          <w:lang w:bidi="ar-DZ"/>
        </w:rPr>
        <w:t xml:space="preserve"> </w:t>
      </w:r>
      <w:r w:rsidR="00457355">
        <w:rPr>
          <w:rFonts w:ascii="Traditional Arabic" w:hAnsi="Traditional Arabic" w:cs="Traditional Arabic" w:hint="cs"/>
          <w:sz w:val="32"/>
          <w:szCs w:val="32"/>
          <w:rtl/>
          <w:lang w:bidi="ar-DZ"/>
        </w:rPr>
        <w:t xml:space="preserve">  </w:t>
      </w:r>
      <w:r w:rsidRPr="006E095A">
        <w:rPr>
          <w:rFonts w:ascii="Traditional Arabic" w:hAnsi="Traditional Arabic" w:cs="Traditional Arabic"/>
          <w:sz w:val="32"/>
          <w:szCs w:val="32"/>
          <w:rtl/>
          <w:lang w:bidi="ar-DZ"/>
        </w:rPr>
        <w:t xml:space="preserve">    </w:t>
      </w:r>
      <w:r w:rsidR="00EF5668">
        <w:rPr>
          <w:rFonts w:ascii="Traditional Arabic" w:hAnsi="Traditional Arabic" w:cs="Traditional Arabic" w:hint="cs"/>
          <w:sz w:val="32"/>
          <w:szCs w:val="32"/>
          <w:rtl/>
          <w:lang w:bidi="ar-DZ"/>
        </w:rPr>
        <w:t xml:space="preserve">  </w:t>
      </w:r>
      <w:r w:rsidRPr="006E095A">
        <w:rPr>
          <w:rFonts w:ascii="Traditional Arabic" w:hAnsi="Traditional Arabic" w:cs="Traditional Arabic"/>
          <w:sz w:val="32"/>
          <w:szCs w:val="32"/>
          <w:rtl/>
          <w:lang w:bidi="ar-DZ"/>
        </w:rPr>
        <w:t xml:space="preserve">    </w:t>
      </w:r>
    </w:p>
    <w:p w:rsidR="006D23B5" w:rsidRDefault="006D23B5" w:rsidP="00A05D9D">
      <w:pPr>
        <w:bidi/>
        <w:spacing w:after="0"/>
        <w:jc w:val="both"/>
        <w:rPr>
          <w:rFonts w:ascii="Traditional Arabic" w:hAnsi="Traditional Arabic" w:cs="Traditional Arabic"/>
          <w:b/>
          <w:bCs/>
          <w:sz w:val="32"/>
          <w:szCs w:val="32"/>
          <w:rtl/>
          <w:lang w:bidi="ar-DZ"/>
        </w:rPr>
      </w:pPr>
      <w:r w:rsidRPr="00832710">
        <w:rPr>
          <w:rFonts w:ascii="Traditional Arabic" w:hAnsi="Traditional Arabic" w:cs="Traditional Arabic" w:hint="cs"/>
          <w:b/>
          <w:bCs/>
          <w:sz w:val="24"/>
          <w:szCs w:val="24"/>
          <w:rtl/>
          <w:lang w:bidi="ar-DZ"/>
        </w:rPr>
        <w:t>1</w:t>
      </w:r>
      <w:r w:rsidR="00A05D9D">
        <w:rPr>
          <w:rFonts w:ascii="Traditional Arabic" w:hAnsi="Traditional Arabic" w:cs="Traditional Arabic" w:hint="cs"/>
          <w:b/>
          <w:bCs/>
          <w:sz w:val="32"/>
          <w:szCs w:val="32"/>
          <w:rtl/>
          <w:lang w:bidi="ar-DZ"/>
        </w:rPr>
        <w:t>- مفهوم</w:t>
      </w:r>
      <w:r>
        <w:rPr>
          <w:rFonts w:ascii="Traditional Arabic" w:hAnsi="Traditional Arabic" w:cs="Traditional Arabic" w:hint="cs"/>
          <w:b/>
          <w:bCs/>
          <w:sz w:val="32"/>
          <w:szCs w:val="32"/>
          <w:rtl/>
          <w:lang w:bidi="ar-DZ"/>
        </w:rPr>
        <w:t xml:space="preserve"> </w:t>
      </w:r>
      <w:r w:rsidR="00A05D9D">
        <w:rPr>
          <w:rFonts w:ascii="Traditional Arabic" w:hAnsi="Traditional Arabic" w:cs="Traditional Arabic" w:hint="cs"/>
          <w:b/>
          <w:bCs/>
          <w:sz w:val="32"/>
          <w:szCs w:val="32"/>
          <w:rtl/>
          <w:lang w:bidi="ar-DZ"/>
        </w:rPr>
        <w:t>سو</w:t>
      </w:r>
      <w:r>
        <w:rPr>
          <w:rFonts w:ascii="Traditional Arabic" w:hAnsi="Traditional Arabic" w:cs="Traditional Arabic" w:hint="cs"/>
          <w:b/>
          <w:bCs/>
          <w:sz w:val="32"/>
          <w:szCs w:val="32"/>
          <w:rtl/>
          <w:lang w:bidi="ar-DZ"/>
        </w:rPr>
        <w:t>ق قروض الرهن العقاري:</w:t>
      </w:r>
    </w:p>
    <w:p w:rsidR="006D23B5" w:rsidRPr="004F7FBA" w:rsidRDefault="006D23B5" w:rsidP="00D76A1F">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sz w:val="32"/>
          <w:szCs w:val="32"/>
          <w:rtl/>
          <w:lang w:bidi="ar-DZ"/>
        </w:rPr>
        <w:t xml:space="preserve">   </w:t>
      </w:r>
      <w:r w:rsidRPr="004F7FBA">
        <w:rPr>
          <w:rFonts w:ascii="Traditional Arabic" w:hAnsi="Traditional Arabic" w:cs="Traditional Arabic"/>
          <w:sz w:val="32"/>
          <w:szCs w:val="32"/>
          <w:rtl/>
          <w:lang w:bidi="ar-DZ"/>
        </w:rPr>
        <w:t xml:space="preserve">    قروض الرهن العقاري هي قروض تمنحها المؤسسات المالية مثل البنوك أو شركات الرهن العقاري للأفراد أو المنظمات بغرض شراء أصل عقاري مثل المنازل والأراضي أو أي عقارات أخرى. ويعتبر سوق قروض الرهن العقاري أحد أسواق رأس المال مثل سوق الأسهم وسوق السندات من حيث الحصول على</w:t>
      </w:r>
      <w:r>
        <w:rPr>
          <w:rFonts w:ascii="Traditional Arabic" w:hAnsi="Traditional Arabic" w:cs="Traditional Arabic"/>
          <w:sz w:val="32"/>
          <w:szCs w:val="32"/>
          <w:rtl/>
          <w:lang w:bidi="ar-DZ"/>
        </w:rPr>
        <w:t xml:space="preserve"> الاحتياجات المالية طويلة الأجل</w:t>
      </w:r>
      <w:r>
        <w:rPr>
          <w:rFonts w:ascii="Traditional Arabic" w:hAnsi="Traditional Arabic" w:cs="Traditional Arabic" w:hint="cs"/>
          <w:sz w:val="32"/>
          <w:szCs w:val="32"/>
          <w:rtl/>
          <w:lang w:bidi="ar-DZ"/>
        </w:rPr>
        <w:t>.</w:t>
      </w:r>
      <w:r w:rsidRPr="004F7FBA">
        <w:rPr>
          <w:rFonts w:ascii="Traditional Arabic" w:hAnsi="Traditional Arabic" w:cs="Traditional Arabic"/>
          <w:sz w:val="32"/>
          <w:szCs w:val="32"/>
          <w:rtl/>
          <w:lang w:bidi="ar-DZ"/>
        </w:rPr>
        <w:t xml:space="preserve"> كما أنه يختلف عن أسواق الأسهم والسندات في ما يلي:</w:t>
      </w:r>
    </w:p>
    <w:p w:rsidR="006D23B5" w:rsidRPr="004F7FBA" w:rsidRDefault="006D23B5" w:rsidP="00603658">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أ- قروض الرهن العقاري مضمونة بال</w:t>
      </w:r>
      <w:r>
        <w:rPr>
          <w:rFonts w:ascii="Traditional Arabic" w:hAnsi="Traditional Arabic" w:cs="Traditional Arabic"/>
          <w:sz w:val="32"/>
          <w:szCs w:val="32"/>
          <w:rtl/>
          <w:lang w:bidi="ar-DZ"/>
        </w:rPr>
        <w:t>عقار الذي استخدم القرض في شراءه</w:t>
      </w:r>
      <w:r>
        <w:rPr>
          <w:rFonts w:ascii="Traditional Arabic" w:hAnsi="Traditional Arabic" w:cs="Traditional Arabic" w:hint="cs"/>
          <w:sz w:val="32"/>
          <w:szCs w:val="32"/>
          <w:rtl/>
          <w:lang w:bidi="ar-DZ"/>
        </w:rPr>
        <w:t>،</w:t>
      </w:r>
      <w:r w:rsidRPr="004F7FBA">
        <w:rPr>
          <w:rFonts w:ascii="Traditional Arabic" w:hAnsi="Traditional Arabic" w:cs="Traditional Arabic"/>
          <w:sz w:val="32"/>
          <w:szCs w:val="32"/>
          <w:rtl/>
          <w:lang w:bidi="ar-DZ"/>
        </w:rPr>
        <w:t xml:space="preserve"> فإذا تعذر السداد بالنسبة للمقترض، يمكن للمؤسسة المالية المقرضة الحصول على العقار لسداد قيمة القرض</w:t>
      </w:r>
      <w:r w:rsidR="00603658">
        <w:rPr>
          <w:rFonts w:ascii="Traditional Arabic" w:hAnsi="Traditional Arabic" w:cs="Traditional Arabic" w:hint="cs"/>
          <w:sz w:val="32"/>
          <w:szCs w:val="32"/>
          <w:rtl/>
          <w:lang w:bidi="ar-DZ"/>
        </w:rPr>
        <w:t>،</w:t>
      </w:r>
      <w:r w:rsidRPr="004F7FBA">
        <w:rPr>
          <w:rFonts w:ascii="Traditional Arabic" w:hAnsi="Traditional Arabic" w:cs="Traditional Arabic"/>
          <w:sz w:val="32"/>
          <w:szCs w:val="32"/>
          <w:rtl/>
          <w:lang w:bidi="ar-DZ"/>
        </w:rPr>
        <w:t xml:space="preserve"> وهذه الخاصية غير موجودة في سوق الأسهم أو السندات. </w:t>
      </w:r>
    </w:p>
    <w:p w:rsidR="006D23B5" w:rsidRPr="004F7FBA" w:rsidRDefault="006D23B5" w:rsidP="006B6D71">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ب- ليس هناك حجم محدد أو حد أدنى لأحجام القروض العقارية، وإنما كل قرض يعتمد على طبيعة احتياجات المقترض وظروفه</w:t>
      </w:r>
      <w:r w:rsidR="006B6D71">
        <w:rPr>
          <w:rFonts w:ascii="Traditional Arabic" w:hAnsi="Traditional Arabic" w:cs="Traditional Arabic" w:hint="cs"/>
          <w:sz w:val="32"/>
          <w:szCs w:val="32"/>
          <w:rtl/>
          <w:lang w:bidi="ar-DZ"/>
        </w:rPr>
        <w:t>،</w:t>
      </w:r>
      <w:r w:rsidRPr="004F7FBA">
        <w:rPr>
          <w:rFonts w:ascii="Traditional Arabic" w:hAnsi="Traditional Arabic" w:cs="Traditional Arabic"/>
          <w:sz w:val="32"/>
          <w:szCs w:val="32"/>
          <w:rtl/>
          <w:lang w:bidi="ar-DZ"/>
        </w:rPr>
        <w:t xml:space="preserve"> أما في الأسهم والسندات فهناك أحجام محددة لتداول هذه الأوراق المالية.</w:t>
      </w:r>
    </w:p>
    <w:p w:rsidR="006D23B5" w:rsidRPr="004F7FBA" w:rsidRDefault="006D23B5" w:rsidP="006D23B5">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ج- يصدر قرض الرهن العقاري عادة لمستثمر واحد، بينما تصدر الأسهم والسندات للعديد من المستثمرين.</w:t>
      </w:r>
    </w:p>
    <w:p w:rsidR="006D23B5" w:rsidRDefault="006D23B5" w:rsidP="006D23B5">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 xml:space="preserve">د- نظرا لأن معظم القروض العقارية لتمويل أفراد وليس مؤسسات أو شركات، فإن هناك صعوبة في تجميع معلومات عن الأفراد، وذلك بعكس الحال عن تجميع المعلومات عن المؤسسات أو الشركات.      </w:t>
      </w:r>
    </w:p>
    <w:p w:rsidR="00F06C5A" w:rsidRPr="009C6A1B" w:rsidRDefault="00F06C5A" w:rsidP="00F06C5A">
      <w:pPr>
        <w:tabs>
          <w:tab w:val="right" w:pos="567"/>
        </w:tabs>
        <w:bidi/>
        <w:jc w:val="both"/>
        <w:rPr>
          <w:rFonts w:ascii="Traditional Arabic" w:hAnsi="Traditional Arabic" w:cs="Traditional Arabic"/>
          <w:sz w:val="32"/>
          <w:szCs w:val="32"/>
          <w:rtl/>
          <w:lang w:bidi="ar-DZ"/>
        </w:rPr>
      </w:pPr>
    </w:p>
    <w:p w:rsidR="00A05D9D" w:rsidRDefault="006D23B5" w:rsidP="00D76A1F">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lastRenderedPageBreak/>
        <w:t xml:space="preserve">       وهناك أربعة أنواع من قروض الرهن العقاري تصدرها المؤسسات المتخصصة في مثل هذا النوع من القروض وهي: القروض العقارية لشراء المنازل، القروض العقارية للمجمعات السكنية، القروض العقارية التجارية والقروض العقارية للأراضي والمزارع</w:t>
      </w:r>
      <w:r w:rsidR="000808D4">
        <w:rPr>
          <w:rStyle w:val="Appelnotedebasdep"/>
          <w:rFonts w:ascii="Traditional Arabic" w:hAnsi="Traditional Arabic" w:cs="Traditional Arabic"/>
          <w:sz w:val="32"/>
          <w:szCs w:val="32"/>
          <w:rtl/>
          <w:lang w:bidi="ar-DZ"/>
        </w:rPr>
        <w:footnoteReference w:id="65"/>
      </w:r>
      <w:r w:rsidRPr="004F7FBA">
        <w:rPr>
          <w:rFonts w:ascii="Traditional Arabic" w:hAnsi="Traditional Arabic" w:cs="Traditional Arabic"/>
          <w:sz w:val="32"/>
          <w:szCs w:val="32"/>
          <w:rtl/>
          <w:lang w:bidi="ar-DZ"/>
        </w:rPr>
        <w:t xml:space="preserve">.  </w:t>
      </w:r>
      <w:r w:rsidR="000808D4">
        <w:rPr>
          <w:rFonts w:ascii="Traditional Arabic" w:hAnsi="Traditional Arabic" w:cs="Traditional Arabic" w:hint="cs"/>
          <w:sz w:val="32"/>
          <w:szCs w:val="32"/>
          <w:rtl/>
          <w:lang w:bidi="ar-DZ"/>
        </w:rPr>
        <w:t xml:space="preserve"> </w:t>
      </w:r>
    </w:p>
    <w:p w:rsidR="006D23B5" w:rsidRPr="00A05D9D" w:rsidRDefault="00A05D9D" w:rsidP="00477CCA">
      <w:pPr>
        <w:bidi/>
        <w:spacing w:after="0"/>
        <w:jc w:val="both"/>
        <w:rPr>
          <w:rFonts w:ascii="Traditional Arabic" w:hAnsi="Traditional Arabic" w:cs="Traditional Arabic"/>
          <w:b/>
          <w:bCs/>
          <w:sz w:val="32"/>
          <w:szCs w:val="32"/>
          <w:rtl/>
          <w:lang w:bidi="ar-DZ"/>
        </w:rPr>
      </w:pPr>
      <w:r>
        <w:rPr>
          <w:rFonts w:ascii="Traditional Arabic" w:hAnsi="Traditional Arabic" w:cs="Traditional Arabic" w:hint="cs"/>
          <w:b/>
          <w:bCs/>
          <w:sz w:val="24"/>
          <w:szCs w:val="24"/>
          <w:rtl/>
          <w:lang w:bidi="ar-DZ"/>
        </w:rPr>
        <w:t>2</w:t>
      </w:r>
      <w:r w:rsidRPr="00192DBF">
        <w:rPr>
          <w:rFonts w:ascii="Traditional Arabic" w:hAnsi="Traditional Arabic" w:cs="Traditional Arabic"/>
          <w:b/>
          <w:bCs/>
          <w:sz w:val="32"/>
          <w:szCs w:val="32"/>
          <w:rtl/>
          <w:lang w:bidi="ar-DZ"/>
        </w:rPr>
        <w:t xml:space="preserve">- </w:t>
      </w:r>
      <w:r>
        <w:rPr>
          <w:rFonts w:ascii="Traditional Arabic" w:hAnsi="Traditional Arabic" w:cs="Traditional Arabic" w:hint="cs"/>
          <w:b/>
          <w:bCs/>
          <w:sz w:val="32"/>
          <w:szCs w:val="32"/>
          <w:rtl/>
          <w:lang w:bidi="ar-DZ"/>
        </w:rPr>
        <w:t xml:space="preserve">خصائص </w:t>
      </w:r>
      <w:r w:rsidR="00477CCA">
        <w:rPr>
          <w:rFonts w:ascii="Traditional Arabic" w:hAnsi="Traditional Arabic" w:cs="Traditional Arabic" w:hint="cs"/>
          <w:b/>
          <w:bCs/>
          <w:sz w:val="32"/>
          <w:szCs w:val="32"/>
          <w:rtl/>
          <w:lang w:bidi="ar-DZ"/>
        </w:rPr>
        <w:t>قروض الرهن العقاري</w:t>
      </w:r>
      <w:r w:rsidRPr="00192DBF">
        <w:rPr>
          <w:rFonts w:ascii="Traditional Arabic" w:hAnsi="Traditional Arabic" w:cs="Traditional Arabic" w:hint="cs"/>
          <w:b/>
          <w:bCs/>
          <w:sz w:val="32"/>
          <w:szCs w:val="32"/>
          <w:rtl/>
          <w:lang w:bidi="ar-DZ"/>
        </w:rPr>
        <w:t>: </w:t>
      </w:r>
      <w:r w:rsidR="006D23B5" w:rsidRPr="004F7FBA">
        <w:rPr>
          <w:rFonts w:ascii="Traditional Arabic" w:hAnsi="Traditional Arabic" w:cs="Traditional Arabic"/>
          <w:sz w:val="32"/>
          <w:szCs w:val="32"/>
          <w:rtl/>
          <w:lang w:bidi="ar-DZ"/>
        </w:rPr>
        <w:t xml:space="preserve">  </w:t>
      </w:r>
      <w:r w:rsidR="00477CCA">
        <w:rPr>
          <w:rFonts w:ascii="Traditional Arabic" w:hAnsi="Traditional Arabic" w:cs="Traditional Arabic" w:hint="cs"/>
          <w:sz w:val="32"/>
          <w:szCs w:val="32"/>
          <w:rtl/>
          <w:lang w:bidi="ar-DZ"/>
        </w:rPr>
        <w:t xml:space="preserve"> </w:t>
      </w:r>
      <w:r w:rsidR="006D23B5" w:rsidRPr="004F7FBA">
        <w:rPr>
          <w:rFonts w:ascii="Traditional Arabic" w:hAnsi="Traditional Arabic" w:cs="Traditional Arabic"/>
          <w:sz w:val="32"/>
          <w:szCs w:val="32"/>
          <w:rtl/>
          <w:lang w:bidi="ar-DZ"/>
        </w:rPr>
        <w:t xml:space="preserve">   </w:t>
      </w:r>
    </w:p>
    <w:p w:rsidR="006D23B5" w:rsidRPr="004F7FBA" w:rsidRDefault="00154323" w:rsidP="00D76A1F">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  إ</w:t>
      </w:r>
      <w:r w:rsidR="006D23B5" w:rsidRPr="004F7FBA">
        <w:rPr>
          <w:rFonts w:ascii="Traditional Arabic" w:hAnsi="Traditional Arabic" w:cs="Traditional Arabic"/>
          <w:sz w:val="32"/>
          <w:szCs w:val="32"/>
          <w:rtl/>
          <w:lang w:bidi="ar-DZ"/>
        </w:rPr>
        <w:t xml:space="preserve">ن عقد القرض بين المؤسسة المالية والمقترض يجب أن يحدد فيه كل الخصائص المرتبطة ببنود القرض العقاري والتي تتضمن ما يلي: </w:t>
      </w:r>
    </w:p>
    <w:p w:rsidR="006D23B5" w:rsidRPr="004F7FBA" w:rsidRDefault="006D23B5" w:rsidP="006D23B5">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 xml:space="preserve">أ- الضمان: القروض العقارية مضمونة بالعقار، وكجزء من الاتفاق ينص التعاقد على حق المؤسسة المالية المقرضة في بيع العقار </w:t>
      </w:r>
      <w:r>
        <w:rPr>
          <w:rFonts w:ascii="Traditional Arabic" w:hAnsi="Traditional Arabic" w:cs="Traditional Arabic" w:hint="cs"/>
          <w:sz w:val="32"/>
          <w:szCs w:val="32"/>
          <w:rtl/>
          <w:lang w:bidi="ar-DZ"/>
        </w:rPr>
        <w:t xml:space="preserve">إذا توقف </w:t>
      </w:r>
      <w:r w:rsidRPr="004F7FBA">
        <w:rPr>
          <w:rFonts w:ascii="Traditional Arabic" w:hAnsi="Traditional Arabic" w:cs="Traditional Arabic"/>
          <w:sz w:val="32"/>
          <w:szCs w:val="32"/>
          <w:rtl/>
          <w:lang w:bidi="ar-DZ"/>
        </w:rPr>
        <w:t>المقترض عن السداد.</w:t>
      </w:r>
    </w:p>
    <w:p w:rsidR="006D23B5" w:rsidRPr="004F7FBA" w:rsidRDefault="006D23B5" w:rsidP="004A4352">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ب- الدفعة المقدمة: ينص التعاقد أو الاتفاق على أن يدفع المقترض دفعة من مبلغ القرض كنسبة من قيمة القرض</w:t>
      </w:r>
      <w:r>
        <w:rPr>
          <w:rFonts w:ascii="Traditional Arabic" w:hAnsi="Traditional Arabic" w:cs="Traditional Arabic" w:hint="cs"/>
          <w:sz w:val="32"/>
          <w:szCs w:val="32"/>
          <w:rtl/>
          <w:lang w:bidi="ar-DZ"/>
        </w:rPr>
        <w:t>،</w:t>
      </w:r>
      <w:r w:rsidRPr="004F7FBA">
        <w:rPr>
          <w:rFonts w:ascii="Traditional Arabic" w:hAnsi="Traditional Arabic" w:cs="Traditional Arabic"/>
          <w:sz w:val="32"/>
          <w:szCs w:val="32"/>
          <w:rtl/>
          <w:lang w:bidi="ar-DZ"/>
        </w:rPr>
        <w:t xml:space="preserve"> </w:t>
      </w:r>
      <w:r w:rsidR="00BF361F">
        <w:rPr>
          <w:rFonts w:ascii="Traditional Arabic" w:hAnsi="Traditional Arabic" w:cs="Traditional Arabic" w:hint="cs"/>
          <w:sz w:val="32"/>
          <w:szCs w:val="32"/>
          <w:rtl/>
          <w:lang w:bidi="ar-DZ"/>
        </w:rPr>
        <w:t>و</w:t>
      </w:r>
      <w:r>
        <w:rPr>
          <w:rFonts w:ascii="Traditional Arabic" w:hAnsi="Traditional Arabic" w:cs="Traditional Arabic" w:hint="cs"/>
          <w:sz w:val="32"/>
          <w:szCs w:val="32"/>
          <w:rtl/>
          <w:lang w:bidi="ar-DZ"/>
        </w:rPr>
        <w:t>ت</w:t>
      </w:r>
      <w:r w:rsidRPr="004F7FBA">
        <w:rPr>
          <w:rFonts w:ascii="Traditional Arabic" w:hAnsi="Traditional Arabic" w:cs="Traditional Arabic"/>
          <w:sz w:val="32"/>
          <w:szCs w:val="32"/>
          <w:rtl/>
          <w:lang w:bidi="ar-DZ"/>
        </w:rPr>
        <w:t>عتمد نسبة</w:t>
      </w:r>
      <w:r w:rsidR="004A4352">
        <w:rPr>
          <w:rFonts w:ascii="Traditional Arabic" w:hAnsi="Traditional Arabic" w:cs="Traditional Arabic" w:hint="cs"/>
          <w:sz w:val="32"/>
          <w:szCs w:val="32"/>
          <w:rtl/>
          <w:lang w:bidi="ar-DZ"/>
        </w:rPr>
        <w:t xml:space="preserve"> </w:t>
      </w:r>
      <w:r w:rsidRPr="004F7FBA">
        <w:rPr>
          <w:rFonts w:ascii="Traditional Arabic" w:hAnsi="Traditional Arabic" w:cs="Traditional Arabic"/>
          <w:sz w:val="32"/>
          <w:szCs w:val="32"/>
          <w:rtl/>
          <w:lang w:bidi="ar-DZ"/>
        </w:rPr>
        <w:t>الدفعة</w:t>
      </w:r>
      <w:r w:rsidR="004A4352" w:rsidRPr="004A4352">
        <w:rPr>
          <w:rFonts w:ascii="Traditional Arabic" w:hAnsi="Traditional Arabic" w:cs="Traditional Arabic"/>
          <w:sz w:val="32"/>
          <w:szCs w:val="32"/>
          <w:rtl/>
          <w:lang w:bidi="ar-DZ"/>
        </w:rPr>
        <w:t xml:space="preserve"> </w:t>
      </w:r>
      <w:r w:rsidR="004A4352" w:rsidRPr="004F7FBA">
        <w:rPr>
          <w:rFonts w:ascii="Traditional Arabic" w:hAnsi="Traditional Arabic" w:cs="Traditional Arabic"/>
          <w:sz w:val="32"/>
          <w:szCs w:val="32"/>
          <w:rtl/>
          <w:lang w:bidi="ar-DZ"/>
        </w:rPr>
        <w:t>المقدمة</w:t>
      </w:r>
      <w:r w:rsidRPr="004F7FBA">
        <w:rPr>
          <w:rFonts w:ascii="Traditional Arabic" w:hAnsi="Traditional Arabic" w:cs="Traditional Arabic"/>
          <w:sz w:val="32"/>
          <w:szCs w:val="32"/>
          <w:rtl/>
          <w:lang w:bidi="ar-DZ"/>
        </w:rPr>
        <w:t xml:space="preserve"> </w:t>
      </w:r>
      <w:r w:rsidR="004A4352">
        <w:rPr>
          <w:rFonts w:ascii="Traditional Arabic" w:hAnsi="Traditional Arabic" w:cs="Traditional Arabic"/>
          <w:sz w:val="32"/>
          <w:szCs w:val="32"/>
          <w:rtl/>
          <w:lang w:bidi="ar-DZ"/>
        </w:rPr>
        <w:t>على المركز المالي للمقترض، و</w:t>
      </w:r>
      <w:r w:rsidR="006956FD">
        <w:rPr>
          <w:rFonts w:ascii="Traditional Arabic" w:hAnsi="Traditional Arabic" w:cs="Traditional Arabic" w:hint="cs"/>
          <w:sz w:val="32"/>
          <w:szCs w:val="32"/>
          <w:rtl/>
          <w:lang w:bidi="ar-DZ"/>
        </w:rPr>
        <w:t xml:space="preserve">هي </w:t>
      </w:r>
      <w:r w:rsidR="004A4352">
        <w:rPr>
          <w:rFonts w:ascii="Traditional Arabic" w:hAnsi="Traditional Arabic" w:cs="Traditional Arabic"/>
          <w:sz w:val="32"/>
          <w:szCs w:val="32"/>
          <w:rtl/>
          <w:lang w:bidi="ar-DZ"/>
        </w:rPr>
        <w:t xml:space="preserve">بصفة عامة </w:t>
      </w:r>
      <w:r w:rsidRPr="004F7FBA">
        <w:rPr>
          <w:rFonts w:ascii="Traditional Arabic" w:hAnsi="Traditional Arabic" w:cs="Traditional Arabic"/>
          <w:sz w:val="32"/>
          <w:szCs w:val="32"/>
          <w:rtl/>
          <w:lang w:bidi="ar-DZ"/>
        </w:rPr>
        <w:t xml:space="preserve">لا تقل عن </w:t>
      </w:r>
      <w:r w:rsidRPr="000A28BD">
        <w:rPr>
          <w:rFonts w:ascii="Traditional Arabic" w:hAnsi="Traditional Arabic" w:cs="Traditional Arabic"/>
          <w:sz w:val="24"/>
          <w:szCs w:val="24"/>
          <w:rtl/>
          <w:lang w:bidi="ar-DZ"/>
        </w:rPr>
        <w:t>20</w:t>
      </w:r>
      <m:oMath>
        <m:r>
          <m:rPr>
            <m:sty m:val="p"/>
          </m:rPr>
          <w:rPr>
            <w:rFonts w:ascii="Traditional Arabic" w:hAnsi="Traditional Arabic" w:cs="Traditional Arabic"/>
            <w:sz w:val="24"/>
            <w:szCs w:val="24"/>
            <w:rtl/>
            <w:lang w:bidi="ar-DZ"/>
          </w:rPr>
          <m:t>%</m:t>
        </m:r>
      </m:oMath>
      <w:r w:rsidR="0099774A" w:rsidRPr="0099774A">
        <w:rPr>
          <w:rFonts w:ascii="Traditional Arabic" w:hAnsi="Traditional Arabic" w:cs="Traditional Arabic" w:hint="cs"/>
          <w:sz w:val="32"/>
          <w:szCs w:val="32"/>
          <w:rtl/>
          <w:lang w:bidi="ar-DZ"/>
        </w:rPr>
        <w:t>،</w:t>
      </w:r>
      <w:r w:rsidR="0099774A">
        <w:rPr>
          <w:rFonts w:ascii="Traditional Arabic" w:hAnsi="Traditional Arabic" w:cs="Traditional Arabic" w:hint="cs"/>
          <w:sz w:val="24"/>
          <w:szCs w:val="24"/>
          <w:rtl/>
          <w:lang w:bidi="ar-DZ"/>
        </w:rPr>
        <w:t xml:space="preserve"> </w:t>
      </w:r>
      <w:r w:rsidR="00BF361F">
        <w:rPr>
          <w:rFonts w:ascii="Traditional Arabic" w:hAnsi="Traditional Arabic" w:cs="Traditional Arabic" w:hint="cs"/>
          <w:sz w:val="32"/>
          <w:szCs w:val="32"/>
          <w:rtl/>
          <w:lang w:bidi="ar-DZ"/>
        </w:rPr>
        <w:t xml:space="preserve">كما </w:t>
      </w:r>
      <w:r w:rsidR="00E92F91">
        <w:rPr>
          <w:rFonts w:ascii="Traditional Arabic" w:hAnsi="Traditional Arabic" w:cs="Traditional Arabic"/>
          <w:sz w:val="32"/>
          <w:szCs w:val="32"/>
          <w:rtl/>
          <w:lang w:bidi="ar-DZ"/>
        </w:rPr>
        <w:t xml:space="preserve">قد يتفق على أن تكون </w:t>
      </w:r>
      <w:r w:rsidRPr="004F7FBA">
        <w:rPr>
          <w:rFonts w:ascii="Traditional Arabic" w:hAnsi="Traditional Arabic" w:cs="Traditional Arabic"/>
          <w:sz w:val="32"/>
          <w:szCs w:val="32"/>
          <w:rtl/>
          <w:lang w:bidi="ar-DZ"/>
        </w:rPr>
        <w:t xml:space="preserve">أقل من </w:t>
      </w:r>
      <w:r w:rsidRPr="000A28BD">
        <w:rPr>
          <w:rFonts w:ascii="Traditional Arabic" w:hAnsi="Traditional Arabic" w:cs="Traditional Arabic"/>
          <w:sz w:val="24"/>
          <w:szCs w:val="24"/>
          <w:rtl/>
          <w:lang w:bidi="ar-DZ"/>
        </w:rPr>
        <w:t>20</w:t>
      </w:r>
      <m:oMath>
        <m:r>
          <m:rPr>
            <m:sty m:val="p"/>
          </m:rPr>
          <w:rPr>
            <w:rFonts w:ascii="Traditional Arabic" w:hAnsi="Traditional Arabic" w:cs="Traditional Arabic"/>
            <w:sz w:val="24"/>
            <w:szCs w:val="24"/>
            <w:rtl/>
            <w:lang w:bidi="ar-DZ"/>
          </w:rPr>
          <m:t>%</m:t>
        </m:r>
      </m:oMath>
      <w:r w:rsidRPr="006116E9">
        <w:rPr>
          <w:rFonts w:ascii="Traditional Arabic" w:hAnsi="Traditional Arabic" w:cs="Traditional Arabic" w:hint="cs"/>
          <w:sz w:val="32"/>
          <w:szCs w:val="32"/>
          <w:rtl/>
          <w:lang w:bidi="ar-DZ"/>
        </w:rPr>
        <w:t>،</w:t>
      </w:r>
      <w:r>
        <w:rPr>
          <w:rFonts w:ascii="Traditional Arabic" w:hAnsi="Traditional Arabic" w:cs="Traditional Arabic" w:hint="cs"/>
          <w:sz w:val="24"/>
          <w:szCs w:val="24"/>
          <w:rtl/>
          <w:lang w:bidi="ar-DZ"/>
        </w:rPr>
        <w:t xml:space="preserve"> </w:t>
      </w:r>
      <w:r w:rsidR="004A4352" w:rsidRPr="004F7FBA">
        <w:rPr>
          <w:rFonts w:ascii="Traditional Arabic" w:hAnsi="Traditional Arabic" w:cs="Traditional Arabic"/>
          <w:sz w:val="32"/>
          <w:szCs w:val="32"/>
          <w:rtl/>
          <w:lang w:bidi="ar-DZ"/>
        </w:rPr>
        <w:t xml:space="preserve">ولكن </w:t>
      </w:r>
      <w:r w:rsidRPr="004F7FBA">
        <w:rPr>
          <w:rFonts w:ascii="Traditional Arabic" w:hAnsi="Traditional Arabic" w:cs="Traditional Arabic"/>
          <w:sz w:val="32"/>
          <w:szCs w:val="32"/>
          <w:rtl/>
          <w:lang w:bidi="ar-DZ"/>
        </w:rPr>
        <w:t>في هذه الحالة يطلب من المقترض أن يقوم بشراء عقد تأمين على القرض العقاري بحيث تدفع شركة التأمين الفرق بين القيمة السوقية للعقار والرصيد المتبقي من القرض في حالة أن عجز المقترض عن السداد.</w:t>
      </w:r>
      <w:r w:rsidR="00975193">
        <w:rPr>
          <w:rFonts w:ascii="Traditional Arabic" w:hAnsi="Traditional Arabic" w:cs="Traditional Arabic" w:hint="cs"/>
          <w:sz w:val="32"/>
          <w:szCs w:val="32"/>
          <w:rtl/>
          <w:lang w:bidi="ar-DZ"/>
        </w:rPr>
        <w:t xml:space="preserve"> </w:t>
      </w:r>
      <w:r w:rsidR="004A4352">
        <w:rPr>
          <w:rFonts w:ascii="Traditional Arabic" w:hAnsi="Traditional Arabic" w:cs="Traditional Arabic" w:hint="cs"/>
          <w:sz w:val="32"/>
          <w:szCs w:val="32"/>
          <w:rtl/>
          <w:lang w:bidi="ar-DZ"/>
        </w:rPr>
        <w:t xml:space="preserve"> </w:t>
      </w:r>
    </w:p>
    <w:p w:rsidR="006D23B5" w:rsidRPr="004F7FBA" w:rsidRDefault="006D23B5" w:rsidP="006D23B5">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 xml:space="preserve">ج- أجل استحقاق القرض: عادة يكون ما بين </w:t>
      </w:r>
      <w:r w:rsidRPr="000A28BD">
        <w:rPr>
          <w:rFonts w:ascii="Traditional Arabic" w:hAnsi="Traditional Arabic" w:cs="Traditional Arabic"/>
          <w:sz w:val="24"/>
          <w:szCs w:val="24"/>
          <w:rtl/>
          <w:lang w:bidi="ar-DZ"/>
        </w:rPr>
        <w:t xml:space="preserve">15 </w:t>
      </w:r>
      <w:r w:rsidRPr="004F7FBA">
        <w:rPr>
          <w:rFonts w:ascii="Traditional Arabic" w:hAnsi="Traditional Arabic" w:cs="Traditional Arabic"/>
          <w:sz w:val="32"/>
          <w:szCs w:val="32"/>
          <w:rtl/>
          <w:lang w:bidi="ar-DZ"/>
        </w:rPr>
        <w:t xml:space="preserve">إلى </w:t>
      </w:r>
      <w:r w:rsidRPr="000A28BD">
        <w:rPr>
          <w:rFonts w:ascii="Traditional Arabic" w:hAnsi="Traditional Arabic" w:cs="Traditional Arabic"/>
          <w:sz w:val="24"/>
          <w:szCs w:val="24"/>
          <w:rtl/>
          <w:lang w:bidi="ar-DZ"/>
        </w:rPr>
        <w:t xml:space="preserve">30 </w:t>
      </w:r>
      <w:r>
        <w:rPr>
          <w:rFonts w:ascii="Traditional Arabic" w:hAnsi="Traditional Arabic" w:cs="Traditional Arabic"/>
          <w:sz w:val="32"/>
          <w:szCs w:val="32"/>
          <w:rtl/>
          <w:lang w:bidi="ar-DZ"/>
        </w:rPr>
        <w:t>عاما</w:t>
      </w:r>
      <w:r>
        <w:rPr>
          <w:rFonts w:ascii="Traditional Arabic" w:hAnsi="Traditional Arabic" w:cs="Traditional Arabic" w:hint="cs"/>
          <w:sz w:val="32"/>
          <w:szCs w:val="32"/>
          <w:rtl/>
          <w:lang w:bidi="ar-DZ"/>
        </w:rPr>
        <w:t>،</w:t>
      </w:r>
      <w:r w:rsidRPr="004F7FBA">
        <w:rPr>
          <w:rFonts w:ascii="Traditional Arabic" w:hAnsi="Traditional Arabic" w:cs="Traditional Arabic"/>
          <w:sz w:val="32"/>
          <w:szCs w:val="32"/>
          <w:rtl/>
          <w:lang w:bidi="ar-DZ"/>
        </w:rPr>
        <w:t xml:space="preserve"> بحيث يتم دفع مبلغ القرض (أصل القرض+ الفوائد) على أقساط خلال فترة الاستحقاق.</w:t>
      </w:r>
    </w:p>
    <w:p w:rsidR="006D23B5" w:rsidRPr="004F7FBA" w:rsidRDefault="006D23B5" w:rsidP="006D23B5">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د- معدل الفائدة: يكون إما معدل ثابت أو معدل متغير، لذلك لابد أن يحدد في العقد المعدل المستخدم. معدل الفائدة الثابت يعني ثبات الأقساط الشهرية التي يدفعها المقترض خلال فترة الاستحقاق بغض النظر عن تغير معدل الفائدة في السوق. أما معدل الفائدة المتغير والذي يحسب وقفا لمؤشر معين في السوق يجعل الأقساط الشهرية التي يدفعها المقترض خلال فترة استحقاق القرض متغيرة وفقا للتغير في معدل الفائدة في السوق.</w:t>
      </w:r>
    </w:p>
    <w:p w:rsidR="006D23B5" w:rsidRPr="004F7FBA" w:rsidRDefault="006D23B5" w:rsidP="006D23B5">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ه- نقاط الخصم: عبارة عن مدفوعات يقوم المقترض بدفعها في بداية القرض مقابل</w:t>
      </w:r>
      <w:r>
        <w:rPr>
          <w:rFonts w:ascii="Traditional Arabic" w:hAnsi="Traditional Arabic" w:cs="Traditional Arabic"/>
          <w:sz w:val="32"/>
          <w:szCs w:val="32"/>
          <w:rtl/>
          <w:lang w:bidi="ar-DZ"/>
        </w:rPr>
        <w:t xml:space="preserve"> تخفيض في سعر الفائدة على القرض</w:t>
      </w:r>
      <w:r>
        <w:rPr>
          <w:rFonts w:ascii="Traditional Arabic" w:hAnsi="Traditional Arabic" w:cs="Traditional Arabic" w:hint="cs"/>
          <w:sz w:val="32"/>
          <w:szCs w:val="32"/>
          <w:rtl/>
          <w:lang w:bidi="ar-DZ"/>
        </w:rPr>
        <w:t>،</w:t>
      </w:r>
      <w:r w:rsidRPr="004F7FBA">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حيث </w:t>
      </w:r>
      <w:r w:rsidRPr="004F7FBA">
        <w:rPr>
          <w:rFonts w:ascii="Traditional Arabic" w:hAnsi="Traditional Arabic" w:cs="Traditional Arabic"/>
          <w:sz w:val="32"/>
          <w:szCs w:val="32"/>
          <w:rtl/>
          <w:lang w:bidi="ar-DZ"/>
        </w:rPr>
        <w:t xml:space="preserve">كل نقطة من هذه النقاط تساوي </w:t>
      </w:r>
      <w:r w:rsidRPr="000A28BD">
        <w:rPr>
          <w:rFonts w:ascii="Traditional Arabic" w:hAnsi="Traditional Arabic" w:cs="Traditional Arabic"/>
          <w:sz w:val="24"/>
          <w:szCs w:val="24"/>
          <w:rtl/>
          <w:lang w:bidi="ar-DZ"/>
        </w:rPr>
        <w:t xml:space="preserve">1 </w:t>
      </w:r>
      <m:oMath>
        <m:r>
          <m:rPr>
            <m:sty m:val="p"/>
          </m:rPr>
          <w:rPr>
            <w:rFonts w:ascii="Traditional Arabic" w:hAnsi="Traditional Arabic" w:cs="Traditional Arabic"/>
            <w:sz w:val="24"/>
            <w:szCs w:val="24"/>
            <w:rtl/>
            <w:lang w:bidi="ar-DZ"/>
          </w:rPr>
          <m:t>%</m:t>
        </m:r>
      </m:oMath>
      <w:r w:rsidRPr="000A28BD">
        <w:rPr>
          <w:rFonts w:ascii="Traditional Arabic" w:hAnsi="Traditional Arabic" w:cs="Traditional Arabic"/>
          <w:sz w:val="24"/>
          <w:szCs w:val="24"/>
          <w:rtl/>
          <w:lang w:bidi="ar-DZ"/>
        </w:rPr>
        <w:t xml:space="preserve"> </w:t>
      </w:r>
      <w:r w:rsidRPr="004F7FBA">
        <w:rPr>
          <w:rFonts w:ascii="Traditional Arabic" w:hAnsi="Traditional Arabic" w:cs="Traditional Arabic"/>
          <w:sz w:val="32"/>
          <w:szCs w:val="32"/>
          <w:rtl/>
          <w:lang w:bidi="ar-DZ"/>
        </w:rPr>
        <w:t>من القي</w:t>
      </w:r>
      <w:r>
        <w:rPr>
          <w:rFonts w:ascii="Traditional Arabic" w:hAnsi="Traditional Arabic" w:cs="Traditional Arabic"/>
          <w:sz w:val="32"/>
          <w:szCs w:val="32"/>
          <w:rtl/>
          <w:lang w:bidi="ar-DZ"/>
        </w:rPr>
        <w:t>مة الأصلية للقرض</w:t>
      </w:r>
      <w:r>
        <w:rPr>
          <w:rFonts w:ascii="Traditional Arabic" w:hAnsi="Traditional Arabic" w:cs="Traditional Arabic" w:hint="cs"/>
          <w:sz w:val="32"/>
          <w:szCs w:val="32"/>
          <w:rtl/>
          <w:lang w:bidi="ar-DZ"/>
        </w:rPr>
        <w:t>،</w:t>
      </w:r>
      <w:r w:rsidRPr="004F7FBA">
        <w:rPr>
          <w:rFonts w:ascii="Traditional Arabic" w:hAnsi="Traditional Arabic" w:cs="Traditional Arabic"/>
          <w:sz w:val="32"/>
          <w:szCs w:val="32"/>
          <w:rtl/>
          <w:lang w:bidi="ar-DZ"/>
        </w:rPr>
        <w:t xml:space="preserve"> وقد يقبل المقترض دفع </w:t>
      </w:r>
      <w:r w:rsidRPr="004F7FBA">
        <w:rPr>
          <w:rFonts w:ascii="Traditional Arabic" w:hAnsi="Traditional Arabic" w:cs="Traditional Arabic"/>
          <w:sz w:val="32"/>
          <w:szCs w:val="32"/>
          <w:rtl/>
          <w:lang w:bidi="ar-DZ"/>
        </w:rPr>
        <w:lastRenderedPageBreak/>
        <w:t>هذه الدفعات أو لا يقبلها بناءا على المفاضلة بين انخفاض الدفعات الشه</w:t>
      </w:r>
      <w:r w:rsidR="00F01BBB">
        <w:rPr>
          <w:rFonts w:ascii="Traditional Arabic" w:hAnsi="Traditional Arabic" w:cs="Traditional Arabic"/>
          <w:sz w:val="32"/>
          <w:szCs w:val="32"/>
          <w:rtl/>
          <w:lang w:bidi="ar-DZ"/>
        </w:rPr>
        <w:t>رية نتيجة لانخفاض سعر الفائدة و</w:t>
      </w:r>
      <w:r w:rsidRPr="004F7FBA">
        <w:rPr>
          <w:rFonts w:ascii="Traditional Arabic" w:hAnsi="Traditional Arabic" w:cs="Traditional Arabic"/>
          <w:sz w:val="32"/>
          <w:szCs w:val="32"/>
          <w:rtl/>
          <w:lang w:bidi="ar-DZ"/>
        </w:rPr>
        <w:t>بين قيمة النقاط.</w:t>
      </w:r>
    </w:p>
    <w:p w:rsidR="006D23B5" w:rsidRPr="004F7FBA" w:rsidRDefault="006D23B5" w:rsidP="006D23B5">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و- إعادة تمويل القرض العقاري: يحدث عندما يحصل المقترض على قرض عقاري جديد ليستخدمه في سداد القرض العقا</w:t>
      </w:r>
      <w:r>
        <w:rPr>
          <w:rFonts w:ascii="Traditional Arabic" w:hAnsi="Traditional Arabic" w:cs="Traditional Arabic"/>
          <w:sz w:val="32"/>
          <w:szCs w:val="32"/>
          <w:rtl/>
          <w:lang w:bidi="ar-DZ"/>
        </w:rPr>
        <w:t>ري الحالي</w:t>
      </w:r>
      <w:r>
        <w:rPr>
          <w:rFonts w:ascii="Traditional Arabic" w:hAnsi="Traditional Arabic" w:cs="Traditional Arabic" w:hint="cs"/>
          <w:sz w:val="32"/>
          <w:szCs w:val="32"/>
          <w:rtl/>
          <w:lang w:bidi="ar-DZ"/>
        </w:rPr>
        <w:t>،</w:t>
      </w:r>
      <w:r w:rsidR="00D920F3">
        <w:rPr>
          <w:rFonts w:ascii="Traditional Arabic" w:hAnsi="Traditional Arabic" w:cs="Traditional Arabic"/>
          <w:sz w:val="32"/>
          <w:szCs w:val="32"/>
          <w:rtl/>
          <w:lang w:bidi="ar-DZ"/>
        </w:rPr>
        <w:t xml:space="preserve"> و</w:t>
      </w:r>
      <w:r w:rsidRPr="004F7FBA">
        <w:rPr>
          <w:rFonts w:ascii="Traditional Arabic" w:hAnsi="Traditional Arabic" w:cs="Traditional Arabic"/>
          <w:sz w:val="32"/>
          <w:szCs w:val="32"/>
          <w:rtl/>
          <w:lang w:bidi="ar-DZ"/>
        </w:rPr>
        <w:t>ذلك عندما يكون معدل الفائدة على القرض الحالي أعلى من معدل الفائدة على القرض الجديد.</w:t>
      </w:r>
    </w:p>
    <w:p w:rsidR="006D23B5" w:rsidRPr="004F7FBA" w:rsidRDefault="00D7649C" w:rsidP="006D23B5">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ز</w:t>
      </w:r>
      <w:r w:rsidR="006D23B5" w:rsidRPr="004F7FBA">
        <w:rPr>
          <w:rFonts w:ascii="Traditional Arabic" w:hAnsi="Traditional Arabic" w:cs="Traditional Arabic"/>
          <w:sz w:val="32"/>
          <w:szCs w:val="32"/>
          <w:rtl/>
          <w:lang w:bidi="ar-DZ"/>
        </w:rPr>
        <w:t>- رسوم أخرى: بجانب تكاليف معدل الفائدة، يتضمن عقد القرض رسوما أو تكاليف أخرى مثل رسوم طلب القرض، رسوم التأكد من ملكية العقار وصحة سج</w:t>
      </w:r>
      <w:r w:rsidR="008A0940">
        <w:rPr>
          <w:rFonts w:ascii="Traditional Arabic" w:hAnsi="Traditional Arabic" w:cs="Traditional Arabic"/>
          <w:sz w:val="32"/>
          <w:szCs w:val="32"/>
          <w:rtl/>
          <w:lang w:bidi="ar-DZ"/>
        </w:rPr>
        <w:t xml:space="preserve">لاته، رسوم التأمين على العقار، </w:t>
      </w:r>
      <w:r w:rsidR="006D23B5" w:rsidRPr="004F7FBA">
        <w:rPr>
          <w:rFonts w:ascii="Traditional Arabic" w:hAnsi="Traditional Arabic" w:cs="Traditional Arabic"/>
          <w:sz w:val="32"/>
          <w:szCs w:val="32"/>
          <w:rtl/>
          <w:lang w:bidi="ar-DZ"/>
        </w:rPr>
        <w:t>تكلفة تقدير قيمة العقار، إجراءات القرض...الخ</w:t>
      </w:r>
      <w:r w:rsidR="006D23B5">
        <w:rPr>
          <w:rStyle w:val="Appelnotedebasdep"/>
          <w:rFonts w:ascii="Traditional Arabic" w:hAnsi="Traditional Arabic" w:cs="Traditional Arabic"/>
          <w:sz w:val="32"/>
          <w:szCs w:val="32"/>
          <w:rtl/>
          <w:lang w:bidi="ar-DZ"/>
        </w:rPr>
        <w:footnoteReference w:id="66"/>
      </w:r>
      <w:r w:rsidR="006D23B5" w:rsidRPr="004F7FBA">
        <w:rPr>
          <w:rFonts w:ascii="Traditional Arabic" w:hAnsi="Traditional Arabic" w:cs="Traditional Arabic"/>
          <w:sz w:val="32"/>
          <w:szCs w:val="32"/>
          <w:rtl/>
          <w:lang w:bidi="ar-DZ"/>
        </w:rPr>
        <w:t xml:space="preserve">. </w:t>
      </w:r>
      <w:r w:rsidR="00F1236E">
        <w:rPr>
          <w:rFonts w:ascii="Traditional Arabic" w:hAnsi="Traditional Arabic" w:cs="Traditional Arabic" w:hint="cs"/>
          <w:sz w:val="32"/>
          <w:szCs w:val="32"/>
          <w:rtl/>
          <w:lang w:bidi="ar-DZ"/>
        </w:rPr>
        <w:t xml:space="preserve"> </w:t>
      </w:r>
      <w:r w:rsidR="00502093">
        <w:rPr>
          <w:rFonts w:ascii="Traditional Arabic" w:hAnsi="Traditional Arabic" w:cs="Traditional Arabic" w:hint="cs"/>
          <w:sz w:val="32"/>
          <w:szCs w:val="32"/>
          <w:rtl/>
          <w:lang w:bidi="ar-DZ"/>
        </w:rPr>
        <w:t xml:space="preserve">  </w:t>
      </w:r>
    </w:p>
    <w:p w:rsidR="00C11B64" w:rsidRDefault="006D23B5" w:rsidP="00C11B64">
      <w:pPr>
        <w:tabs>
          <w:tab w:val="right" w:pos="567"/>
        </w:tabs>
        <w:bidi/>
        <w:jc w:val="both"/>
        <w:rPr>
          <w:rFonts w:ascii="Traditional Arabic" w:hAnsi="Traditional Arabic" w:cs="Traditional Arabic"/>
          <w:sz w:val="32"/>
          <w:szCs w:val="32"/>
          <w:rtl/>
          <w:lang w:bidi="ar-DZ"/>
        </w:rPr>
      </w:pPr>
      <w:r w:rsidRPr="004F7FBA">
        <w:rPr>
          <w:rFonts w:ascii="Traditional Arabic" w:hAnsi="Traditional Arabic" w:cs="Traditional Arabic"/>
          <w:sz w:val="32"/>
          <w:szCs w:val="32"/>
          <w:rtl/>
          <w:lang w:bidi="ar-DZ"/>
        </w:rPr>
        <w:t xml:space="preserve">       وبعد أن تصدر المؤسسات المالية قروض الرهن العقاري، غالبا ما تقوم ببيعها أو توريقها في السوق الثانوي، مما يحقق لها العديد من المزايا مثل تخفيض مخاطر السيولة، تخفيض مخاطر تغير معدل الفائدة وتخفيض مخاطر عدم السداد، بالإضافة إلى تخفيض بعض القيود الرقابية على هذه المؤسسات المالية مثل متطلبات رأس المال والاحتياطي الإلزامي وأقساط التأمين على الودائع</w:t>
      </w:r>
      <w:r w:rsidRPr="004F7FBA">
        <w:rPr>
          <w:rStyle w:val="Appelnotedebasdep"/>
          <w:rFonts w:ascii="Traditional Arabic" w:hAnsi="Traditional Arabic" w:cs="Traditional Arabic"/>
          <w:sz w:val="32"/>
          <w:szCs w:val="32"/>
          <w:rtl/>
          <w:lang w:bidi="ar-DZ"/>
        </w:rPr>
        <w:footnoteReference w:id="67"/>
      </w:r>
      <w:r w:rsidRPr="004F7FBA">
        <w:rPr>
          <w:rFonts w:ascii="Traditional Arabic" w:hAnsi="Traditional Arabic" w:cs="Traditional Arabic"/>
          <w:sz w:val="32"/>
          <w:szCs w:val="32"/>
          <w:rtl/>
          <w:lang w:bidi="ar-DZ"/>
        </w:rPr>
        <w:t xml:space="preserve">.    </w:t>
      </w:r>
    </w:p>
    <w:p w:rsidR="00FC55CF" w:rsidRPr="005A14C3" w:rsidRDefault="00FC55CF" w:rsidP="00FC55CF">
      <w:pPr>
        <w:bidi/>
        <w:spacing w:after="0" w:line="240" w:lineRule="auto"/>
        <w:jc w:val="lowKashida"/>
        <w:rPr>
          <w:rFonts w:ascii="Traditional Arabic" w:eastAsia="Times New Roman" w:hAnsi="Traditional Arabic" w:cs="Traditional Arabic"/>
          <w:b/>
          <w:bCs/>
          <w:noProof/>
          <w:sz w:val="32"/>
          <w:szCs w:val="32"/>
          <w:rtl/>
          <w:lang w:bidi="ar-DZ"/>
        </w:rPr>
      </w:pPr>
      <w:r>
        <w:rPr>
          <w:rFonts w:ascii="Traditional Arabic" w:eastAsia="Times New Roman" w:hAnsi="Traditional Arabic" w:cs="Traditional Arabic" w:hint="cs"/>
          <w:b/>
          <w:bCs/>
          <w:noProof/>
          <w:sz w:val="24"/>
          <w:szCs w:val="24"/>
          <w:rtl/>
          <w:lang w:bidi="ar-DZ"/>
        </w:rPr>
        <w:t>3</w:t>
      </w:r>
      <w:r w:rsidRPr="00AE5A3A">
        <w:rPr>
          <w:rFonts w:ascii="Traditional Arabic" w:eastAsia="Times New Roman" w:hAnsi="Traditional Arabic" w:cs="Traditional Arabic"/>
          <w:b/>
          <w:bCs/>
          <w:noProof/>
          <w:sz w:val="24"/>
          <w:szCs w:val="24"/>
          <w:rtl/>
          <w:lang w:bidi="ar-DZ"/>
        </w:rPr>
        <w:t xml:space="preserve">- </w:t>
      </w:r>
      <w:r w:rsidRPr="005A14C3">
        <w:rPr>
          <w:rFonts w:ascii="Traditional Arabic" w:eastAsia="Times New Roman" w:hAnsi="Traditional Arabic" w:cs="Traditional Arabic"/>
          <w:b/>
          <w:bCs/>
          <w:noProof/>
          <w:sz w:val="32"/>
          <w:szCs w:val="32"/>
          <w:rtl/>
          <w:lang w:bidi="ar-DZ"/>
        </w:rPr>
        <w:t>تفسير هيما</w:t>
      </w:r>
      <w:r w:rsidRPr="005A14C3">
        <w:rPr>
          <w:rFonts w:ascii="Traditional Arabic" w:eastAsia="Times New Roman" w:hAnsi="Traditional Arabic" w:cs="Traditional Arabic"/>
          <w:b/>
          <w:bCs/>
          <w:noProof/>
          <w:sz w:val="32"/>
          <w:szCs w:val="32"/>
          <w:rtl/>
          <w:lang w:val="en-US" w:bidi="ar-DZ"/>
        </w:rPr>
        <w:t>ن</w:t>
      </w:r>
      <w:r w:rsidRPr="005A14C3">
        <w:rPr>
          <w:rFonts w:ascii="Traditional Arabic" w:eastAsia="Times New Roman" w:hAnsi="Traditional Arabic" w:cs="Traditional Arabic"/>
          <w:b/>
          <w:bCs/>
          <w:noProof/>
          <w:sz w:val="32"/>
          <w:szCs w:val="32"/>
          <w:rtl/>
          <w:lang w:bidi="ar-DZ"/>
        </w:rPr>
        <w:t xml:space="preserve"> مانسكي "</w:t>
      </w:r>
      <w:r w:rsidRPr="005A14C3">
        <w:rPr>
          <w:rFonts w:ascii="Traditional Arabic" w:eastAsia="Times New Roman" w:hAnsi="Traditional Arabic" w:cs="Traditional Arabic"/>
          <w:b/>
          <w:bCs/>
          <w:noProof/>
          <w:sz w:val="24"/>
          <w:szCs w:val="24"/>
          <w:lang w:bidi="ar-DZ"/>
        </w:rPr>
        <w:t>Hyman Minsky</w:t>
      </w:r>
      <w:r w:rsidRPr="005A14C3">
        <w:rPr>
          <w:rFonts w:ascii="Traditional Arabic" w:eastAsia="Times New Roman" w:hAnsi="Traditional Arabic" w:cs="Traditional Arabic"/>
          <w:b/>
          <w:bCs/>
          <w:noProof/>
          <w:sz w:val="32"/>
          <w:szCs w:val="32"/>
          <w:rtl/>
          <w:lang w:bidi="ar-DZ"/>
        </w:rPr>
        <w:t>" لأزمة الرهن العقاري</w:t>
      </w:r>
      <w:r>
        <w:rPr>
          <w:rFonts w:ascii="Traditional Arabic" w:eastAsia="Times New Roman" w:hAnsi="Traditional Arabic" w:cs="Traditional Arabic" w:hint="cs"/>
          <w:b/>
          <w:bCs/>
          <w:noProof/>
          <w:sz w:val="32"/>
          <w:szCs w:val="32"/>
          <w:rtl/>
          <w:lang w:bidi="ar-DZ"/>
        </w:rPr>
        <w:t>:</w:t>
      </w:r>
      <w:r w:rsidRPr="005A14C3">
        <w:rPr>
          <w:rFonts w:ascii="Traditional Arabic" w:eastAsia="Times New Roman" w:hAnsi="Traditional Arabic" w:cs="Traditional Arabic"/>
          <w:b/>
          <w:bCs/>
          <w:noProof/>
          <w:sz w:val="32"/>
          <w:szCs w:val="32"/>
          <w:rtl/>
          <w:lang w:bidi="ar-DZ"/>
        </w:rPr>
        <w:t xml:space="preserve"> </w:t>
      </w:r>
    </w:p>
    <w:p w:rsidR="00FC55CF" w:rsidRPr="005A14C3" w:rsidRDefault="00FC55CF" w:rsidP="008F5247">
      <w:pPr>
        <w:tabs>
          <w:tab w:val="right" w:pos="567"/>
        </w:tabs>
        <w:bidi/>
        <w:spacing w:line="240" w:lineRule="auto"/>
        <w:jc w:val="lowKashida"/>
        <w:rPr>
          <w:rFonts w:ascii="Traditional Arabic" w:eastAsia="Times New Roman" w:hAnsi="Traditional Arabic" w:cs="Traditional Arabic"/>
          <w:noProof/>
          <w:sz w:val="32"/>
          <w:szCs w:val="32"/>
          <w:rtl/>
          <w:lang w:bidi="ar-DZ"/>
        </w:rPr>
      </w:pPr>
      <w:r w:rsidRPr="005A14C3">
        <w:rPr>
          <w:rFonts w:ascii="Traditional Arabic" w:eastAsia="Times New Roman" w:hAnsi="Traditional Arabic" w:cs="Traditional Arabic"/>
          <w:noProof/>
          <w:sz w:val="32"/>
          <w:szCs w:val="32"/>
          <w:rtl/>
          <w:lang w:bidi="ar-DZ"/>
        </w:rPr>
        <w:t xml:space="preserve">     </w:t>
      </w:r>
      <w:r>
        <w:rPr>
          <w:rFonts w:ascii="Traditional Arabic" w:eastAsia="Times New Roman" w:hAnsi="Traditional Arabic" w:cs="Traditional Arabic" w:hint="cs"/>
          <w:noProof/>
          <w:sz w:val="32"/>
          <w:szCs w:val="32"/>
          <w:rtl/>
          <w:lang w:bidi="ar-DZ"/>
        </w:rPr>
        <w:t xml:space="preserve"> </w:t>
      </w:r>
      <w:r w:rsidRPr="005A14C3">
        <w:rPr>
          <w:rFonts w:ascii="Traditional Arabic" w:eastAsia="Times New Roman" w:hAnsi="Traditional Arabic" w:cs="Traditional Arabic"/>
          <w:noProof/>
          <w:sz w:val="32"/>
          <w:szCs w:val="32"/>
          <w:rtl/>
          <w:lang w:bidi="ar-DZ"/>
        </w:rPr>
        <w:t xml:space="preserve"> يشير هيما</w:t>
      </w:r>
      <w:r w:rsidRPr="005A14C3">
        <w:rPr>
          <w:rFonts w:ascii="Traditional Arabic" w:eastAsia="Times New Roman" w:hAnsi="Traditional Arabic" w:cs="Traditional Arabic"/>
          <w:noProof/>
          <w:sz w:val="32"/>
          <w:szCs w:val="32"/>
          <w:rtl/>
          <w:lang w:val="en-US" w:bidi="ar-DZ"/>
        </w:rPr>
        <w:t>ن</w:t>
      </w:r>
      <w:r w:rsidRPr="005A14C3">
        <w:rPr>
          <w:rFonts w:ascii="Traditional Arabic" w:eastAsia="Times New Roman" w:hAnsi="Traditional Arabic" w:cs="Traditional Arabic"/>
          <w:noProof/>
          <w:sz w:val="32"/>
          <w:szCs w:val="32"/>
          <w:rtl/>
          <w:lang w:bidi="ar-DZ"/>
        </w:rPr>
        <w:t xml:space="preserve"> مانسكي </w:t>
      </w:r>
      <w:r w:rsidRPr="005A14C3">
        <w:rPr>
          <w:rFonts w:ascii="Traditional Arabic" w:eastAsia="Times New Roman" w:hAnsi="Traditional Arabic" w:cs="Traditional Arabic"/>
          <w:b/>
          <w:bCs/>
          <w:noProof/>
          <w:sz w:val="32"/>
          <w:szCs w:val="32"/>
          <w:rtl/>
          <w:lang w:bidi="ar-DZ"/>
        </w:rPr>
        <w:t>(</w:t>
      </w:r>
      <w:r w:rsidR="00D5425C" w:rsidRPr="005A14C3">
        <w:rPr>
          <w:rFonts w:ascii="Traditional Arabic" w:eastAsia="Times New Roman" w:hAnsi="Traditional Arabic" w:cs="Traditional Arabic"/>
          <w:noProof/>
          <w:sz w:val="24"/>
          <w:szCs w:val="24"/>
          <w:rtl/>
          <w:lang w:bidi="ar-DZ"/>
        </w:rPr>
        <w:t>1919</w:t>
      </w:r>
      <w:r w:rsidRPr="005A14C3">
        <w:rPr>
          <w:rFonts w:ascii="Traditional Arabic" w:eastAsia="Times New Roman" w:hAnsi="Traditional Arabic" w:cs="Traditional Arabic"/>
          <w:noProof/>
          <w:sz w:val="24"/>
          <w:szCs w:val="24"/>
          <w:rtl/>
          <w:lang w:bidi="ar-DZ"/>
        </w:rPr>
        <w:t xml:space="preserve">– </w:t>
      </w:r>
      <w:r w:rsidR="00D5425C" w:rsidRPr="005A14C3">
        <w:rPr>
          <w:rFonts w:ascii="Traditional Arabic" w:eastAsia="Times New Roman" w:hAnsi="Traditional Arabic" w:cs="Traditional Arabic"/>
          <w:noProof/>
          <w:sz w:val="24"/>
          <w:szCs w:val="24"/>
          <w:rtl/>
          <w:lang w:bidi="ar-DZ"/>
        </w:rPr>
        <w:t>1996</w:t>
      </w:r>
      <w:r w:rsidRPr="005A14C3">
        <w:rPr>
          <w:rFonts w:ascii="Traditional Arabic" w:eastAsia="Times New Roman" w:hAnsi="Traditional Arabic" w:cs="Traditional Arabic"/>
          <w:b/>
          <w:bCs/>
          <w:noProof/>
          <w:sz w:val="32"/>
          <w:szCs w:val="32"/>
          <w:rtl/>
          <w:lang w:bidi="ar-DZ"/>
        </w:rPr>
        <w:t>)</w:t>
      </w:r>
      <w:r w:rsidRPr="005A14C3">
        <w:rPr>
          <w:rFonts w:ascii="Traditional Arabic" w:eastAsia="Times New Roman" w:hAnsi="Traditional Arabic" w:cs="Traditional Arabic"/>
          <w:noProof/>
          <w:sz w:val="32"/>
          <w:szCs w:val="32"/>
          <w:rtl/>
          <w:lang w:bidi="ar-DZ"/>
        </w:rPr>
        <w:t xml:space="preserve"> في كتابة (</w:t>
      </w:r>
      <w:r w:rsidRPr="005A14C3">
        <w:rPr>
          <w:rFonts w:ascii="Traditional Arabic" w:eastAsia="Times New Roman" w:hAnsi="Traditional Arabic" w:cs="Traditional Arabic"/>
          <w:noProof/>
          <w:sz w:val="24"/>
          <w:szCs w:val="24"/>
          <w:lang w:bidi="ar-DZ"/>
        </w:rPr>
        <w:t>an unstable economy</w:t>
      </w:r>
      <w:r w:rsidRPr="005A14C3">
        <w:rPr>
          <w:rFonts w:ascii="Traditional Arabic" w:eastAsia="Times New Roman" w:hAnsi="Traditional Arabic" w:cs="Traditional Arabic"/>
          <w:noProof/>
          <w:sz w:val="24"/>
          <w:szCs w:val="24"/>
          <w:rtl/>
          <w:lang w:bidi="ar-DZ"/>
        </w:rPr>
        <w:t xml:space="preserve"> </w:t>
      </w:r>
      <w:r w:rsidRPr="005A14C3">
        <w:rPr>
          <w:rFonts w:ascii="Traditional Arabic" w:eastAsia="Times New Roman" w:hAnsi="Traditional Arabic" w:cs="Traditional Arabic"/>
          <w:noProof/>
          <w:sz w:val="32"/>
          <w:szCs w:val="32"/>
          <w:lang w:bidi="ar-DZ"/>
        </w:rPr>
        <w:t>(</w:t>
      </w:r>
      <w:r w:rsidRPr="005A14C3">
        <w:rPr>
          <w:rFonts w:ascii="Traditional Arabic" w:eastAsia="Times New Roman" w:hAnsi="Traditional Arabic" w:cs="Traditional Arabic"/>
          <w:noProof/>
          <w:sz w:val="24"/>
          <w:szCs w:val="24"/>
          <w:lang w:bidi="ar-DZ"/>
        </w:rPr>
        <w:t>stabiliziny</w:t>
      </w:r>
      <w:r w:rsidRPr="005A14C3">
        <w:rPr>
          <w:rFonts w:ascii="Traditional Arabic" w:eastAsia="Times New Roman" w:hAnsi="Traditional Arabic" w:cs="Traditional Arabic"/>
          <w:noProof/>
          <w:sz w:val="32"/>
          <w:szCs w:val="32"/>
          <w:rtl/>
          <w:lang w:bidi="ar-DZ"/>
        </w:rPr>
        <w:t xml:space="preserve"> الذي صدر </w:t>
      </w:r>
      <w:r w:rsidR="00BF7458">
        <w:rPr>
          <w:rFonts w:ascii="Traditional Arabic" w:eastAsia="Times New Roman" w:hAnsi="Traditional Arabic" w:cs="Traditional Arabic" w:hint="cs"/>
          <w:noProof/>
          <w:sz w:val="32"/>
          <w:szCs w:val="32"/>
          <w:rtl/>
          <w:lang w:bidi="ar-DZ"/>
        </w:rPr>
        <w:t>عام</w:t>
      </w:r>
      <w:r w:rsidRPr="005A14C3">
        <w:rPr>
          <w:rFonts w:ascii="Traditional Arabic" w:eastAsia="Times New Roman" w:hAnsi="Traditional Arabic" w:cs="Traditional Arabic"/>
          <w:noProof/>
          <w:sz w:val="32"/>
          <w:szCs w:val="32"/>
          <w:rtl/>
          <w:lang w:bidi="ar-DZ"/>
        </w:rPr>
        <w:t xml:space="preserve"> </w:t>
      </w:r>
      <w:r w:rsidRPr="005A14C3">
        <w:rPr>
          <w:rFonts w:ascii="Traditional Arabic" w:eastAsia="Times New Roman" w:hAnsi="Traditional Arabic" w:cs="Traditional Arabic"/>
          <w:noProof/>
          <w:sz w:val="24"/>
          <w:szCs w:val="24"/>
          <w:rtl/>
          <w:lang w:bidi="ar-DZ"/>
        </w:rPr>
        <w:t xml:space="preserve">1986 </w:t>
      </w:r>
      <w:r w:rsidRPr="005A14C3">
        <w:rPr>
          <w:rFonts w:ascii="Traditional Arabic" w:eastAsia="Times New Roman" w:hAnsi="Traditional Arabic" w:cs="Traditional Arabic"/>
          <w:noProof/>
          <w:sz w:val="32"/>
          <w:szCs w:val="32"/>
          <w:rtl/>
          <w:lang w:bidi="ar-DZ"/>
        </w:rPr>
        <w:t>إلى نظرية الأسواق المالية، والتي تفسر أزمة الرهن العقاري كما يلي</w:t>
      </w:r>
      <w:r w:rsidR="00BF7458">
        <w:rPr>
          <w:rFonts w:ascii="Traditional Arabic" w:eastAsia="Times New Roman" w:hAnsi="Traditional Arabic" w:cs="Traditional Arabic" w:hint="cs"/>
          <w:noProof/>
          <w:sz w:val="32"/>
          <w:szCs w:val="32"/>
          <w:rtl/>
          <w:lang w:bidi="ar-DZ"/>
        </w:rPr>
        <w:t>:</w:t>
      </w:r>
      <w:r w:rsidR="005C42D5">
        <w:rPr>
          <w:rFonts w:ascii="Traditional Arabic" w:eastAsia="Times New Roman" w:hAnsi="Traditional Arabic" w:cs="Traditional Arabic" w:hint="cs"/>
          <w:noProof/>
          <w:sz w:val="32"/>
          <w:szCs w:val="32"/>
          <w:rtl/>
          <w:lang w:bidi="ar-DZ"/>
        </w:rPr>
        <w:t xml:space="preserve"> </w:t>
      </w:r>
      <w:r w:rsidR="00BF7458">
        <w:rPr>
          <w:rFonts w:ascii="Traditional Arabic" w:eastAsia="Times New Roman" w:hAnsi="Traditional Arabic" w:cs="Traditional Arabic" w:hint="cs"/>
          <w:noProof/>
          <w:sz w:val="32"/>
          <w:szCs w:val="32"/>
          <w:rtl/>
          <w:lang w:bidi="ar-DZ"/>
        </w:rPr>
        <w:t xml:space="preserve"> </w:t>
      </w:r>
      <w:r w:rsidR="005C42D5">
        <w:rPr>
          <w:rFonts w:ascii="Traditional Arabic" w:eastAsia="Times New Roman" w:hAnsi="Traditional Arabic" w:cs="Traditional Arabic" w:hint="cs"/>
          <w:noProof/>
          <w:sz w:val="32"/>
          <w:szCs w:val="32"/>
          <w:rtl/>
          <w:lang w:bidi="ar-DZ"/>
        </w:rPr>
        <w:t xml:space="preserve">   </w:t>
      </w:r>
    </w:p>
    <w:p w:rsidR="00977406" w:rsidRDefault="00FC55CF" w:rsidP="00C07863">
      <w:pPr>
        <w:tabs>
          <w:tab w:val="right" w:pos="567"/>
        </w:tabs>
        <w:bidi/>
        <w:jc w:val="both"/>
        <w:rPr>
          <w:rFonts w:ascii="Traditional Arabic" w:hAnsi="Traditional Arabic" w:cs="Traditional Arabic"/>
          <w:sz w:val="32"/>
          <w:szCs w:val="32"/>
          <w:rtl/>
          <w:lang w:bidi="ar-DZ"/>
        </w:rPr>
      </w:pPr>
      <w:r w:rsidRPr="005A14C3">
        <w:rPr>
          <w:rFonts w:ascii="Traditional Arabic" w:eastAsia="Times New Roman" w:hAnsi="Traditional Arabic" w:cs="Traditional Arabic"/>
          <w:noProof/>
          <w:sz w:val="32"/>
          <w:szCs w:val="32"/>
          <w:rtl/>
          <w:lang w:bidi="ar-DZ"/>
        </w:rPr>
        <w:t xml:space="preserve">       </w:t>
      </w:r>
      <w:r w:rsidR="00411413">
        <w:rPr>
          <w:rFonts w:ascii="Traditional Arabic" w:hAnsi="Traditional Arabic" w:cs="Traditional Arabic"/>
          <w:sz w:val="32"/>
          <w:szCs w:val="32"/>
          <w:rtl/>
          <w:lang w:bidi="ar-DZ"/>
        </w:rPr>
        <w:t xml:space="preserve">في فترة الرواج الاقتصادي </w:t>
      </w:r>
      <w:r w:rsidR="00411413">
        <w:rPr>
          <w:rFonts w:ascii="Traditional Arabic" w:hAnsi="Traditional Arabic" w:cs="Traditional Arabic" w:hint="cs"/>
          <w:sz w:val="32"/>
          <w:szCs w:val="32"/>
          <w:rtl/>
          <w:lang w:bidi="ar-DZ"/>
        </w:rPr>
        <w:t>ي</w:t>
      </w:r>
      <w:r w:rsidR="00411413">
        <w:rPr>
          <w:rFonts w:ascii="Traditional Arabic" w:hAnsi="Traditional Arabic" w:cs="Traditional Arabic"/>
          <w:sz w:val="32"/>
          <w:szCs w:val="32"/>
          <w:rtl/>
          <w:lang w:bidi="ar-DZ"/>
        </w:rPr>
        <w:t>فقد الأعوان الاقتصاديون (</w:t>
      </w:r>
      <w:r w:rsidRPr="005A14C3">
        <w:rPr>
          <w:rFonts w:ascii="Traditional Arabic" w:hAnsi="Traditional Arabic" w:cs="Traditional Arabic"/>
          <w:sz w:val="32"/>
          <w:szCs w:val="32"/>
          <w:rtl/>
          <w:lang w:bidi="ar-DZ"/>
        </w:rPr>
        <w:t xml:space="preserve">البنوك، المؤسسات والمستهلكين) الشعور بالخطر، مما يؤدي إلى انخفاض التهرب من المخاطرة (أنظر </w:t>
      </w:r>
      <w:r w:rsidRPr="005A14C3">
        <w:rPr>
          <w:rFonts w:ascii="Traditional Arabic" w:hAnsi="Traditional Arabic" w:cs="Traditional Arabic"/>
          <w:color w:val="000000"/>
          <w:sz w:val="32"/>
          <w:szCs w:val="32"/>
          <w:rtl/>
          <w:lang w:bidi="ar-DZ"/>
        </w:rPr>
        <w:t>الشكل رقم</w:t>
      </w:r>
      <w:r>
        <w:rPr>
          <w:rFonts w:ascii="Traditional Arabic" w:hAnsi="Traditional Arabic" w:cs="Traditional Arabic" w:hint="cs"/>
          <w:color w:val="000000"/>
          <w:sz w:val="24"/>
          <w:szCs w:val="24"/>
          <w:rtl/>
          <w:lang w:bidi="ar-DZ"/>
        </w:rPr>
        <w:t xml:space="preserve"> </w:t>
      </w:r>
      <w:r w:rsidR="00DC14F7">
        <w:rPr>
          <w:rFonts w:ascii="Traditional Arabic" w:hAnsi="Traditional Arabic" w:cs="Traditional Arabic" w:hint="cs"/>
          <w:color w:val="000000"/>
          <w:sz w:val="24"/>
          <w:szCs w:val="24"/>
          <w:rtl/>
          <w:lang w:bidi="ar-DZ"/>
        </w:rPr>
        <w:t>09</w:t>
      </w:r>
      <w:r w:rsidRPr="005A14C3">
        <w:rPr>
          <w:rFonts w:ascii="Traditional Arabic" w:hAnsi="Traditional Arabic" w:cs="Traditional Arabic"/>
          <w:color w:val="000000"/>
          <w:sz w:val="32"/>
          <w:szCs w:val="32"/>
          <w:rtl/>
          <w:lang w:bidi="ar-DZ"/>
        </w:rPr>
        <w:t>)</w:t>
      </w:r>
      <w:r w:rsidRPr="005A14C3">
        <w:rPr>
          <w:rFonts w:ascii="Traditional Arabic" w:hAnsi="Traditional Arabic" w:cs="Traditional Arabic"/>
          <w:color w:val="000000"/>
          <w:sz w:val="32"/>
          <w:szCs w:val="32"/>
          <w:rtl/>
          <w:lang w:val="en-US" w:bidi="ar-DZ"/>
        </w:rPr>
        <w:t xml:space="preserve">، </w:t>
      </w:r>
      <w:r w:rsidR="00550651">
        <w:rPr>
          <w:rFonts w:ascii="Traditional Arabic" w:hAnsi="Traditional Arabic" w:cs="Traditional Arabic" w:hint="cs"/>
          <w:color w:val="000000"/>
          <w:sz w:val="32"/>
          <w:szCs w:val="32"/>
          <w:rtl/>
          <w:lang w:val="en-US" w:bidi="ar-DZ"/>
        </w:rPr>
        <w:t>فهم</w:t>
      </w:r>
      <w:r w:rsidRPr="005A14C3">
        <w:rPr>
          <w:rFonts w:ascii="Traditional Arabic" w:hAnsi="Traditional Arabic" w:cs="Traditional Arabic"/>
          <w:sz w:val="32"/>
          <w:szCs w:val="32"/>
          <w:rtl/>
          <w:lang w:val="en-US" w:bidi="ar-DZ"/>
        </w:rPr>
        <w:t xml:space="preserve"> يتعمدون زيادة المخاطرة</w:t>
      </w:r>
      <w:r w:rsidRPr="005A14C3">
        <w:rPr>
          <w:rFonts w:ascii="Traditional Arabic" w:hAnsi="Traditional Arabic" w:cs="Traditional Arabic"/>
          <w:sz w:val="32"/>
          <w:szCs w:val="32"/>
          <w:rtl/>
          <w:lang w:bidi="ar-DZ"/>
        </w:rPr>
        <w:t xml:space="preserve"> بهدف رفع العائد، وكنتيجة للمنافسة ما بين البنوك تحاول هذه الأخيرة د</w:t>
      </w:r>
      <w:r w:rsidR="00411413">
        <w:rPr>
          <w:rFonts w:ascii="Traditional Arabic" w:hAnsi="Traditional Arabic" w:cs="Traditional Arabic"/>
          <w:sz w:val="32"/>
          <w:szCs w:val="32"/>
          <w:rtl/>
          <w:lang w:bidi="ar-DZ"/>
        </w:rPr>
        <w:t>ائما</w:t>
      </w:r>
      <w:r w:rsidRPr="005A14C3">
        <w:rPr>
          <w:rFonts w:ascii="Traditional Arabic" w:hAnsi="Traditional Arabic" w:cs="Traditional Arabic"/>
          <w:sz w:val="32"/>
          <w:szCs w:val="32"/>
          <w:rtl/>
          <w:lang w:bidi="ar-DZ"/>
        </w:rPr>
        <w:t xml:space="preserve"> استحداث منتجات مالية جديدة. وفي هذه الحالة  يميز مانسكي ما بين ثلاث فئات من المقترضين:</w:t>
      </w:r>
    </w:p>
    <w:p w:rsidR="00C11B64" w:rsidRDefault="00C11B64" w:rsidP="00C11B64">
      <w:pPr>
        <w:tabs>
          <w:tab w:val="right" w:pos="567"/>
        </w:tabs>
        <w:bidi/>
        <w:jc w:val="both"/>
        <w:rPr>
          <w:rFonts w:ascii="Traditional Arabic" w:hAnsi="Traditional Arabic" w:cs="Traditional Arabic"/>
          <w:sz w:val="32"/>
          <w:szCs w:val="32"/>
          <w:rtl/>
          <w:lang w:bidi="ar-DZ"/>
        </w:rPr>
      </w:pPr>
    </w:p>
    <w:p w:rsidR="00C11B64" w:rsidRPr="005A14C3" w:rsidRDefault="00C11B64" w:rsidP="00C11B64">
      <w:pPr>
        <w:tabs>
          <w:tab w:val="right" w:pos="567"/>
        </w:tabs>
        <w:bidi/>
        <w:jc w:val="both"/>
        <w:rPr>
          <w:rFonts w:ascii="Traditional Arabic" w:hAnsi="Traditional Arabic" w:cs="Traditional Arabic"/>
          <w:sz w:val="32"/>
          <w:szCs w:val="32"/>
          <w:rtl/>
          <w:lang w:bidi="ar-DZ"/>
        </w:rPr>
      </w:pPr>
    </w:p>
    <w:p w:rsidR="00D44D92" w:rsidRPr="00ED76CB" w:rsidRDefault="00FC55CF" w:rsidP="00152F61">
      <w:pPr>
        <w:bidi/>
        <w:spacing w:line="240" w:lineRule="auto"/>
        <w:jc w:val="center"/>
        <w:rPr>
          <w:rFonts w:ascii="Traditional Arabic" w:eastAsia="Times New Roman" w:hAnsi="Traditional Arabic" w:cs="Traditional Arabic"/>
          <w:noProof/>
          <w:sz w:val="32"/>
          <w:szCs w:val="32"/>
          <w:rtl/>
          <w:lang w:bidi="ar-DZ"/>
        </w:rPr>
      </w:pPr>
      <w:r w:rsidRPr="00ED76CB">
        <w:rPr>
          <w:rFonts w:ascii="Traditional Arabic" w:eastAsia="Times New Roman" w:hAnsi="Traditional Arabic" w:cs="Traditional Arabic"/>
          <w:noProof/>
          <w:sz w:val="32"/>
          <w:szCs w:val="32"/>
          <w:rtl/>
          <w:lang w:bidi="ar-DZ"/>
        </w:rPr>
        <w:lastRenderedPageBreak/>
        <w:t>الشكل رقم</w:t>
      </w:r>
      <w:r w:rsidR="001067C8" w:rsidRPr="00ED76CB">
        <w:rPr>
          <w:rFonts w:ascii="Traditional Arabic" w:eastAsia="Times New Roman" w:hAnsi="Traditional Arabic" w:cs="Traditional Arabic"/>
          <w:noProof/>
          <w:sz w:val="32"/>
          <w:szCs w:val="32"/>
          <w:rtl/>
          <w:lang w:bidi="ar-DZ"/>
        </w:rPr>
        <w:t xml:space="preserve"> </w:t>
      </w:r>
      <w:r w:rsidR="007545D2" w:rsidRPr="00ED76CB">
        <w:rPr>
          <w:rFonts w:ascii="Traditional Arabic" w:eastAsia="Times New Roman" w:hAnsi="Traditional Arabic" w:cs="Traditional Arabic" w:hint="cs"/>
          <w:noProof/>
          <w:sz w:val="24"/>
          <w:szCs w:val="24"/>
          <w:rtl/>
          <w:lang w:bidi="ar-DZ"/>
        </w:rPr>
        <w:t>09</w:t>
      </w:r>
      <w:r w:rsidRPr="00ED76CB">
        <w:rPr>
          <w:rFonts w:ascii="Traditional Arabic" w:eastAsia="Times New Roman" w:hAnsi="Traditional Arabic" w:cs="Traditional Arabic"/>
          <w:noProof/>
          <w:sz w:val="24"/>
          <w:szCs w:val="24"/>
          <w:rtl/>
          <w:lang w:bidi="ar-DZ"/>
        </w:rPr>
        <w:t xml:space="preserve"> </w:t>
      </w:r>
      <w:r w:rsidRPr="00ED76CB">
        <w:rPr>
          <w:rFonts w:ascii="Traditional Arabic" w:eastAsia="Times New Roman" w:hAnsi="Traditional Arabic" w:cs="Traditional Arabic"/>
          <w:noProof/>
          <w:sz w:val="32"/>
          <w:szCs w:val="32"/>
          <w:rtl/>
          <w:lang w:bidi="ar-DZ"/>
        </w:rPr>
        <w:t>: منحنى التهرب من المخاطرة</w:t>
      </w:r>
      <w:r w:rsidR="007545D2" w:rsidRPr="00ED76CB">
        <w:rPr>
          <w:rFonts w:ascii="Traditional Arabic" w:eastAsia="Times New Roman" w:hAnsi="Traditional Arabic" w:cs="Traditional Arabic" w:hint="cs"/>
          <w:noProof/>
          <w:sz w:val="32"/>
          <w:szCs w:val="32"/>
          <w:rtl/>
          <w:lang w:bidi="ar-DZ"/>
        </w:rPr>
        <w:t xml:space="preserve"> </w:t>
      </w:r>
      <w:r w:rsidR="00061B5C">
        <w:rPr>
          <w:rFonts w:ascii="Traditional Arabic" w:eastAsia="Times New Roman" w:hAnsi="Traditional Arabic" w:cs="Traditional Arabic" w:hint="cs"/>
          <w:noProof/>
          <w:sz w:val="32"/>
          <w:szCs w:val="32"/>
          <w:rtl/>
          <w:lang w:bidi="ar-DZ"/>
        </w:rPr>
        <w:t xml:space="preserve">خلال الفترة </w:t>
      </w:r>
      <w:r w:rsidR="00061B5C" w:rsidRPr="00061B5C">
        <w:rPr>
          <w:rFonts w:ascii="Traditional Arabic" w:eastAsia="Times New Roman" w:hAnsi="Traditional Arabic" w:cs="Traditional Arabic" w:hint="cs"/>
          <w:noProof/>
          <w:sz w:val="24"/>
          <w:szCs w:val="24"/>
          <w:rtl/>
          <w:lang w:bidi="ar-DZ"/>
        </w:rPr>
        <w:t>2000-2007</w:t>
      </w:r>
    </w:p>
    <w:p w:rsidR="00FC55CF" w:rsidRPr="00CE4DBC" w:rsidRDefault="00D44D92" w:rsidP="00152F61">
      <w:pPr>
        <w:tabs>
          <w:tab w:val="right" w:pos="9070"/>
        </w:tabs>
        <w:bidi/>
        <w:spacing w:after="0" w:line="240" w:lineRule="auto"/>
        <w:jc w:val="center"/>
        <w:rPr>
          <w:rFonts w:ascii="Times New Roman" w:eastAsia="Times New Roman" w:hAnsi="Times New Roman" w:cs="Simplified Arabic"/>
          <w:b/>
          <w:bCs/>
          <w:noProof/>
          <w:sz w:val="24"/>
          <w:szCs w:val="24"/>
          <w:rtl/>
          <w:lang w:bidi="ar-DZ"/>
        </w:rPr>
      </w:pPr>
      <w:r w:rsidRPr="00D44D92">
        <w:rPr>
          <w:rFonts w:ascii="Times New Roman" w:eastAsia="Times New Roman" w:hAnsi="Times New Roman" w:cs="Simplified Arabic"/>
          <w:b/>
          <w:bCs/>
          <w:noProof/>
          <w:sz w:val="24"/>
          <w:szCs w:val="24"/>
          <w:rtl/>
        </w:rPr>
        <w:drawing>
          <wp:inline distT="0" distB="0" distL="0" distR="0">
            <wp:extent cx="3306445" cy="2296795"/>
            <wp:effectExtent l="19050" t="0" r="8255" b="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306445" cy="2296795"/>
                    </a:xfrm>
                    <a:prstGeom prst="rect">
                      <a:avLst/>
                    </a:prstGeom>
                    <a:noFill/>
                    <a:ln w="9525">
                      <a:noFill/>
                      <a:miter lim="800000"/>
                      <a:headEnd/>
                      <a:tailEnd/>
                    </a:ln>
                  </pic:spPr>
                </pic:pic>
              </a:graphicData>
            </a:graphic>
          </wp:inline>
        </w:drawing>
      </w:r>
    </w:p>
    <w:p w:rsidR="00FC55CF" w:rsidRPr="005A14C3" w:rsidRDefault="00FC55CF" w:rsidP="00926D48">
      <w:pPr>
        <w:tabs>
          <w:tab w:val="left" w:pos="1701"/>
        </w:tabs>
        <w:spacing w:after="0"/>
        <w:jc w:val="center"/>
        <w:rPr>
          <w:rFonts w:asciiTheme="majorBidi" w:hAnsiTheme="majorBidi" w:cstheme="majorBidi"/>
          <w:sz w:val="20"/>
          <w:szCs w:val="20"/>
          <w:lang w:bidi="ar-DZ"/>
        </w:rPr>
      </w:pPr>
      <w:r w:rsidRPr="00C239A0">
        <w:rPr>
          <w:rFonts w:asciiTheme="majorBidi" w:hAnsiTheme="majorBidi" w:cstheme="majorBidi"/>
          <w:sz w:val="20"/>
          <w:szCs w:val="20"/>
          <w:lang w:bidi="ar-DZ"/>
        </w:rPr>
        <w:t>Source</w:t>
      </w:r>
      <w:r w:rsidR="00C239A0" w:rsidRPr="00C239A0">
        <w:rPr>
          <w:rFonts w:asciiTheme="majorBidi" w:hAnsiTheme="majorBidi" w:cstheme="majorBidi"/>
          <w:sz w:val="20"/>
          <w:szCs w:val="20"/>
          <w:lang w:bidi="ar-DZ"/>
        </w:rPr>
        <w:t>:</w:t>
      </w:r>
      <w:r w:rsidRPr="005A14C3">
        <w:rPr>
          <w:rFonts w:asciiTheme="majorBidi" w:hAnsiTheme="majorBidi" w:cstheme="majorBidi"/>
          <w:sz w:val="20"/>
          <w:szCs w:val="20"/>
          <w:lang w:bidi="ar-DZ"/>
        </w:rPr>
        <w:t xml:space="preserve"> Artus Patrick et  autres</w:t>
      </w:r>
      <w:r w:rsidR="00926D48">
        <w:rPr>
          <w:rFonts w:asciiTheme="majorBidi" w:hAnsiTheme="majorBidi" w:cstheme="majorBidi"/>
          <w:sz w:val="20"/>
          <w:szCs w:val="20"/>
          <w:lang w:bidi="ar-DZ"/>
        </w:rPr>
        <w:t>:</w:t>
      </w:r>
      <w:r w:rsidRPr="005A14C3">
        <w:rPr>
          <w:rFonts w:asciiTheme="majorBidi" w:hAnsiTheme="majorBidi" w:cstheme="majorBidi"/>
          <w:sz w:val="20"/>
          <w:szCs w:val="20"/>
          <w:lang w:bidi="ar-DZ"/>
        </w:rPr>
        <w:t xml:space="preserve"> la crise des subprimes,</w:t>
      </w:r>
      <w:r w:rsidRPr="005A14C3">
        <w:rPr>
          <w:rFonts w:asciiTheme="majorBidi" w:hAnsiTheme="majorBidi" w:cstheme="majorBidi"/>
          <w:sz w:val="20"/>
          <w:szCs w:val="20"/>
          <w:rtl/>
          <w:lang w:bidi="ar-DZ"/>
        </w:rPr>
        <w:t xml:space="preserve"> </w:t>
      </w:r>
      <w:r w:rsidR="00C239A0">
        <w:rPr>
          <w:rFonts w:asciiTheme="majorBidi" w:hAnsiTheme="majorBidi" w:cstheme="majorBidi"/>
          <w:sz w:val="20"/>
          <w:szCs w:val="20"/>
          <w:lang w:bidi="ar-DZ"/>
        </w:rPr>
        <w:t>L</w:t>
      </w:r>
      <w:r w:rsidRPr="005A14C3">
        <w:rPr>
          <w:rFonts w:asciiTheme="majorBidi" w:hAnsiTheme="majorBidi" w:cstheme="majorBidi"/>
          <w:sz w:val="20"/>
          <w:szCs w:val="20"/>
          <w:lang w:bidi="ar-DZ"/>
        </w:rPr>
        <w:t xml:space="preserve">a </w:t>
      </w:r>
      <w:r w:rsidR="00C239A0">
        <w:rPr>
          <w:rFonts w:asciiTheme="majorBidi" w:hAnsiTheme="majorBidi" w:cstheme="majorBidi"/>
          <w:sz w:val="20"/>
          <w:szCs w:val="20"/>
          <w:lang w:bidi="ar-DZ"/>
        </w:rPr>
        <w:t>D</w:t>
      </w:r>
      <w:r w:rsidRPr="005A14C3">
        <w:rPr>
          <w:rFonts w:asciiTheme="majorBidi" w:hAnsiTheme="majorBidi" w:cstheme="majorBidi"/>
          <w:sz w:val="20"/>
          <w:szCs w:val="20"/>
          <w:lang w:bidi="ar-DZ"/>
        </w:rPr>
        <w:t xml:space="preserve">ocumentation </w:t>
      </w:r>
      <w:r w:rsidR="00C239A0">
        <w:rPr>
          <w:rFonts w:asciiTheme="majorBidi" w:hAnsiTheme="majorBidi" w:cstheme="majorBidi"/>
          <w:sz w:val="20"/>
          <w:szCs w:val="20"/>
          <w:lang w:bidi="ar-DZ"/>
        </w:rPr>
        <w:t>F</w:t>
      </w:r>
      <w:r w:rsidRPr="005A14C3">
        <w:rPr>
          <w:rFonts w:asciiTheme="majorBidi" w:hAnsiTheme="majorBidi" w:cstheme="majorBidi"/>
          <w:sz w:val="20"/>
          <w:szCs w:val="20"/>
          <w:lang w:bidi="ar-DZ"/>
        </w:rPr>
        <w:t xml:space="preserve">rançaise, </w:t>
      </w:r>
      <w:r w:rsidR="00182A8D">
        <w:rPr>
          <w:rFonts w:asciiTheme="majorBidi" w:hAnsiTheme="majorBidi" w:cstheme="majorBidi"/>
          <w:sz w:val="20"/>
          <w:szCs w:val="20"/>
          <w:lang w:bidi="ar-DZ"/>
        </w:rPr>
        <w:t>P</w:t>
      </w:r>
      <w:r w:rsidRPr="005A14C3">
        <w:rPr>
          <w:rFonts w:asciiTheme="majorBidi" w:hAnsiTheme="majorBidi" w:cstheme="majorBidi"/>
          <w:sz w:val="20"/>
          <w:szCs w:val="20"/>
          <w:lang w:bidi="ar-DZ"/>
        </w:rPr>
        <w:t>aris,</w:t>
      </w:r>
      <w:r>
        <w:rPr>
          <w:rFonts w:asciiTheme="majorBidi" w:hAnsiTheme="majorBidi" w:cstheme="majorBidi"/>
          <w:sz w:val="20"/>
          <w:szCs w:val="20"/>
          <w:lang w:bidi="ar-DZ"/>
        </w:rPr>
        <w:t xml:space="preserve"> </w:t>
      </w:r>
      <w:r w:rsidRPr="005A14C3">
        <w:rPr>
          <w:rFonts w:asciiTheme="majorBidi" w:hAnsiTheme="majorBidi" w:cstheme="majorBidi"/>
          <w:sz w:val="20"/>
          <w:szCs w:val="20"/>
          <w:lang w:bidi="ar-DZ"/>
        </w:rPr>
        <w:t xml:space="preserve">2008, </w:t>
      </w:r>
      <w:r w:rsidR="00182A8D">
        <w:rPr>
          <w:rFonts w:asciiTheme="majorBidi" w:hAnsiTheme="majorBidi" w:cstheme="majorBidi"/>
          <w:sz w:val="20"/>
          <w:szCs w:val="20"/>
          <w:lang w:bidi="ar-DZ"/>
        </w:rPr>
        <w:t xml:space="preserve"> </w:t>
      </w:r>
      <w:r w:rsidRPr="005A14C3">
        <w:rPr>
          <w:rFonts w:asciiTheme="majorBidi" w:hAnsiTheme="majorBidi" w:cstheme="majorBidi"/>
          <w:sz w:val="20"/>
          <w:szCs w:val="20"/>
          <w:lang w:bidi="ar-DZ"/>
        </w:rPr>
        <w:t>p18.</w:t>
      </w:r>
    </w:p>
    <w:p w:rsidR="00FC55CF" w:rsidRPr="00CE4DBC" w:rsidRDefault="00FC55CF" w:rsidP="00FC55CF">
      <w:pPr>
        <w:tabs>
          <w:tab w:val="left" w:pos="7425"/>
          <w:tab w:val="left" w:pos="7913"/>
        </w:tabs>
        <w:bidi/>
        <w:spacing w:after="0" w:line="240" w:lineRule="auto"/>
        <w:jc w:val="lowKashida"/>
        <w:rPr>
          <w:rFonts w:ascii="Times New Roman" w:eastAsia="Times New Roman" w:hAnsi="Times New Roman" w:cs="Simplified Arabic"/>
          <w:noProof/>
          <w:sz w:val="24"/>
          <w:szCs w:val="24"/>
          <w:lang w:bidi="ar-DZ"/>
        </w:rPr>
      </w:pPr>
    </w:p>
    <w:p w:rsidR="00FC55CF" w:rsidRPr="005A14C3" w:rsidRDefault="00FC55CF" w:rsidP="003007C7">
      <w:pPr>
        <w:tabs>
          <w:tab w:val="left" w:pos="7425"/>
          <w:tab w:val="left" w:pos="7913"/>
        </w:tabs>
        <w:bidi/>
        <w:spacing w:line="240" w:lineRule="auto"/>
        <w:jc w:val="lowKashida"/>
        <w:rPr>
          <w:rFonts w:ascii="Traditional Arabic" w:eastAsia="Times New Roman" w:hAnsi="Traditional Arabic" w:cs="Traditional Arabic"/>
          <w:noProof/>
          <w:sz w:val="32"/>
          <w:szCs w:val="32"/>
          <w:rtl/>
          <w:lang w:bidi="ar-DZ"/>
        </w:rPr>
      </w:pPr>
      <w:r w:rsidRPr="005A14C3">
        <w:rPr>
          <w:rFonts w:ascii="Traditional Arabic" w:eastAsia="Times New Roman" w:hAnsi="Traditional Arabic" w:cs="Traditional Arabic"/>
          <w:b/>
          <w:bCs/>
          <w:noProof/>
          <w:sz w:val="32"/>
          <w:szCs w:val="32"/>
          <w:rtl/>
          <w:lang w:bidi="ar-DZ"/>
        </w:rPr>
        <w:t>الفئة الأولى</w:t>
      </w:r>
      <w:r w:rsidRPr="005A14C3">
        <w:rPr>
          <w:rFonts w:ascii="Traditional Arabic" w:eastAsia="Times New Roman" w:hAnsi="Traditional Arabic" w:cs="Traditional Arabic"/>
          <w:noProof/>
          <w:sz w:val="32"/>
          <w:szCs w:val="32"/>
          <w:rtl/>
          <w:lang w:bidi="ar-DZ"/>
        </w:rPr>
        <w:t xml:space="preserve">: الأعوان الاقتصاديون ذوي الملاءة المالية، </w:t>
      </w:r>
      <w:r w:rsidR="00EE414F">
        <w:rPr>
          <w:rFonts w:ascii="Traditional Arabic" w:eastAsia="Times New Roman" w:hAnsi="Traditional Arabic" w:cs="Traditional Arabic" w:hint="cs"/>
          <w:noProof/>
          <w:sz w:val="32"/>
          <w:szCs w:val="32"/>
          <w:rtl/>
          <w:lang w:bidi="ar-DZ"/>
        </w:rPr>
        <w:t>و</w:t>
      </w:r>
      <w:r w:rsidRPr="005A14C3">
        <w:rPr>
          <w:rFonts w:ascii="Traditional Arabic" w:eastAsia="Times New Roman" w:hAnsi="Traditional Arabic" w:cs="Traditional Arabic"/>
          <w:noProof/>
          <w:sz w:val="32"/>
          <w:szCs w:val="32"/>
          <w:rtl/>
          <w:lang w:bidi="ar-DZ"/>
        </w:rPr>
        <w:t>ت</w:t>
      </w:r>
      <w:r w:rsidR="00FF7D34">
        <w:rPr>
          <w:rFonts w:ascii="Traditional Arabic" w:eastAsia="Times New Roman" w:hAnsi="Traditional Arabic" w:cs="Traditional Arabic"/>
          <w:noProof/>
          <w:sz w:val="32"/>
          <w:szCs w:val="32"/>
          <w:rtl/>
          <w:lang w:bidi="ar-DZ"/>
        </w:rPr>
        <w:t>عتبر هذه الفئة بدون مخاطرة، حيث</w:t>
      </w:r>
      <w:r w:rsidRPr="005A14C3">
        <w:rPr>
          <w:rFonts w:ascii="Traditional Arabic" w:eastAsia="Times New Roman" w:hAnsi="Traditional Arabic" w:cs="Traditional Arabic"/>
          <w:noProof/>
          <w:sz w:val="32"/>
          <w:szCs w:val="32"/>
          <w:rtl/>
          <w:lang w:bidi="ar-DZ"/>
        </w:rPr>
        <w:t xml:space="preserve"> يستطيع المقترض تسديد رأس المال بالإضافة إلى فوائد الدين</w:t>
      </w:r>
      <w:r w:rsidR="003007C7">
        <w:rPr>
          <w:rFonts w:ascii="Traditional Arabic" w:eastAsia="Times New Roman" w:hAnsi="Traditional Arabic" w:cs="Traditional Arabic" w:hint="cs"/>
          <w:noProof/>
          <w:sz w:val="32"/>
          <w:szCs w:val="32"/>
          <w:rtl/>
          <w:lang w:bidi="ar-DZ"/>
        </w:rPr>
        <w:t>؛</w:t>
      </w:r>
    </w:p>
    <w:p w:rsidR="00FC55CF" w:rsidRPr="005A14C3" w:rsidRDefault="00FC55CF" w:rsidP="003007C7">
      <w:pPr>
        <w:tabs>
          <w:tab w:val="left" w:pos="7425"/>
          <w:tab w:val="left" w:pos="7913"/>
        </w:tabs>
        <w:bidi/>
        <w:spacing w:line="240" w:lineRule="auto"/>
        <w:jc w:val="lowKashida"/>
        <w:rPr>
          <w:rFonts w:ascii="Traditional Arabic" w:eastAsia="Times New Roman" w:hAnsi="Traditional Arabic" w:cs="Traditional Arabic"/>
          <w:noProof/>
          <w:sz w:val="32"/>
          <w:szCs w:val="32"/>
          <w:rtl/>
          <w:lang w:bidi="ar-DZ"/>
        </w:rPr>
      </w:pPr>
      <w:r w:rsidRPr="005A14C3">
        <w:rPr>
          <w:rFonts w:ascii="Traditional Arabic" w:eastAsia="Times New Roman" w:hAnsi="Traditional Arabic" w:cs="Traditional Arabic"/>
          <w:b/>
          <w:bCs/>
          <w:noProof/>
          <w:sz w:val="32"/>
          <w:szCs w:val="32"/>
          <w:rtl/>
          <w:lang w:bidi="ar-DZ"/>
        </w:rPr>
        <w:t>الفئة الثانية</w:t>
      </w:r>
      <w:r w:rsidRPr="005A14C3">
        <w:rPr>
          <w:rFonts w:ascii="Traditional Arabic" w:eastAsia="Times New Roman" w:hAnsi="Traditional Arabic" w:cs="Traditional Arabic"/>
          <w:noProof/>
          <w:sz w:val="32"/>
          <w:szCs w:val="32"/>
          <w:rtl/>
          <w:lang w:bidi="ar-DZ"/>
        </w:rPr>
        <w:t>: المضاربون، وتعتبر هذه الفئة أكثر مخاطرة مقارنة بالفئة الأولى وأقل مقارنة بالفئة الثالثة، حيث يسدد المقترض في هذه الحالة فوائد الدين ولكن لن يستطي</w:t>
      </w:r>
      <w:r w:rsidR="00000BAF">
        <w:rPr>
          <w:rFonts w:ascii="Traditional Arabic" w:eastAsia="Times New Roman" w:hAnsi="Traditional Arabic" w:cs="Traditional Arabic"/>
          <w:noProof/>
          <w:sz w:val="32"/>
          <w:szCs w:val="32"/>
          <w:rtl/>
          <w:lang w:bidi="ar-DZ"/>
        </w:rPr>
        <w:t>ع التخلص كليا من ديونه، حيث ت</w:t>
      </w:r>
      <w:r w:rsidRPr="005A14C3">
        <w:rPr>
          <w:rFonts w:ascii="Traditional Arabic" w:eastAsia="Times New Roman" w:hAnsi="Traditional Arabic" w:cs="Traditional Arabic"/>
          <w:noProof/>
          <w:sz w:val="32"/>
          <w:szCs w:val="32"/>
          <w:rtl/>
          <w:lang w:bidi="ar-DZ"/>
        </w:rPr>
        <w:t>ب</w:t>
      </w:r>
      <w:r w:rsidR="00000BAF">
        <w:rPr>
          <w:rFonts w:ascii="Traditional Arabic" w:eastAsia="Times New Roman" w:hAnsi="Traditional Arabic" w:cs="Traditional Arabic" w:hint="cs"/>
          <w:noProof/>
          <w:sz w:val="32"/>
          <w:szCs w:val="32"/>
          <w:rtl/>
          <w:lang w:bidi="ar-DZ"/>
        </w:rPr>
        <w:t>حث</w:t>
      </w:r>
      <w:r w:rsidRPr="005A14C3">
        <w:rPr>
          <w:rFonts w:ascii="Traditional Arabic" w:eastAsia="Times New Roman" w:hAnsi="Traditional Arabic" w:cs="Traditional Arabic"/>
          <w:noProof/>
          <w:sz w:val="32"/>
          <w:szCs w:val="32"/>
          <w:rtl/>
          <w:lang w:bidi="ar-DZ"/>
        </w:rPr>
        <w:t xml:space="preserve"> دائما هذه الفئة </w:t>
      </w:r>
      <w:r w:rsidR="00000BAF">
        <w:rPr>
          <w:rFonts w:ascii="Traditional Arabic" w:eastAsia="Times New Roman" w:hAnsi="Traditional Arabic" w:cs="Traditional Arabic" w:hint="cs"/>
          <w:noProof/>
          <w:sz w:val="32"/>
          <w:szCs w:val="32"/>
          <w:rtl/>
          <w:lang w:bidi="ar-DZ"/>
        </w:rPr>
        <w:t xml:space="preserve">عن </w:t>
      </w:r>
      <w:r w:rsidRPr="005A14C3">
        <w:rPr>
          <w:rFonts w:ascii="Traditional Arabic" w:eastAsia="Times New Roman" w:hAnsi="Traditional Arabic" w:cs="Traditional Arabic"/>
          <w:noProof/>
          <w:sz w:val="32"/>
          <w:szCs w:val="32"/>
          <w:rtl/>
          <w:lang w:bidi="ar-DZ"/>
        </w:rPr>
        <w:t>تأجيل التسديد</w:t>
      </w:r>
      <w:r w:rsidR="003007C7">
        <w:rPr>
          <w:rFonts w:ascii="Traditional Arabic" w:eastAsia="Times New Roman" w:hAnsi="Traditional Arabic" w:cs="Traditional Arabic" w:hint="cs"/>
          <w:noProof/>
          <w:sz w:val="32"/>
          <w:szCs w:val="32"/>
          <w:rtl/>
          <w:lang w:bidi="ar-DZ"/>
        </w:rPr>
        <w:t>؛</w:t>
      </w:r>
      <w:r w:rsidR="00000BAF">
        <w:rPr>
          <w:rFonts w:ascii="Traditional Arabic" w:eastAsia="Times New Roman" w:hAnsi="Traditional Arabic" w:cs="Traditional Arabic" w:hint="cs"/>
          <w:noProof/>
          <w:sz w:val="32"/>
          <w:szCs w:val="32"/>
          <w:rtl/>
          <w:lang w:bidi="ar-DZ"/>
        </w:rPr>
        <w:t xml:space="preserve"> </w:t>
      </w:r>
      <w:r w:rsidR="006175F6">
        <w:rPr>
          <w:rFonts w:ascii="Traditional Arabic" w:eastAsia="Times New Roman" w:hAnsi="Traditional Arabic" w:cs="Traditional Arabic"/>
          <w:noProof/>
          <w:sz w:val="32"/>
          <w:szCs w:val="32"/>
          <w:lang w:bidi="ar-DZ"/>
        </w:rPr>
        <w:t xml:space="preserve"> </w:t>
      </w:r>
      <w:r w:rsidR="00324A2D">
        <w:rPr>
          <w:rFonts w:ascii="Traditional Arabic" w:eastAsia="Times New Roman" w:hAnsi="Traditional Arabic" w:cs="Traditional Arabic" w:hint="cs"/>
          <w:noProof/>
          <w:sz w:val="32"/>
          <w:szCs w:val="32"/>
          <w:rtl/>
          <w:lang w:bidi="ar-DZ"/>
        </w:rPr>
        <w:t xml:space="preserve"> </w:t>
      </w:r>
    </w:p>
    <w:p w:rsidR="00FC55CF" w:rsidRPr="005A14C3" w:rsidRDefault="00FC55CF" w:rsidP="006175F6">
      <w:pPr>
        <w:tabs>
          <w:tab w:val="left" w:pos="7425"/>
          <w:tab w:val="left" w:pos="7913"/>
        </w:tabs>
        <w:bidi/>
        <w:spacing w:line="240" w:lineRule="auto"/>
        <w:jc w:val="lowKashida"/>
        <w:rPr>
          <w:rFonts w:ascii="Traditional Arabic" w:eastAsia="Times New Roman" w:hAnsi="Traditional Arabic" w:cs="Traditional Arabic"/>
          <w:noProof/>
          <w:sz w:val="32"/>
          <w:szCs w:val="32"/>
          <w:lang w:bidi="ar-DZ"/>
        </w:rPr>
      </w:pPr>
      <w:r w:rsidRPr="005A14C3">
        <w:rPr>
          <w:rFonts w:ascii="Traditional Arabic" w:eastAsia="Times New Roman" w:hAnsi="Traditional Arabic" w:cs="Traditional Arabic"/>
          <w:b/>
          <w:bCs/>
          <w:noProof/>
          <w:sz w:val="32"/>
          <w:szCs w:val="32"/>
          <w:rtl/>
          <w:lang w:bidi="ar-DZ"/>
        </w:rPr>
        <w:t>الفئة الثالثة</w:t>
      </w:r>
      <w:r w:rsidRPr="005A14C3">
        <w:rPr>
          <w:rFonts w:ascii="Traditional Arabic" w:eastAsia="Times New Roman" w:hAnsi="Traditional Arabic" w:cs="Traditional Arabic"/>
          <w:noProof/>
          <w:sz w:val="32"/>
          <w:szCs w:val="32"/>
          <w:rtl/>
          <w:lang w:bidi="ar-DZ"/>
        </w:rPr>
        <w:t>: تسمى هده  الفئة حسب مانسكي مدينين بانزي (</w:t>
      </w:r>
      <w:r w:rsidRPr="005A14C3">
        <w:rPr>
          <w:rFonts w:ascii="Traditional Arabic" w:eastAsia="Times New Roman" w:hAnsi="Traditional Arabic" w:cs="Traditional Arabic"/>
          <w:noProof/>
          <w:sz w:val="24"/>
          <w:szCs w:val="24"/>
          <w:lang w:bidi="ar-DZ"/>
        </w:rPr>
        <w:t xml:space="preserve">Débiteurs </w:t>
      </w:r>
      <w:r w:rsidR="006175F6">
        <w:rPr>
          <w:rFonts w:ascii="Traditional Arabic" w:eastAsia="Times New Roman" w:hAnsi="Traditional Arabic" w:cs="Traditional Arabic"/>
          <w:noProof/>
          <w:sz w:val="24"/>
          <w:szCs w:val="24"/>
          <w:lang w:bidi="ar-DZ"/>
        </w:rPr>
        <w:t>P</w:t>
      </w:r>
      <w:r w:rsidRPr="005A14C3">
        <w:rPr>
          <w:rFonts w:ascii="Traditional Arabic" w:eastAsia="Times New Roman" w:hAnsi="Traditional Arabic" w:cs="Traditional Arabic"/>
          <w:noProof/>
          <w:sz w:val="24"/>
          <w:szCs w:val="24"/>
          <w:lang w:bidi="ar-DZ"/>
        </w:rPr>
        <w:t>onzie</w:t>
      </w:r>
      <w:r w:rsidRPr="005A14C3">
        <w:rPr>
          <w:rFonts w:ascii="Traditional Arabic" w:eastAsia="Times New Roman" w:hAnsi="Traditional Arabic" w:cs="Traditional Arabic"/>
          <w:noProof/>
          <w:sz w:val="32"/>
          <w:szCs w:val="32"/>
          <w:rtl/>
          <w:lang w:bidi="ar-DZ"/>
        </w:rPr>
        <w:t xml:space="preserve">)، والتي يقصد بها المؤسسة أو الفرد الذي يعتبر فقيرا جدا ليس فقط لتسديد أصل الدين ولكن حتى لتسديد الفوائد، فأملهم الوحيد هو إرتفاع قيمة الأصول التي بحوزتهم، وحاليا هذه هي حالة كل الأمريكيين ذوي الوضعية المالية </w:t>
      </w:r>
      <w:r w:rsidR="006472F8">
        <w:rPr>
          <w:rFonts w:ascii="Traditional Arabic" w:eastAsia="Times New Roman" w:hAnsi="Traditional Arabic" w:cs="Traditional Arabic" w:hint="cs"/>
          <w:noProof/>
          <w:sz w:val="32"/>
          <w:szCs w:val="32"/>
          <w:rtl/>
          <w:lang w:bidi="ar-DZ"/>
        </w:rPr>
        <w:t>ال</w:t>
      </w:r>
      <w:r w:rsidRPr="005A14C3">
        <w:rPr>
          <w:rFonts w:ascii="Traditional Arabic" w:eastAsia="Times New Roman" w:hAnsi="Traditional Arabic" w:cs="Traditional Arabic"/>
          <w:noProof/>
          <w:sz w:val="32"/>
          <w:szCs w:val="32"/>
          <w:rtl/>
          <w:lang w:bidi="ar-DZ"/>
        </w:rPr>
        <w:t xml:space="preserve">رديئة ومالكي العقارات بواسطة قرض </w:t>
      </w:r>
      <w:r w:rsidR="00462095">
        <w:rPr>
          <w:rFonts w:ascii="Traditional Arabic" w:eastAsia="Times New Roman" w:hAnsi="Traditional Arabic" w:cs="Traditional Arabic" w:hint="cs"/>
          <w:noProof/>
          <w:sz w:val="32"/>
          <w:szCs w:val="32"/>
          <w:rtl/>
          <w:lang w:bidi="ar-DZ"/>
        </w:rPr>
        <w:t>ال</w:t>
      </w:r>
      <w:r w:rsidRPr="005A14C3">
        <w:rPr>
          <w:rFonts w:ascii="Traditional Arabic" w:eastAsia="Times New Roman" w:hAnsi="Traditional Arabic" w:cs="Traditional Arabic"/>
          <w:noProof/>
          <w:sz w:val="32"/>
          <w:szCs w:val="32"/>
          <w:rtl/>
          <w:lang w:bidi="ar-DZ"/>
        </w:rPr>
        <w:t xml:space="preserve">رهن </w:t>
      </w:r>
      <w:r w:rsidR="00462095">
        <w:rPr>
          <w:rFonts w:ascii="Traditional Arabic" w:eastAsia="Times New Roman" w:hAnsi="Traditional Arabic" w:cs="Traditional Arabic" w:hint="cs"/>
          <w:noProof/>
          <w:sz w:val="32"/>
          <w:szCs w:val="32"/>
          <w:rtl/>
          <w:lang w:bidi="ar-DZ"/>
        </w:rPr>
        <w:t>ال</w:t>
      </w:r>
      <w:r w:rsidRPr="005A14C3">
        <w:rPr>
          <w:rFonts w:ascii="Traditional Arabic" w:eastAsia="Times New Roman" w:hAnsi="Traditional Arabic" w:cs="Traditional Arabic"/>
          <w:noProof/>
          <w:sz w:val="32"/>
          <w:szCs w:val="32"/>
          <w:rtl/>
          <w:lang w:bidi="ar-DZ"/>
        </w:rPr>
        <w:t xml:space="preserve">عقاري، </w:t>
      </w:r>
      <w:r w:rsidR="006472F8">
        <w:rPr>
          <w:rFonts w:ascii="Traditional Arabic" w:eastAsia="Times New Roman" w:hAnsi="Traditional Arabic" w:cs="Traditional Arabic" w:hint="cs"/>
          <w:noProof/>
          <w:sz w:val="32"/>
          <w:szCs w:val="32"/>
          <w:rtl/>
          <w:lang w:bidi="ar-DZ"/>
        </w:rPr>
        <w:t>ف</w:t>
      </w:r>
      <w:r w:rsidRPr="005A14C3">
        <w:rPr>
          <w:rFonts w:ascii="Traditional Arabic" w:eastAsia="Times New Roman" w:hAnsi="Traditional Arabic" w:cs="Traditional Arabic"/>
          <w:noProof/>
          <w:sz w:val="32"/>
          <w:szCs w:val="32"/>
          <w:rtl/>
          <w:lang w:bidi="ar-DZ"/>
        </w:rPr>
        <w:t>عكس</w:t>
      </w:r>
      <w:r w:rsidR="006472F8">
        <w:rPr>
          <w:rFonts w:ascii="Traditional Arabic" w:eastAsia="Times New Roman" w:hAnsi="Traditional Arabic" w:cs="Traditional Arabic"/>
          <w:noProof/>
          <w:sz w:val="32"/>
          <w:szCs w:val="32"/>
          <w:rtl/>
          <w:lang w:bidi="ar-DZ"/>
        </w:rPr>
        <w:t xml:space="preserve"> توقعاتهم</w:t>
      </w:r>
      <w:r w:rsidR="00533D83">
        <w:rPr>
          <w:rFonts w:ascii="Traditional Arabic" w:eastAsia="Times New Roman" w:hAnsi="Traditional Arabic" w:cs="Traditional Arabic" w:hint="cs"/>
          <w:noProof/>
          <w:sz w:val="32"/>
          <w:szCs w:val="32"/>
          <w:rtl/>
          <w:lang w:bidi="ar-DZ"/>
        </w:rPr>
        <w:t xml:space="preserve"> </w:t>
      </w:r>
      <w:r w:rsidRPr="005A14C3">
        <w:rPr>
          <w:rFonts w:ascii="Traditional Arabic" w:eastAsia="Times New Roman" w:hAnsi="Traditional Arabic" w:cs="Traditional Arabic"/>
          <w:noProof/>
          <w:sz w:val="32"/>
          <w:szCs w:val="32"/>
          <w:rtl/>
          <w:lang w:bidi="ar-DZ"/>
        </w:rPr>
        <w:t>لم ترتفع</w:t>
      </w:r>
      <w:r w:rsidR="006472F8">
        <w:rPr>
          <w:rFonts w:ascii="Traditional Arabic" w:eastAsia="Times New Roman" w:hAnsi="Traditional Arabic" w:cs="Traditional Arabic" w:hint="cs"/>
          <w:noProof/>
          <w:sz w:val="32"/>
          <w:szCs w:val="32"/>
          <w:rtl/>
          <w:lang w:bidi="ar-DZ"/>
        </w:rPr>
        <w:t xml:space="preserve"> قيمة</w:t>
      </w:r>
      <w:r w:rsidRPr="005A14C3">
        <w:rPr>
          <w:rFonts w:ascii="Traditional Arabic" w:eastAsia="Times New Roman" w:hAnsi="Traditional Arabic" w:cs="Traditional Arabic"/>
          <w:noProof/>
          <w:sz w:val="32"/>
          <w:szCs w:val="32"/>
          <w:rtl/>
          <w:lang w:bidi="ar-DZ"/>
        </w:rPr>
        <w:t xml:space="preserve"> عقاراتهم وليس لهم أي وسيلة لتسديد ديونهم.</w:t>
      </w:r>
    </w:p>
    <w:p w:rsidR="006D23B5" w:rsidRDefault="00FC55CF" w:rsidP="00505A27">
      <w:pPr>
        <w:tabs>
          <w:tab w:val="right" w:pos="567"/>
          <w:tab w:val="left" w:pos="7425"/>
          <w:tab w:val="left" w:pos="7913"/>
        </w:tabs>
        <w:bidi/>
        <w:spacing w:line="240" w:lineRule="auto"/>
        <w:jc w:val="both"/>
        <w:rPr>
          <w:rFonts w:ascii="Traditional Arabic" w:eastAsia="Times New Roman" w:hAnsi="Traditional Arabic" w:cs="Traditional Arabic"/>
          <w:noProof/>
          <w:sz w:val="32"/>
          <w:szCs w:val="32"/>
          <w:lang w:bidi="ar-DZ"/>
        </w:rPr>
      </w:pPr>
      <w:r w:rsidRPr="005A14C3">
        <w:rPr>
          <w:rFonts w:ascii="Traditional Arabic" w:eastAsia="Times New Roman" w:hAnsi="Traditional Arabic" w:cs="Traditional Arabic"/>
          <w:noProof/>
          <w:sz w:val="32"/>
          <w:szCs w:val="32"/>
          <w:rtl/>
          <w:lang w:bidi="ar-DZ"/>
        </w:rPr>
        <w:t xml:space="preserve">     </w:t>
      </w:r>
      <w:r>
        <w:rPr>
          <w:rFonts w:ascii="Traditional Arabic" w:eastAsia="Times New Roman" w:hAnsi="Traditional Arabic" w:cs="Traditional Arabic" w:hint="cs"/>
          <w:noProof/>
          <w:sz w:val="32"/>
          <w:szCs w:val="32"/>
          <w:rtl/>
          <w:lang w:bidi="ar-DZ"/>
        </w:rPr>
        <w:t xml:space="preserve">  </w:t>
      </w:r>
      <w:r w:rsidRPr="005A14C3">
        <w:rPr>
          <w:rFonts w:ascii="Traditional Arabic" w:eastAsia="Times New Roman" w:hAnsi="Traditional Arabic" w:cs="Traditional Arabic"/>
          <w:noProof/>
          <w:sz w:val="32"/>
          <w:szCs w:val="32"/>
          <w:rtl/>
          <w:lang w:bidi="ar-DZ"/>
        </w:rPr>
        <w:t xml:space="preserve"> يرى مانسكي أن الأزمات المالية الخطيرة تتطلب تدخل الدولة ( التأثر بالمدرسة الكينزية ) سواء عن طريق البنك المركزي، سلطات الرقابة أو وزارة المالية، فحسب هذا الاقتصاد</w:t>
      </w:r>
      <w:r w:rsidR="00505A27">
        <w:rPr>
          <w:rFonts w:ascii="Traditional Arabic" w:eastAsia="Times New Roman" w:hAnsi="Traditional Arabic" w:cs="Traditional Arabic" w:hint="cs"/>
          <w:noProof/>
          <w:sz w:val="32"/>
          <w:szCs w:val="32"/>
          <w:rtl/>
          <w:lang w:bidi="ar-DZ"/>
        </w:rPr>
        <w:t>ي</w:t>
      </w:r>
      <w:r w:rsidRPr="005A14C3">
        <w:rPr>
          <w:rFonts w:ascii="Traditional Arabic" w:eastAsia="Times New Roman" w:hAnsi="Traditional Arabic" w:cs="Traditional Arabic"/>
          <w:noProof/>
          <w:sz w:val="32"/>
          <w:szCs w:val="32"/>
          <w:rtl/>
          <w:lang w:bidi="ar-DZ"/>
        </w:rPr>
        <w:t xml:space="preserve"> لا يمكن للبنوك الخروج من الأزمة بدون تدخل الدولة، فتض</w:t>
      </w:r>
      <w:r w:rsidR="00505A27">
        <w:rPr>
          <w:rFonts w:ascii="Traditional Arabic" w:eastAsia="Times New Roman" w:hAnsi="Traditional Arabic" w:cs="Traditional Arabic" w:hint="cs"/>
          <w:noProof/>
          <w:sz w:val="32"/>
          <w:szCs w:val="32"/>
          <w:rtl/>
          <w:lang w:bidi="ar-DZ"/>
        </w:rPr>
        <w:t>ا</w:t>
      </w:r>
      <w:r w:rsidRPr="005A14C3">
        <w:rPr>
          <w:rFonts w:ascii="Traditional Arabic" w:eastAsia="Times New Roman" w:hAnsi="Traditional Arabic" w:cs="Traditional Arabic"/>
          <w:noProof/>
          <w:sz w:val="32"/>
          <w:szCs w:val="32"/>
          <w:rtl/>
          <w:lang w:bidi="ar-DZ"/>
        </w:rPr>
        <w:t>عف تدخل البنوك المركزية يوضح جيدا توافق نظرية مانسكي مع الوضع الراهن</w:t>
      </w:r>
      <w:r w:rsidR="008F5247" w:rsidRPr="005A14C3">
        <w:rPr>
          <w:rFonts w:ascii="Traditional Arabic" w:eastAsia="Times New Roman" w:hAnsi="Traditional Arabic" w:cs="Traditional Arabic"/>
          <w:noProof/>
          <w:sz w:val="32"/>
          <w:szCs w:val="32"/>
          <w:vertAlign w:val="superscript"/>
          <w:rtl/>
          <w:lang w:bidi="ar-DZ"/>
        </w:rPr>
        <w:footnoteReference w:id="68"/>
      </w:r>
      <w:r w:rsidRPr="005A14C3">
        <w:rPr>
          <w:rFonts w:ascii="Traditional Arabic" w:eastAsia="Times New Roman" w:hAnsi="Traditional Arabic" w:cs="Traditional Arabic"/>
          <w:noProof/>
          <w:sz w:val="32"/>
          <w:szCs w:val="32"/>
          <w:rtl/>
          <w:lang w:bidi="ar-DZ"/>
        </w:rPr>
        <w:t>.</w:t>
      </w:r>
      <w:r w:rsidR="008F5247">
        <w:rPr>
          <w:rFonts w:ascii="Traditional Arabic" w:eastAsia="Times New Roman" w:hAnsi="Traditional Arabic" w:cs="Traditional Arabic"/>
          <w:noProof/>
          <w:sz w:val="32"/>
          <w:szCs w:val="32"/>
          <w:lang w:bidi="ar-DZ"/>
        </w:rPr>
        <w:t xml:space="preserve"> </w:t>
      </w:r>
      <w:r w:rsidR="007D697D">
        <w:rPr>
          <w:rFonts w:ascii="Traditional Arabic" w:eastAsia="Times New Roman" w:hAnsi="Traditional Arabic" w:cs="Traditional Arabic"/>
          <w:noProof/>
          <w:sz w:val="32"/>
          <w:szCs w:val="32"/>
          <w:lang w:bidi="ar-DZ"/>
        </w:rPr>
        <w:t xml:space="preserve">  </w:t>
      </w:r>
    </w:p>
    <w:p w:rsidR="00977406" w:rsidRPr="00D6228D" w:rsidRDefault="00977406" w:rsidP="00977406">
      <w:pPr>
        <w:tabs>
          <w:tab w:val="right" w:pos="567"/>
          <w:tab w:val="left" w:pos="7425"/>
          <w:tab w:val="left" w:pos="7913"/>
        </w:tabs>
        <w:bidi/>
        <w:spacing w:line="240" w:lineRule="auto"/>
        <w:jc w:val="both"/>
        <w:rPr>
          <w:rFonts w:ascii="Traditional Arabic" w:eastAsia="Times New Roman" w:hAnsi="Traditional Arabic" w:cs="Traditional Arabic"/>
          <w:noProof/>
          <w:sz w:val="32"/>
          <w:szCs w:val="32"/>
          <w:rtl/>
          <w:lang w:bidi="ar-DZ"/>
        </w:rPr>
      </w:pPr>
    </w:p>
    <w:p w:rsidR="006D23B5" w:rsidRPr="008C3969" w:rsidRDefault="00FC55CF" w:rsidP="006D23B5">
      <w:pPr>
        <w:bidi/>
        <w:spacing w:after="0"/>
        <w:jc w:val="both"/>
        <w:rPr>
          <w:rFonts w:ascii="Traditional Arabic" w:hAnsi="Traditional Arabic" w:cs="Traditional Arabic"/>
          <w:b/>
          <w:bCs/>
          <w:sz w:val="24"/>
          <w:szCs w:val="24"/>
          <w:rtl/>
          <w:lang w:bidi="ar-DZ"/>
        </w:rPr>
      </w:pPr>
      <w:r>
        <w:rPr>
          <w:rFonts w:ascii="Traditional Arabic" w:hAnsi="Traditional Arabic" w:cs="Traditional Arabic" w:hint="cs"/>
          <w:b/>
          <w:bCs/>
          <w:sz w:val="24"/>
          <w:szCs w:val="24"/>
          <w:rtl/>
          <w:lang w:bidi="ar-DZ"/>
        </w:rPr>
        <w:lastRenderedPageBreak/>
        <w:t>4</w:t>
      </w:r>
      <w:r w:rsidR="006D23B5" w:rsidRPr="0093091A">
        <w:rPr>
          <w:rFonts w:ascii="Traditional Arabic" w:hAnsi="Traditional Arabic" w:cs="Traditional Arabic"/>
          <w:b/>
          <w:bCs/>
          <w:sz w:val="32"/>
          <w:szCs w:val="32"/>
          <w:rtl/>
          <w:lang w:bidi="ar-DZ"/>
        </w:rPr>
        <w:t xml:space="preserve">- </w:t>
      </w:r>
      <w:r w:rsidR="006D23B5">
        <w:rPr>
          <w:rFonts w:ascii="Traditional Arabic" w:hAnsi="Traditional Arabic" w:cs="Traditional Arabic" w:hint="cs"/>
          <w:b/>
          <w:bCs/>
          <w:sz w:val="32"/>
          <w:szCs w:val="32"/>
          <w:rtl/>
          <w:lang w:bidi="ar-DZ"/>
        </w:rPr>
        <w:t>سياسة حكومة الولايات المتحدة الأمريكية في سوق الرهن العقاري:</w:t>
      </w:r>
      <w:r w:rsidR="006D23B5" w:rsidRPr="0093091A">
        <w:rPr>
          <w:rFonts w:ascii="Traditional Arabic" w:hAnsi="Traditional Arabic" w:cs="Traditional Arabic"/>
          <w:b/>
          <w:bCs/>
          <w:sz w:val="32"/>
          <w:szCs w:val="32"/>
          <w:rtl/>
          <w:lang w:bidi="ar-DZ"/>
        </w:rPr>
        <w:t xml:space="preserve"> </w:t>
      </w:r>
      <w:r w:rsidR="006D23B5">
        <w:rPr>
          <w:rFonts w:ascii="Traditional Arabic" w:hAnsi="Traditional Arabic" w:cs="Traditional Arabic" w:hint="cs"/>
          <w:b/>
          <w:bCs/>
          <w:sz w:val="32"/>
          <w:szCs w:val="32"/>
          <w:rtl/>
          <w:lang w:bidi="ar-DZ"/>
        </w:rPr>
        <w:t xml:space="preserve"> </w:t>
      </w:r>
    </w:p>
    <w:p w:rsidR="006D23B5" w:rsidRPr="001C5856" w:rsidRDefault="006D23B5" w:rsidP="006D23B5">
      <w:pPr>
        <w:tabs>
          <w:tab w:val="right" w:pos="567"/>
        </w:tabs>
        <w:bidi/>
        <w:jc w:val="both"/>
        <w:rPr>
          <w:rFonts w:ascii="Traditional Arabic" w:hAnsi="Traditional Arabic" w:cs="Traditional Arabic"/>
          <w:sz w:val="32"/>
          <w:szCs w:val="32"/>
          <w:rtl/>
          <w:lang w:bidi="ar-DZ"/>
        </w:rPr>
      </w:pPr>
      <w:r w:rsidRPr="00597070">
        <w:rPr>
          <w:rFonts w:ascii="Traditional Arabic" w:hAnsi="Traditional Arabic" w:cs="Traditional Arabic"/>
          <w:sz w:val="32"/>
          <w:szCs w:val="32"/>
          <w:rtl/>
          <w:lang w:bidi="ar-DZ"/>
        </w:rPr>
        <w:t xml:space="preserve">       </w:t>
      </w:r>
      <w:r>
        <w:rPr>
          <w:rFonts w:ascii="Traditional Arabic" w:hAnsi="Traditional Arabic" w:cs="Traditional Arabic"/>
          <w:sz w:val="32"/>
          <w:szCs w:val="32"/>
          <w:rtl/>
          <w:lang w:bidi="ar-DZ"/>
        </w:rPr>
        <w:t>كان</w:t>
      </w:r>
      <w:r w:rsidRPr="00597070">
        <w:rPr>
          <w:rFonts w:ascii="Traditional Arabic" w:hAnsi="Traditional Arabic" w:cs="Traditional Arabic"/>
          <w:sz w:val="32"/>
          <w:szCs w:val="32"/>
          <w:rtl/>
          <w:lang w:bidi="ar-DZ"/>
        </w:rPr>
        <w:t xml:space="preserve"> سوق الرهن العقاري في الولايات المتحدة الأمريكية قبل</w:t>
      </w:r>
      <w:r>
        <w:rPr>
          <w:rFonts w:ascii="Traditional Arabic" w:hAnsi="Traditional Arabic" w:cs="Traditional Arabic" w:hint="cs"/>
          <w:sz w:val="32"/>
          <w:szCs w:val="32"/>
          <w:rtl/>
          <w:lang w:bidi="ar-DZ"/>
        </w:rPr>
        <w:t xml:space="preserve"> عام</w:t>
      </w:r>
      <w:r w:rsidRPr="00597070">
        <w:rPr>
          <w:rFonts w:ascii="Traditional Arabic" w:hAnsi="Traditional Arabic" w:cs="Traditional Arabic"/>
          <w:sz w:val="32"/>
          <w:szCs w:val="32"/>
          <w:rtl/>
          <w:lang w:bidi="ar-DZ"/>
        </w:rPr>
        <w:t xml:space="preserve"> </w:t>
      </w:r>
      <w:r w:rsidRPr="00597070">
        <w:rPr>
          <w:rFonts w:ascii="Traditional Arabic" w:hAnsi="Traditional Arabic" w:cs="Traditional Arabic"/>
          <w:sz w:val="24"/>
          <w:szCs w:val="24"/>
          <w:rtl/>
          <w:lang w:bidi="ar-DZ"/>
        </w:rPr>
        <w:t>1938</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ي</w:t>
      </w:r>
      <w:r w:rsidRPr="00597070">
        <w:rPr>
          <w:rFonts w:ascii="Traditional Arabic" w:hAnsi="Traditional Arabic" w:cs="Traditional Arabic"/>
          <w:sz w:val="32"/>
          <w:szCs w:val="32"/>
          <w:rtl/>
          <w:lang w:bidi="ar-DZ"/>
        </w:rPr>
        <w:t xml:space="preserve">تألف أساسا من </w:t>
      </w:r>
      <w:r w:rsidR="004D40D3">
        <w:rPr>
          <w:rFonts w:ascii="Traditional Arabic" w:hAnsi="Traditional Arabic" w:cs="Traditional Arabic"/>
          <w:sz w:val="32"/>
          <w:szCs w:val="32"/>
          <w:rtl/>
          <w:lang w:bidi="ar-DZ"/>
        </w:rPr>
        <w:t>مؤسسات إيداع منظمة</w:t>
      </w:r>
      <w:r>
        <w:rPr>
          <w:rFonts w:ascii="Traditional Arabic" w:hAnsi="Traditional Arabic" w:cs="Traditional Arabic"/>
          <w:sz w:val="32"/>
          <w:szCs w:val="32"/>
          <w:rtl/>
          <w:lang w:bidi="ar-DZ"/>
        </w:rPr>
        <w:t xml:space="preserve"> مثل المصارف</w:t>
      </w:r>
      <w:r w:rsidRPr="00597070">
        <w:rPr>
          <w:rFonts w:ascii="Traditional Arabic" w:hAnsi="Traditional Arabic" w:cs="Traditional Arabic"/>
          <w:sz w:val="32"/>
          <w:szCs w:val="32"/>
          <w:rtl/>
          <w:lang w:bidi="ar-DZ"/>
        </w:rPr>
        <w:t xml:space="preserve"> ومؤسسات الادخار والقروض، والتي </w:t>
      </w:r>
      <w:r>
        <w:rPr>
          <w:rFonts w:ascii="Traditional Arabic" w:hAnsi="Traditional Arabic" w:cs="Traditional Arabic" w:hint="cs"/>
          <w:sz w:val="32"/>
          <w:szCs w:val="32"/>
          <w:rtl/>
          <w:lang w:bidi="ar-DZ"/>
        </w:rPr>
        <w:t xml:space="preserve">استخدمت </w:t>
      </w:r>
      <w:r w:rsidRPr="00597070">
        <w:rPr>
          <w:rFonts w:ascii="Traditional Arabic" w:hAnsi="Traditional Arabic" w:cs="Traditional Arabic"/>
          <w:sz w:val="32"/>
          <w:szCs w:val="32"/>
          <w:rtl/>
          <w:lang w:bidi="ar-DZ"/>
        </w:rPr>
        <w:t>ودائعها في تمويل قروض شراء المنازل. وكانت هي</w:t>
      </w:r>
      <w:r>
        <w:rPr>
          <w:rFonts w:ascii="Traditional Arabic" w:hAnsi="Traditional Arabic" w:cs="Traditional Arabic"/>
          <w:sz w:val="32"/>
          <w:szCs w:val="32"/>
          <w:rtl/>
          <w:lang w:bidi="ar-DZ"/>
        </w:rPr>
        <w:t>ئات الإقراض تلك تنش</w:t>
      </w:r>
      <w:r>
        <w:rPr>
          <w:rFonts w:ascii="Traditional Arabic" w:hAnsi="Traditional Arabic" w:cs="Traditional Arabic" w:hint="cs"/>
          <w:sz w:val="32"/>
          <w:szCs w:val="32"/>
          <w:rtl/>
          <w:lang w:bidi="ar-DZ"/>
        </w:rPr>
        <w:t>ئ</w:t>
      </w:r>
      <w:r>
        <w:rPr>
          <w:rFonts w:ascii="Traditional Arabic" w:hAnsi="Traditional Arabic" w:cs="Traditional Arabic"/>
          <w:sz w:val="32"/>
          <w:szCs w:val="32"/>
          <w:rtl/>
          <w:lang w:bidi="ar-DZ"/>
        </w:rPr>
        <w:t xml:space="preserve"> القروض</w:t>
      </w:r>
      <w:r>
        <w:rPr>
          <w:rFonts w:ascii="Traditional Arabic" w:hAnsi="Traditional Arabic" w:cs="Traditional Arabic" w:hint="cs"/>
          <w:sz w:val="32"/>
          <w:szCs w:val="32"/>
          <w:rtl/>
          <w:lang w:bidi="ar-DZ"/>
        </w:rPr>
        <w:t xml:space="preserve"> و</w:t>
      </w:r>
      <w:r w:rsidRPr="00597070">
        <w:rPr>
          <w:rFonts w:ascii="Traditional Arabic" w:hAnsi="Traditional Arabic" w:cs="Traditional Arabic"/>
          <w:sz w:val="32"/>
          <w:szCs w:val="32"/>
          <w:rtl/>
          <w:lang w:bidi="ar-DZ"/>
        </w:rPr>
        <w:t xml:space="preserve">تحتفظ بها، </w:t>
      </w:r>
      <w:r>
        <w:rPr>
          <w:rFonts w:ascii="Traditional Arabic" w:hAnsi="Traditional Arabic" w:cs="Traditional Arabic" w:hint="cs"/>
          <w:sz w:val="32"/>
          <w:szCs w:val="32"/>
          <w:rtl/>
          <w:lang w:bidi="ar-DZ"/>
        </w:rPr>
        <w:t xml:space="preserve">مما </w:t>
      </w:r>
      <w:r>
        <w:rPr>
          <w:rFonts w:ascii="Traditional Arabic" w:hAnsi="Traditional Arabic" w:cs="Traditional Arabic"/>
          <w:sz w:val="32"/>
          <w:szCs w:val="32"/>
          <w:rtl/>
          <w:lang w:bidi="ar-DZ"/>
        </w:rPr>
        <w:t>تتحمل المخاطر الائتمانية</w:t>
      </w:r>
      <w:r w:rsidRPr="00597070">
        <w:rPr>
          <w:rFonts w:ascii="Traditional Arabic" w:hAnsi="Traditional Arabic" w:cs="Traditional Arabic"/>
          <w:sz w:val="32"/>
          <w:szCs w:val="32"/>
          <w:rtl/>
          <w:lang w:bidi="ar-DZ"/>
        </w:rPr>
        <w:t xml:space="preserve"> ومخاط</w:t>
      </w:r>
      <w:r>
        <w:rPr>
          <w:rFonts w:ascii="Traditional Arabic" w:hAnsi="Traditional Arabic" w:cs="Traditional Arabic"/>
          <w:sz w:val="32"/>
          <w:szCs w:val="32"/>
          <w:rtl/>
          <w:lang w:bidi="ar-DZ"/>
        </w:rPr>
        <w:t>ر تقلبات أسعار الفائدة في السوق</w:t>
      </w:r>
      <w:r w:rsidRPr="00597070">
        <w:rPr>
          <w:rFonts w:ascii="Traditional Arabic" w:hAnsi="Traditional Arabic" w:cs="Traditional Arabic"/>
          <w:sz w:val="32"/>
          <w:szCs w:val="32"/>
          <w:rtl/>
          <w:lang w:bidi="ar-DZ"/>
        </w:rPr>
        <w:t xml:space="preserve"> ومخاطر السيولة الناتجة عن تمويل أصول طويلة الأجل بخصوم قصيرة </w:t>
      </w:r>
      <w:r w:rsidRPr="001C5856">
        <w:rPr>
          <w:rFonts w:ascii="Traditional Arabic" w:hAnsi="Traditional Arabic" w:cs="Traditional Arabic"/>
          <w:sz w:val="32"/>
          <w:szCs w:val="32"/>
          <w:rtl/>
          <w:lang w:bidi="ar-DZ"/>
        </w:rPr>
        <w:t>الأجل</w:t>
      </w:r>
      <w:r w:rsidRPr="001C5856">
        <w:rPr>
          <w:rStyle w:val="Appelnotedebasdep"/>
          <w:rFonts w:ascii="Traditional Arabic" w:hAnsi="Traditional Arabic" w:cs="Traditional Arabic"/>
          <w:sz w:val="32"/>
          <w:szCs w:val="32"/>
          <w:rtl/>
          <w:lang w:bidi="ar-DZ"/>
        </w:rPr>
        <w:footnoteReference w:id="69"/>
      </w:r>
      <w:r w:rsidRPr="001C5856">
        <w:rPr>
          <w:rFonts w:ascii="Traditional Arabic" w:hAnsi="Traditional Arabic" w:cs="Traditional Arabic"/>
          <w:sz w:val="32"/>
          <w:szCs w:val="32"/>
          <w:rtl/>
          <w:lang w:bidi="ar-DZ"/>
        </w:rPr>
        <w:t xml:space="preserve">. </w:t>
      </w:r>
    </w:p>
    <w:p w:rsidR="006D23B5" w:rsidRDefault="006D23B5" w:rsidP="006D23B5">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وفي عام </w:t>
      </w:r>
      <w:r w:rsidRPr="00116ECE">
        <w:rPr>
          <w:rFonts w:ascii="Traditional Arabic" w:hAnsi="Traditional Arabic" w:cs="Traditional Arabic" w:hint="cs"/>
          <w:sz w:val="24"/>
          <w:szCs w:val="24"/>
          <w:rtl/>
          <w:lang w:bidi="ar-DZ"/>
        </w:rPr>
        <w:t>1930</w:t>
      </w:r>
      <w:r w:rsidRPr="00F55A88">
        <w:rPr>
          <w:rFonts w:ascii="Traditional Arabic" w:hAnsi="Traditional Arabic" w:cs="Traditional Arabic" w:hint="cs"/>
          <w:sz w:val="32"/>
          <w:szCs w:val="32"/>
          <w:rtl/>
          <w:lang w:bidi="ar-DZ"/>
        </w:rPr>
        <w:t>،</w:t>
      </w:r>
      <w:r w:rsidRPr="00116ECE">
        <w:rPr>
          <w:rFonts w:ascii="Traditional Arabic" w:hAnsi="Traditional Arabic" w:cs="Traditional Arabic" w:hint="cs"/>
          <w:sz w:val="24"/>
          <w:szCs w:val="24"/>
          <w:rtl/>
          <w:lang w:bidi="ar-DZ"/>
        </w:rPr>
        <w:t xml:space="preserve"> </w:t>
      </w:r>
      <w:r>
        <w:rPr>
          <w:rFonts w:ascii="Traditional Arabic" w:hAnsi="Traditional Arabic" w:cs="Traditional Arabic" w:hint="cs"/>
          <w:sz w:val="32"/>
          <w:szCs w:val="32"/>
          <w:rtl/>
          <w:lang w:bidi="ar-DZ"/>
        </w:rPr>
        <w:t>أي خلال فترة الكساد العظيم، تدهور سوق الرهن العقاري كباقي الأسواق، وأعطيت قروض ولكن لفترة قصيرة جدا، سنة أو اثنتان، لأن البنوك كانت بحاجة إلى نقد، ولم يكن ممكنا تمديد قيمة القرض، الدفع بالكامل في أجل الاستح</w:t>
      </w:r>
      <w:r w:rsidR="00F55A88">
        <w:rPr>
          <w:rFonts w:ascii="Traditional Arabic" w:hAnsi="Traditional Arabic" w:cs="Traditional Arabic" w:hint="cs"/>
          <w:sz w:val="32"/>
          <w:szCs w:val="32"/>
          <w:rtl/>
          <w:lang w:bidi="ar-DZ"/>
        </w:rPr>
        <w:t xml:space="preserve">قاق كان أمرا مهما، لهذا تدخلت </w:t>
      </w:r>
      <w:r>
        <w:rPr>
          <w:rFonts w:ascii="Traditional Arabic" w:hAnsi="Traditional Arabic" w:cs="Traditional Arabic" w:hint="cs"/>
          <w:sz w:val="32"/>
          <w:szCs w:val="32"/>
          <w:rtl/>
          <w:lang w:bidi="ar-DZ"/>
        </w:rPr>
        <w:t>حكومة</w:t>
      </w:r>
      <w:r w:rsidR="00F55A88">
        <w:rPr>
          <w:rFonts w:ascii="Traditional Arabic" w:hAnsi="Traditional Arabic" w:cs="Traditional Arabic" w:hint="cs"/>
          <w:sz w:val="32"/>
          <w:szCs w:val="32"/>
          <w:rtl/>
          <w:lang w:bidi="ar-DZ"/>
        </w:rPr>
        <w:t xml:space="preserve"> الولايات</w:t>
      </w:r>
      <w:r w:rsidR="00B04CDB">
        <w:rPr>
          <w:rFonts w:ascii="Traditional Arabic" w:hAnsi="Traditional Arabic" w:cs="Traditional Arabic" w:hint="cs"/>
          <w:sz w:val="32"/>
          <w:szCs w:val="32"/>
          <w:rtl/>
          <w:lang w:bidi="ar-DZ"/>
        </w:rPr>
        <w:t xml:space="preserve"> المتحدة</w:t>
      </w:r>
      <w:r>
        <w:rPr>
          <w:rFonts w:ascii="Traditional Arabic" w:hAnsi="Traditional Arabic" w:cs="Traditional Arabic" w:hint="cs"/>
          <w:sz w:val="32"/>
          <w:szCs w:val="32"/>
          <w:rtl/>
          <w:lang w:bidi="ar-DZ"/>
        </w:rPr>
        <w:t xml:space="preserve"> الأمريكية في عام </w:t>
      </w:r>
      <w:r w:rsidRPr="00572778">
        <w:rPr>
          <w:rFonts w:ascii="Traditional Arabic" w:hAnsi="Traditional Arabic" w:cs="Traditional Arabic" w:hint="cs"/>
          <w:sz w:val="24"/>
          <w:szCs w:val="24"/>
          <w:rtl/>
          <w:lang w:bidi="ar-DZ"/>
        </w:rPr>
        <w:t xml:space="preserve">1934 </w:t>
      </w:r>
      <w:r>
        <w:rPr>
          <w:rFonts w:ascii="Traditional Arabic" w:hAnsi="Traditional Arabic" w:cs="Traditional Arabic" w:hint="cs"/>
          <w:sz w:val="32"/>
          <w:szCs w:val="32"/>
          <w:rtl/>
          <w:lang w:bidi="ar-DZ"/>
        </w:rPr>
        <w:t xml:space="preserve">بإنشاء الإدارة الفيدرالية للإسكان، التي كانت مهمتها ضمان القروض في </w:t>
      </w:r>
      <w:r w:rsidR="008829DD">
        <w:rPr>
          <w:rFonts w:ascii="Traditional Arabic" w:hAnsi="Traditional Arabic" w:cs="Traditional Arabic" w:hint="cs"/>
          <w:sz w:val="32"/>
          <w:szCs w:val="32"/>
          <w:rtl/>
          <w:lang w:bidi="ar-DZ"/>
        </w:rPr>
        <w:t>حالة عدم قدرة المقترض على الدفع</w:t>
      </w:r>
      <w:r>
        <w:rPr>
          <w:rFonts w:ascii="Traditional Arabic" w:hAnsi="Traditional Arabic" w:cs="Traditional Arabic" w:hint="cs"/>
          <w:sz w:val="32"/>
          <w:szCs w:val="32"/>
          <w:rtl/>
          <w:lang w:bidi="ar-DZ"/>
        </w:rPr>
        <w:t xml:space="preserve"> أو عدم الإيفاء بالديون</w:t>
      </w:r>
      <w:r>
        <w:rPr>
          <w:rStyle w:val="Appelnotedebasdep"/>
          <w:rFonts w:ascii="Traditional Arabic" w:hAnsi="Traditional Arabic" w:cs="Traditional Arabic"/>
          <w:sz w:val="32"/>
          <w:szCs w:val="32"/>
          <w:rtl/>
          <w:lang w:bidi="ar-DZ"/>
        </w:rPr>
        <w:footnoteReference w:id="70"/>
      </w:r>
      <w:r>
        <w:rPr>
          <w:rFonts w:ascii="Traditional Arabic" w:hAnsi="Traditional Arabic" w:cs="Traditional Arabic" w:hint="cs"/>
          <w:sz w:val="32"/>
          <w:szCs w:val="32"/>
          <w:rtl/>
          <w:lang w:bidi="ar-DZ"/>
        </w:rPr>
        <w:t xml:space="preserve">.  </w:t>
      </w:r>
    </w:p>
    <w:p w:rsidR="006D23B5" w:rsidRDefault="006D23B5" w:rsidP="00DD16CE">
      <w:pPr>
        <w:tabs>
          <w:tab w:val="right" w:pos="567"/>
        </w:tabs>
        <w:bidi/>
        <w:jc w:val="both"/>
        <w:rPr>
          <w:rFonts w:ascii="Traditional Arabic" w:hAnsi="Traditional Arabic" w:cs="Traditional Arabic"/>
          <w:sz w:val="32"/>
          <w:szCs w:val="32"/>
          <w:rtl/>
          <w:lang w:bidi="ar-DZ"/>
        </w:rPr>
      </w:pPr>
      <w:r w:rsidRPr="00DD20CD">
        <w:rPr>
          <w:rFonts w:ascii="Traditional Arabic" w:hAnsi="Traditional Arabic" w:cs="Traditional Arabic"/>
          <w:sz w:val="32"/>
          <w:szCs w:val="32"/>
          <w:rtl/>
          <w:lang w:bidi="ar-DZ"/>
        </w:rPr>
        <w:t xml:space="preserve">       وبغية توفير مزيد من السيولة ورؤوس أمول ج</w:t>
      </w:r>
      <w:r>
        <w:rPr>
          <w:rFonts w:ascii="Traditional Arabic" w:hAnsi="Traditional Arabic" w:cs="Traditional Arabic"/>
          <w:sz w:val="32"/>
          <w:szCs w:val="32"/>
          <w:rtl/>
          <w:lang w:bidi="ar-DZ"/>
        </w:rPr>
        <w:t>ديدة لهذه الأسواق، قامت الحكومة في إطار سياس</w:t>
      </w:r>
      <w:r>
        <w:rPr>
          <w:rFonts w:ascii="Traditional Arabic" w:hAnsi="Traditional Arabic" w:cs="Traditional Arabic" w:hint="cs"/>
          <w:sz w:val="32"/>
          <w:szCs w:val="32"/>
          <w:rtl/>
          <w:lang w:bidi="ar-DZ"/>
        </w:rPr>
        <w:t>ة</w:t>
      </w:r>
      <w:r>
        <w:rPr>
          <w:rFonts w:ascii="Traditional Arabic" w:hAnsi="Traditional Arabic" w:cs="Traditional Arabic"/>
          <w:sz w:val="32"/>
          <w:szCs w:val="32"/>
          <w:rtl/>
          <w:lang w:bidi="ar-DZ"/>
        </w:rPr>
        <w:t xml:space="preserve"> </w:t>
      </w:r>
      <w:r w:rsidRPr="00DD20CD">
        <w:rPr>
          <w:rFonts w:ascii="Traditional Arabic" w:hAnsi="Traditional Arabic" w:cs="Traditional Arabic"/>
          <w:sz w:val="32"/>
          <w:szCs w:val="32"/>
          <w:rtl/>
          <w:lang w:bidi="ar-DZ"/>
        </w:rPr>
        <w:t>برن</w:t>
      </w:r>
      <w:r>
        <w:rPr>
          <w:rFonts w:ascii="Traditional Arabic" w:hAnsi="Traditional Arabic" w:cs="Traditional Arabic"/>
          <w:sz w:val="32"/>
          <w:szCs w:val="32"/>
          <w:rtl/>
          <w:lang w:bidi="ar-DZ"/>
        </w:rPr>
        <w:t>امج الرئيس روزفلت</w:t>
      </w:r>
      <w:r w:rsidRPr="00DD20CD">
        <w:rPr>
          <w:rFonts w:ascii="Traditional Arabic" w:hAnsi="Traditional Arabic" w:cs="Traditional Arabic"/>
          <w:sz w:val="32"/>
          <w:szCs w:val="32"/>
          <w:rtl/>
          <w:lang w:bidi="ar-DZ"/>
        </w:rPr>
        <w:t xml:space="preserve"> بإنشاء الهيئة ا</w:t>
      </w:r>
      <w:r>
        <w:rPr>
          <w:rFonts w:ascii="Traditional Arabic" w:hAnsi="Traditional Arabic" w:cs="Traditional Arabic"/>
          <w:sz w:val="32"/>
          <w:szCs w:val="32"/>
          <w:rtl/>
          <w:lang w:bidi="ar-DZ"/>
        </w:rPr>
        <w:t xml:space="preserve">لوطنية الاتحادية للرهن العقاري المعروفة باسم </w:t>
      </w:r>
      <w:r w:rsidR="00DD16CE">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فاني ماي</w:t>
      </w:r>
      <w:r w:rsidR="00DD16CE">
        <w:rPr>
          <w:rFonts w:ascii="Traditional Arabic" w:hAnsi="Traditional Arabic" w:cs="Traditional Arabic" w:hint="cs"/>
          <w:sz w:val="32"/>
          <w:szCs w:val="32"/>
          <w:rtl/>
          <w:lang w:bidi="ar-DZ"/>
        </w:rPr>
        <w:t>"</w:t>
      </w:r>
      <w:r w:rsidRPr="00DD20CD">
        <w:rPr>
          <w:rFonts w:ascii="Traditional Arabic" w:hAnsi="Traditional Arabic" w:cs="Traditional Arabic"/>
          <w:sz w:val="32"/>
          <w:szCs w:val="32"/>
          <w:rtl/>
          <w:lang w:bidi="ar-DZ"/>
        </w:rPr>
        <w:t xml:space="preserve"> في</w:t>
      </w:r>
      <w:r>
        <w:rPr>
          <w:rFonts w:ascii="Traditional Arabic" w:hAnsi="Traditional Arabic" w:cs="Traditional Arabic" w:hint="cs"/>
          <w:sz w:val="32"/>
          <w:szCs w:val="32"/>
          <w:rtl/>
          <w:lang w:bidi="ar-DZ"/>
        </w:rPr>
        <w:t xml:space="preserve"> عام</w:t>
      </w:r>
      <w:r w:rsidRPr="00DD20CD">
        <w:rPr>
          <w:rFonts w:ascii="Traditional Arabic" w:hAnsi="Traditional Arabic" w:cs="Traditional Arabic"/>
          <w:sz w:val="32"/>
          <w:szCs w:val="32"/>
          <w:rtl/>
          <w:lang w:bidi="ar-DZ"/>
        </w:rPr>
        <w:t xml:space="preserve"> </w:t>
      </w:r>
      <w:r w:rsidRPr="00DD20CD">
        <w:rPr>
          <w:rFonts w:ascii="Traditional Arabic" w:hAnsi="Traditional Arabic" w:cs="Traditional Arabic"/>
          <w:sz w:val="24"/>
          <w:szCs w:val="24"/>
          <w:rtl/>
          <w:lang w:bidi="ar-DZ"/>
        </w:rPr>
        <w:t>1938</w:t>
      </w:r>
      <w:r w:rsidRPr="00DD20CD">
        <w:rPr>
          <w:rFonts w:ascii="Traditional Arabic" w:hAnsi="Traditional Arabic" w:cs="Traditional Arabic"/>
          <w:sz w:val="32"/>
          <w:szCs w:val="32"/>
          <w:rtl/>
          <w:lang w:bidi="ar-DZ"/>
        </w:rPr>
        <w:t>،</w:t>
      </w:r>
      <w:r>
        <w:rPr>
          <w:rFonts w:ascii="Traditional Arabic" w:hAnsi="Traditional Arabic" w:cs="Traditional Arabic" w:hint="cs"/>
          <w:sz w:val="32"/>
          <w:szCs w:val="32"/>
          <w:rtl/>
          <w:lang w:bidi="ar-DZ"/>
        </w:rPr>
        <w:t xml:space="preserve"> والتي</w:t>
      </w:r>
      <w:r w:rsidRPr="00DD20CD">
        <w:rPr>
          <w:rFonts w:ascii="Traditional Arabic" w:hAnsi="Traditional Arabic" w:cs="Traditional Arabic"/>
          <w:sz w:val="32"/>
          <w:szCs w:val="32"/>
          <w:rtl/>
          <w:lang w:bidi="ar-DZ"/>
        </w:rPr>
        <w:t xml:space="preserve"> </w:t>
      </w:r>
      <w:r w:rsidRPr="0055432D">
        <w:rPr>
          <w:rFonts w:ascii="Traditional Arabic" w:hAnsi="Traditional Arabic" w:cs="Traditional Arabic"/>
          <w:sz w:val="32"/>
          <w:szCs w:val="32"/>
          <w:rtl/>
          <w:lang w:bidi="ar-DZ"/>
        </w:rPr>
        <w:t>كانت</w:t>
      </w:r>
      <w:r w:rsidRPr="00DD20CD">
        <w:rPr>
          <w:rFonts w:ascii="Traditional Arabic" w:hAnsi="Traditional Arabic" w:cs="Traditional Arabic"/>
          <w:sz w:val="32"/>
          <w:szCs w:val="32"/>
          <w:rtl/>
          <w:lang w:bidi="ar-DZ"/>
        </w:rPr>
        <w:t xml:space="preserve"> مملوكة للحكومة، وتتمثل مهمتها </w:t>
      </w:r>
      <w:r>
        <w:rPr>
          <w:rFonts w:ascii="Traditional Arabic" w:hAnsi="Traditional Arabic" w:cs="Traditional Arabic"/>
          <w:sz w:val="32"/>
          <w:szCs w:val="32"/>
          <w:rtl/>
          <w:lang w:bidi="ar-DZ"/>
        </w:rPr>
        <w:t>في خلق سوق ثانوية للرهن العقاري</w:t>
      </w:r>
      <w:r>
        <w:rPr>
          <w:rFonts w:ascii="Traditional Arabic" w:hAnsi="Traditional Arabic" w:cs="Traditional Arabic" w:hint="cs"/>
          <w:sz w:val="32"/>
          <w:szCs w:val="32"/>
          <w:rtl/>
          <w:lang w:bidi="ar-DZ"/>
        </w:rPr>
        <w:t>، حيث</w:t>
      </w:r>
      <w:r w:rsidRPr="00DD20CD">
        <w:rPr>
          <w:rFonts w:ascii="Traditional Arabic" w:hAnsi="Traditional Arabic" w:cs="Traditional Arabic"/>
          <w:sz w:val="32"/>
          <w:szCs w:val="32"/>
          <w:rtl/>
          <w:lang w:bidi="ar-DZ"/>
        </w:rPr>
        <w:t xml:space="preserve"> </w:t>
      </w:r>
      <w:r w:rsidRPr="0055432D">
        <w:rPr>
          <w:rFonts w:ascii="Traditional Arabic" w:hAnsi="Traditional Arabic" w:cs="Traditional Arabic"/>
          <w:sz w:val="32"/>
          <w:szCs w:val="32"/>
          <w:rtl/>
          <w:lang w:bidi="ar-DZ"/>
        </w:rPr>
        <w:t>كانت</w:t>
      </w:r>
      <w:r w:rsidRPr="00DD20CD">
        <w:rPr>
          <w:rFonts w:ascii="Traditional Arabic" w:hAnsi="Traditional Arabic" w:cs="Traditional Arabic"/>
          <w:sz w:val="32"/>
          <w:szCs w:val="32"/>
          <w:rtl/>
          <w:lang w:bidi="ar-DZ"/>
        </w:rPr>
        <w:t xml:space="preserve"> تشتري قروض الرهون العقارية من منشئيها و</w:t>
      </w:r>
      <w:r>
        <w:rPr>
          <w:rFonts w:ascii="Traditional Arabic" w:hAnsi="Traditional Arabic" w:cs="Traditional Arabic" w:hint="cs"/>
          <w:sz w:val="32"/>
          <w:szCs w:val="32"/>
          <w:rtl/>
          <w:lang w:bidi="ar-DZ"/>
        </w:rPr>
        <w:t xml:space="preserve">تحتفظ </w:t>
      </w:r>
      <w:r w:rsidRPr="00DD20CD">
        <w:rPr>
          <w:rFonts w:ascii="Traditional Arabic" w:hAnsi="Traditional Arabic" w:cs="Traditional Arabic"/>
          <w:sz w:val="32"/>
          <w:szCs w:val="32"/>
          <w:rtl/>
          <w:lang w:bidi="ar-DZ"/>
        </w:rPr>
        <w:t xml:space="preserve">بها باعتبارها أكثر قدرة على إدارة مخاطر الائتمان، بالإضافة إلى مخاطر السوق ومخاطر السيولة، </w:t>
      </w:r>
      <w:r>
        <w:rPr>
          <w:rFonts w:ascii="Traditional Arabic" w:hAnsi="Traditional Arabic" w:cs="Traditional Arabic" w:hint="cs"/>
          <w:sz w:val="32"/>
          <w:szCs w:val="32"/>
          <w:rtl/>
          <w:lang w:bidi="ar-DZ"/>
        </w:rPr>
        <w:t>بسبب تنوع محفظتها العقارية على المستوى الوطني</w:t>
      </w:r>
      <w:r w:rsidRPr="00DD20CD">
        <w:rPr>
          <w:rFonts w:ascii="Traditional Arabic" w:hAnsi="Traditional Arabic" w:cs="Traditional Arabic"/>
          <w:sz w:val="32"/>
          <w:szCs w:val="32"/>
          <w:rtl/>
          <w:lang w:bidi="ar-DZ"/>
        </w:rPr>
        <w:t xml:space="preserve">، وهو ما تعجز حتى أكبر البنوك </w:t>
      </w:r>
      <w:r>
        <w:rPr>
          <w:rFonts w:ascii="Traditional Arabic" w:hAnsi="Traditional Arabic" w:cs="Traditional Arabic" w:hint="cs"/>
          <w:sz w:val="32"/>
          <w:szCs w:val="32"/>
          <w:rtl/>
          <w:lang w:bidi="ar-DZ"/>
        </w:rPr>
        <w:t>القيام به</w:t>
      </w:r>
      <w:r w:rsidRPr="00DD20CD">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نتيجة</w:t>
      </w:r>
      <w:r w:rsidRPr="00DD20CD">
        <w:rPr>
          <w:rFonts w:ascii="Traditional Arabic" w:hAnsi="Traditional Arabic" w:cs="Traditional Arabic"/>
          <w:sz w:val="32"/>
          <w:szCs w:val="32"/>
          <w:rtl/>
          <w:lang w:bidi="ar-DZ"/>
        </w:rPr>
        <w:t xml:space="preserve"> القيود التنظيمية على </w:t>
      </w:r>
      <w:r>
        <w:rPr>
          <w:rFonts w:ascii="Traditional Arabic" w:hAnsi="Traditional Arabic" w:cs="Traditional Arabic"/>
          <w:sz w:val="32"/>
          <w:szCs w:val="32"/>
          <w:rtl/>
          <w:lang w:bidi="ar-DZ"/>
        </w:rPr>
        <w:t>المعاملات المصرفية بين الولايات</w:t>
      </w:r>
      <w:r>
        <w:rPr>
          <w:rFonts w:ascii="Traditional Arabic" w:hAnsi="Traditional Arabic" w:cs="Traditional Arabic" w:hint="cs"/>
          <w:sz w:val="32"/>
          <w:szCs w:val="32"/>
          <w:rtl/>
          <w:lang w:bidi="ar-DZ"/>
        </w:rPr>
        <w:t>،</w:t>
      </w:r>
      <w:r w:rsidRPr="00DD20CD">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كما أنها </w:t>
      </w:r>
      <w:r w:rsidRPr="00DD20CD">
        <w:rPr>
          <w:rFonts w:ascii="Traditional Arabic" w:hAnsi="Traditional Arabic" w:cs="Traditional Arabic"/>
          <w:sz w:val="32"/>
          <w:szCs w:val="32"/>
          <w:rtl/>
          <w:lang w:bidi="ar-DZ"/>
        </w:rPr>
        <w:t>لا تشتري سوى الرهون العقارية التي تتوافق مع مقاييس معينة،</w:t>
      </w:r>
      <w:r>
        <w:rPr>
          <w:rFonts w:ascii="Traditional Arabic" w:hAnsi="Traditional Arabic" w:cs="Traditional Arabic" w:hint="cs"/>
          <w:sz w:val="32"/>
          <w:szCs w:val="32"/>
          <w:rtl/>
          <w:lang w:bidi="ar-DZ"/>
        </w:rPr>
        <w:t xml:space="preserve"> وهي قروض الرهن العقاري الممتازة.</w:t>
      </w:r>
    </w:p>
    <w:p w:rsidR="006D23B5" w:rsidRDefault="006D23B5" w:rsidP="00DD16CE">
      <w:pPr>
        <w:tabs>
          <w:tab w:val="right" w:pos="567"/>
          <w:tab w:val="right" w:pos="3118"/>
        </w:tabs>
        <w:bidi/>
        <w:jc w:val="both"/>
        <w:rPr>
          <w:rFonts w:ascii="Traditional Arabic" w:hAnsi="Traditional Arabic" w:cs="Traditional Arabic"/>
          <w:sz w:val="32"/>
          <w:szCs w:val="32"/>
          <w:rtl/>
          <w:lang w:bidi="ar-DZ"/>
        </w:rPr>
      </w:pPr>
      <w:r w:rsidRPr="00DD20CD">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 </w:t>
      </w:r>
      <w:r w:rsidRPr="00DD20CD">
        <w:rPr>
          <w:rFonts w:ascii="Traditional Arabic" w:hAnsi="Traditional Arabic" w:cs="Traditional Arabic"/>
          <w:sz w:val="32"/>
          <w:szCs w:val="32"/>
          <w:rtl/>
          <w:lang w:bidi="ar-DZ"/>
        </w:rPr>
        <w:t xml:space="preserve">وقد أثبتت هيئة فاني ماي نجاحها، وشكلت عمليات الإقراض التي قامت </w:t>
      </w:r>
      <w:r w:rsidR="00615E57">
        <w:rPr>
          <w:rFonts w:ascii="Traditional Arabic" w:hAnsi="Traditional Arabic" w:cs="Traditional Arabic"/>
          <w:sz w:val="32"/>
          <w:szCs w:val="32"/>
          <w:rtl/>
          <w:lang w:bidi="ar-DZ"/>
        </w:rPr>
        <w:t>بها لتمويل مشترياتها من الرهون</w:t>
      </w:r>
      <w:r w:rsidRPr="00DD20CD">
        <w:rPr>
          <w:rFonts w:ascii="Traditional Arabic" w:hAnsi="Traditional Arabic" w:cs="Traditional Arabic"/>
          <w:sz w:val="32"/>
          <w:szCs w:val="32"/>
          <w:rtl/>
          <w:lang w:bidi="ar-DZ"/>
        </w:rPr>
        <w:t xml:space="preserve"> العقارية بحلول الستينات من القرن العشرين </w:t>
      </w:r>
      <w:r>
        <w:rPr>
          <w:rFonts w:ascii="Traditional Arabic" w:hAnsi="Traditional Arabic" w:cs="Traditional Arabic"/>
          <w:sz w:val="32"/>
          <w:szCs w:val="32"/>
          <w:rtl/>
          <w:lang w:bidi="ar-DZ"/>
        </w:rPr>
        <w:t>حصة مهمة من ديون</w:t>
      </w:r>
      <w:r>
        <w:rPr>
          <w:rFonts w:ascii="Traditional Arabic" w:hAnsi="Traditional Arabic" w:cs="Traditional Arabic" w:hint="cs"/>
          <w:sz w:val="32"/>
          <w:szCs w:val="32"/>
          <w:rtl/>
          <w:lang w:bidi="ar-DZ"/>
        </w:rPr>
        <w:t xml:space="preserve"> </w:t>
      </w:r>
      <w:r w:rsidR="00F93F26">
        <w:rPr>
          <w:rFonts w:ascii="Traditional Arabic" w:hAnsi="Traditional Arabic" w:cs="Traditional Arabic"/>
          <w:sz w:val="32"/>
          <w:szCs w:val="32"/>
          <w:rtl/>
          <w:lang w:bidi="ar-DZ"/>
        </w:rPr>
        <w:t>الولايات المتحدة الأمريكية</w:t>
      </w:r>
      <w:r w:rsidR="00F93F26">
        <w:rPr>
          <w:rFonts w:ascii="Traditional Arabic" w:hAnsi="Traditional Arabic" w:cs="Traditional Arabic" w:hint="cs"/>
          <w:sz w:val="32"/>
          <w:szCs w:val="32"/>
          <w:rtl/>
          <w:lang w:bidi="ar-DZ"/>
        </w:rPr>
        <w:t>،</w:t>
      </w:r>
      <w:r w:rsidRPr="00DD20CD">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وبهدف التخلص من هذه الديون</w:t>
      </w:r>
      <w:r w:rsidRPr="00DD20CD">
        <w:rPr>
          <w:rFonts w:ascii="Traditional Arabic" w:hAnsi="Traditional Arabic" w:cs="Traditional Arabic"/>
          <w:sz w:val="32"/>
          <w:szCs w:val="32"/>
          <w:rtl/>
          <w:lang w:bidi="ar-DZ"/>
        </w:rPr>
        <w:t>، تم إعادة تنظيم سوق الرهن العقاري التي ترعاها الحكومة أثناء إدارة الرئيس جونسون في</w:t>
      </w:r>
      <w:r w:rsidR="00E90EF6">
        <w:rPr>
          <w:rFonts w:ascii="Traditional Arabic" w:hAnsi="Traditional Arabic" w:cs="Traditional Arabic" w:hint="cs"/>
          <w:sz w:val="32"/>
          <w:szCs w:val="32"/>
          <w:rtl/>
          <w:lang w:bidi="ar-DZ"/>
        </w:rPr>
        <w:t xml:space="preserve"> عام</w:t>
      </w:r>
      <w:r w:rsidRPr="00DD20CD">
        <w:rPr>
          <w:rFonts w:ascii="Traditional Arabic" w:hAnsi="Traditional Arabic" w:cs="Traditional Arabic"/>
          <w:sz w:val="32"/>
          <w:szCs w:val="32"/>
          <w:rtl/>
          <w:lang w:bidi="ar-DZ"/>
        </w:rPr>
        <w:t xml:space="preserve"> </w:t>
      </w:r>
      <w:r w:rsidRPr="00DD20CD">
        <w:rPr>
          <w:rFonts w:ascii="Traditional Arabic" w:hAnsi="Traditional Arabic" w:cs="Traditional Arabic"/>
          <w:sz w:val="24"/>
          <w:szCs w:val="24"/>
          <w:rtl/>
          <w:lang w:bidi="ar-DZ"/>
        </w:rPr>
        <w:t>1968</w:t>
      </w:r>
      <w:r w:rsidRPr="00DD20CD">
        <w:rPr>
          <w:rFonts w:ascii="Traditional Arabic" w:hAnsi="Traditional Arabic" w:cs="Traditional Arabic"/>
          <w:sz w:val="32"/>
          <w:szCs w:val="32"/>
          <w:rtl/>
          <w:lang w:bidi="ar-DZ"/>
        </w:rPr>
        <w:t>، ونتج عنه</w:t>
      </w:r>
      <w:r>
        <w:rPr>
          <w:rFonts w:ascii="Traditional Arabic" w:hAnsi="Traditional Arabic" w:cs="Traditional Arabic" w:hint="cs"/>
          <w:sz w:val="32"/>
          <w:szCs w:val="32"/>
          <w:rtl/>
          <w:lang w:bidi="ar-DZ"/>
        </w:rPr>
        <w:t>ا</w:t>
      </w:r>
      <w:r w:rsidRPr="00DD20CD">
        <w:rPr>
          <w:rFonts w:ascii="Traditional Arabic" w:hAnsi="Traditional Arabic" w:cs="Traditional Arabic"/>
          <w:sz w:val="32"/>
          <w:szCs w:val="32"/>
          <w:rtl/>
          <w:lang w:bidi="ar-DZ"/>
        </w:rPr>
        <w:t xml:space="preserve"> الهيئة </w:t>
      </w:r>
      <w:r>
        <w:rPr>
          <w:rFonts w:ascii="Traditional Arabic" w:hAnsi="Traditional Arabic" w:cs="Traditional Arabic"/>
          <w:sz w:val="32"/>
          <w:szCs w:val="32"/>
          <w:rtl/>
          <w:lang w:bidi="ar-DZ"/>
        </w:rPr>
        <w:t xml:space="preserve">الوطنية الحكومية للرهن العقاري </w:t>
      </w:r>
      <w:r w:rsidR="00DD16CE">
        <w:rPr>
          <w:rFonts w:ascii="Traditional Arabic" w:hAnsi="Traditional Arabic" w:cs="Traditional Arabic" w:hint="cs"/>
          <w:sz w:val="32"/>
          <w:szCs w:val="32"/>
          <w:rtl/>
          <w:lang w:bidi="ar-DZ"/>
        </w:rPr>
        <w:t>"</w:t>
      </w:r>
      <w:r>
        <w:rPr>
          <w:rFonts w:ascii="Traditional Arabic" w:hAnsi="Traditional Arabic" w:cs="Traditional Arabic"/>
          <w:sz w:val="32"/>
          <w:szCs w:val="32"/>
          <w:rtl/>
          <w:lang w:bidi="ar-DZ"/>
        </w:rPr>
        <w:t>جيني ماي</w:t>
      </w:r>
      <w:r w:rsidR="00DD16CE">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للإشراف على </w:t>
      </w:r>
      <w:r w:rsidR="00615E57">
        <w:rPr>
          <w:rFonts w:ascii="Traditional Arabic" w:hAnsi="Traditional Arabic" w:cs="Traditional Arabic"/>
          <w:sz w:val="32"/>
          <w:szCs w:val="32"/>
          <w:rtl/>
          <w:lang w:bidi="ar-DZ"/>
        </w:rPr>
        <w:t>الرهون</w:t>
      </w:r>
      <w:r w:rsidRPr="00DD20CD">
        <w:rPr>
          <w:rFonts w:ascii="Traditional Arabic" w:hAnsi="Traditional Arabic" w:cs="Traditional Arabic"/>
          <w:sz w:val="32"/>
          <w:szCs w:val="32"/>
          <w:rtl/>
          <w:lang w:bidi="ar-DZ"/>
        </w:rPr>
        <w:t xml:space="preserve"> العقارية المضمونة من قبل الحكومة. كما تم خصخصة مؤسسة فاني ماي، وبذلك انتقل جزء كبير من عمليات </w:t>
      </w:r>
      <w:r w:rsidRPr="00DD20CD">
        <w:rPr>
          <w:rFonts w:ascii="Traditional Arabic" w:hAnsi="Traditional Arabic" w:cs="Traditional Arabic"/>
          <w:sz w:val="32"/>
          <w:szCs w:val="32"/>
          <w:rtl/>
          <w:lang w:bidi="ar-DZ"/>
        </w:rPr>
        <w:lastRenderedPageBreak/>
        <w:t>الإشراف في هذا القطاع من الحكومة الفدرالية إلى القطاع الخاص، مع احتفاظها ببعض التزامات المصلحة ا</w:t>
      </w:r>
      <w:r>
        <w:rPr>
          <w:rFonts w:ascii="Traditional Arabic" w:hAnsi="Traditional Arabic" w:cs="Traditional Arabic"/>
          <w:sz w:val="32"/>
          <w:szCs w:val="32"/>
          <w:rtl/>
          <w:lang w:bidi="ar-DZ"/>
        </w:rPr>
        <w:t xml:space="preserve">لعامة لإسكان ذوي الدخل المنخفض. </w:t>
      </w:r>
      <w:r w:rsidRPr="00365AD9">
        <w:rPr>
          <w:rFonts w:ascii="Traditional Arabic" w:hAnsi="Traditional Arabic" w:cs="Traditional Arabic"/>
          <w:sz w:val="32"/>
          <w:szCs w:val="32"/>
          <w:rtl/>
          <w:lang w:bidi="ar-DZ"/>
        </w:rPr>
        <w:t>وفي</w:t>
      </w:r>
      <w:r>
        <w:rPr>
          <w:rFonts w:ascii="Traditional Arabic" w:hAnsi="Traditional Arabic" w:cs="Traditional Arabic" w:hint="cs"/>
          <w:sz w:val="32"/>
          <w:szCs w:val="32"/>
          <w:rtl/>
          <w:lang w:bidi="ar-DZ"/>
        </w:rPr>
        <w:t xml:space="preserve"> عام</w:t>
      </w:r>
      <w:r w:rsidRPr="00365AD9">
        <w:rPr>
          <w:rFonts w:ascii="Traditional Arabic" w:hAnsi="Traditional Arabic" w:cs="Traditional Arabic"/>
          <w:sz w:val="32"/>
          <w:szCs w:val="32"/>
          <w:rtl/>
          <w:lang w:bidi="ar-DZ"/>
        </w:rPr>
        <w:t xml:space="preserve"> </w:t>
      </w:r>
      <w:r w:rsidRPr="00365AD9">
        <w:rPr>
          <w:rFonts w:ascii="Traditional Arabic" w:hAnsi="Traditional Arabic" w:cs="Traditional Arabic"/>
          <w:sz w:val="24"/>
          <w:szCs w:val="24"/>
          <w:rtl/>
          <w:lang w:bidi="ar-DZ"/>
        </w:rPr>
        <w:t>1970</w:t>
      </w:r>
      <w:r w:rsidRPr="00365AD9">
        <w:rPr>
          <w:rFonts w:ascii="Traditional Arabic" w:hAnsi="Traditional Arabic" w:cs="Traditional Arabic"/>
          <w:sz w:val="32"/>
          <w:szCs w:val="32"/>
          <w:rtl/>
          <w:lang w:bidi="ar-DZ"/>
        </w:rPr>
        <w:t xml:space="preserve">، قامت جيني ماي بتوريق </w:t>
      </w:r>
      <w:r>
        <w:rPr>
          <w:rFonts w:ascii="Traditional Arabic" w:hAnsi="Traditional Arabic" w:cs="Traditional Arabic"/>
          <w:sz w:val="32"/>
          <w:szCs w:val="32"/>
          <w:rtl/>
          <w:lang w:bidi="ar-DZ"/>
        </w:rPr>
        <w:t>القروض التي بحوزتها ل</w:t>
      </w:r>
      <w:r>
        <w:rPr>
          <w:rFonts w:ascii="Traditional Arabic" w:hAnsi="Traditional Arabic" w:cs="Traditional Arabic" w:hint="cs"/>
          <w:sz w:val="32"/>
          <w:szCs w:val="32"/>
          <w:rtl/>
          <w:lang w:bidi="ar-DZ"/>
        </w:rPr>
        <w:t>ت</w:t>
      </w:r>
      <w:r w:rsidRPr="00365AD9">
        <w:rPr>
          <w:rFonts w:ascii="Traditional Arabic" w:hAnsi="Traditional Arabic" w:cs="Traditional Arabic"/>
          <w:sz w:val="32"/>
          <w:szCs w:val="32"/>
          <w:rtl/>
          <w:lang w:bidi="ar-DZ"/>
        </w:rPr>
        <w:t>سهل تداولها في السوق الثانوي وليتم كذلك نقل مخاطر السوق إلى المستثمرين الذين يقومون بشراء هذه الأصول.</w:t>
      </w:r>
      <w:r>
        <w:rPr>
          <w:rFonts w:ascii="Traditional Arabic" w:hAnsi="Traditional Arabic" w:cs="Traditional Arabic" w:hint="cs"/>
          <w:sz w:val="32"/>
          <w:szCs w:val="32"/>
          <w:rtl/>
          <w:lang w:bidi="ar-DZ"/>
        </w:rPr>
        <w:t xml:space="preserve"> </w:t>
      </w:r>
    </w:p>
    <w:p w:rsidR="006D23B5" w:rsidRDefault="006D23B5" w:rsidP="00F338D8">
      <w:pPr>
        <w:tabs>
          <w:tab w:val="right" w:pos="567"/>
        </w:tabs>
        <w:bidi/>
        <w:jc w:val="both"/>
        <w:rPr>
          <w:rFonts w:ascii="Traditional Arabic" w:hAnsi="Traditional Arabic" w:cs="Traditional Arabic"/>
          <w:sz w:val="32"/>
          <w:szCs w:val="32"/>
          <w:rtl/>
          <w:lang w:bidi="ar-DZ"/>
        </w:rPr>
      </w:pPr>
      <w:r w:rsidRPr="00326323">
        <w:rPr>
          <w:rFonts w:ascii="Traditional Arabic" w:hAnsi="Traditional Arabic" w:cs="Traditional Arabic"/>
          <w:sz w:val="32"/>
          <w:szCs w:val="32"/>
          <w:rtl/>
          <w:lang w:bidi="ar-DZ"/>
        </w:rPr>
        <w:t xml:space="preserve">       </w:t>
      </w:r>
      <w:r w:rsidR="00F338D8">
        <w:rPr>
          <w:rFonts w:ascii="Traditional Arabic" w:hAnsi="Traditional Arabic" w:cs="Traditional Arabic" w:hint="cs"/>
          <w:sz w:val="32"/>
          <w:szCs w:val="32"/>
          <w:rtl/>
          <w:lang w:bidi="ar-DZ"/>
        </w:rPr>
        <w:t>و</w:t>
      </w:r>
      <w:r w:rsidRPr="00326323">
        <w:rPr>
          <w:rFonts w:ascii="Traditional Arabic" w:hAnsi="Traditional Arabic" w:cs="Traditional Arabic"/>
          <w:sz w:val="32"/>
          <w:szCs w:val="32"/>
          <w:rtl/>
          <w:lang w:bidi="ar-DZ"/>
        </w:rPr>
        <w:t xml:space="preserve">تم إنشاء </w:t>
      </w:r>
      <w:r>
        <w:rPr>
          <w:rFonts w:ascii="Traditional Arabic" w:hAnsi="Traditional Arabic" w:cs="Traditional Arabic" w:hint="cs"/>
          <w:sz w:val="32"/>
          <w:szCs w:val="32"/>
          <w:rtl/>
          <w:lang w:bidi="ar-DZ"/>
        </w:rPr>
        <w:t>في عام</w:t>
      </w:r>
      <w:r w:rsidRPr="00326323">
        <w:rPr>
          <w:rFonts w:ascii="Traditional Arabic" w:hAnsi="Traditional Arabic" w:cs="Traditional Arabic"/>
          <w:sz w:val="32"/>
          <w:szCs w:val="32"/>
          <w:rtl/>
          <w:lang w:bidi="ar-DZ"/>
        </w:rPr>
        <w:t xml:space="preserve"> </w:t>
      </w:r>
      <w:r w:rsidRPr="00326323">
        <w:rPr>
          <w:rFonts w:ascii="Traditional Arabic" w:hAnsi="Traditional Arabic" w:cs="Traditional Arabic"/>
          <w:sz w:val="24"/>
          <w:szCs w:val="24"/>
          <w:rtl/>
          <w:lang w:bidi="ar-DZ"/>
        </w:rPr>
        <w:t xml:space="preserve">1970 </w:t>
      </w:r>
      <w:r w:rsidRPr="00326323">
        <w:rPr>
          <w:rFonts w:ascii="Traditional Arabic" w:hAnsi="Traditional Arabic" w:cs="Traditional Arabic"/>
          <w:sz w:val="32"/>
          <w:szCs w:val="32"/>
          <w:rtl/>
          <w:lang w:bidi="ar-DZ"/>
        </w:rPr>
        <w:t>الشركة الوطنية الاتحادية للرهن العقاري المعروفة باسم "فريدي ماك" بغرض</w:t>
      </w:r>
      <w:r>
        <w:rPr>
          <w:rFonts w:ascii="Traditional Arabic" w:hAnsi="Traditional Arabic" w:cs="Traditional Arabic"/>
          <w:sz w:val="32"/>
          <w:szCs w:val="32"/>
          <w:rtl/>
          <w:lang w:bidi="ar-DZ"/>
        </w:rPr>
        <w:t xml:space="preserve"> توريق الرهون</w:t>
      </w:r>
      <w:r w:rsidRPr="00326323">
        <w:rPr>
          <w:rFonts w:ascii="Traditional Arabic" w:hAnsi="Traditional Arabic" w:cs="Traditional Arabic"/>
          <w:sz w:val="32"/>
          <w:szCs w:val="32"/>
          <w:rtl/>
          <w:lang w:bidi="ar-DZ"/>
        </w:rPr>
        <w:t xml:space="preserve"> العقارية التقليدية وتوفير المنافسة لهيئة فاني ماي التي تمت خصخصتها حديثا.       </w:t>
      </w:r>
    </w:p>
    <w:p w:rsidR="00D937A3" w:rsidRDefault="006D23B5" w:rsidP="006D5C05">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40"/>
          <w:szCs w:val="40"/>
          <w:rtl/>
          <w:lang w:bidi="ar-DZ"/>
        </w:rPr>
        <w:t xml:space="preserve">      </w:t>
      </w:r>
      <w:r>
        <w:rPr>
          <w:rFonts w:ascii="Traditional Arabic" w:hAnsi="Traditional Arabic" w:cs="Traditional Arabic"/>
          <w:sz w:val="32"/>
          <w:szCs w:val="32"/>
          <w:rtl/>
          <w:lang w:bidi="ar-DZ"/>
        </w:rPr>
        <w:t>و</w:t>
      </w:r>
      <w:r>
        <w:rPr>
          <w:rFonts w:ascii="Traditional Arabic" w:hAnsi="Traditional Arabic" w:cs="Traditional Arabic" w:hint="cs"/>
          <w:sz w:val="32"/>
          <w:szCs w:val="32"/>
          <w:rtl/>
          <w:lang w:bidi="ar-DZ"/>
        </w:rPr>
        <w:t>مع</w:t>
      </w:r>
      <w:r w:rsidRPr="004F1155">
        <w:rPr>
          <w:rFonts w:ascii="Traditional Arabic" w:hAnsi="Traditional Arabic" w:cs="Traditional Arabic"/>
          <w:sz w:val="32"/>
          <w:szCs w:val="32"/>
          <w:rtl/>
          <w:lang w:bidi="ar-DZ"/>
        </w:rPr>
        <w:t xml:space="preserve"> مر</w:t>
      </w:r>
      <w:r>
        <w:rPr>
          <w:rFonts w:ascii="Traditional Arabic" w:hAnsi="Traditional Arabic" w:cs="Traditional Arabic" w:hint="cs"/>
          <w:sz w:val="32"/>
          <w:szCs w:val="32"/>
          <w:rtl/>
          <w:lang w:bidi="ar-DZ"/>
        </w:rPr>
        <w:t>ور</w:t>
      </w:r>
      <w:r w:rsidRPr="004F1155">
        <w:rPr>
          <w:rFonts w:ascii="Traditional Arabic" w:hAnsi="Traditional Arabic" w:cs="Traditional Arabic"/>
          <w:sz w:val="32"/>
          <w:szCs w:val="32"/>
          <w:rtl/>
          <w:lang w:bidi="ar-DZ"/>
        </w:rPr>
        <w:t xml:space="preserve"> الزمن، تلاقت نماذج الأعمال التي تتبعها فاني ماي وفريدي ماك، ووفرتا معا</w:t>
      </w:r>
      <w:r>
        <w:rPr>
          <w:rFonts w:ascii="Traditional Arabic" w:hAnsi="Traditional Arabic" w:cs="Traditional Arabic"/>
          <w:sz w:val="32"/>
          <w:szCs w:val="32"/>
          <w:rtl/>
          <w:lang w:bidi="ar-DZ"/>
        </w:rPr>
        <w:t xml:space="preserve"> قدرا هائلا من التمويل للرهون</w:t>
      </w:r>
      <w:r w:rsidRPr="004F1155">
        <w:rPr>
          <w:rFonts w:ascii="Traditional Arabic" w:hAnsi="Traditional Arabic" w:cs="Traditional Arabic"/>
          <w:sz w:val="32"/>
          <w:szCs w:val="32"/>
          <w:rtl/>
          <w:lang w:bidi="ar-DZ"/>
        </w:rPr>
        <w:t xml:space="preserve"> الأمري</w:t>
      </w:r>
      <w:r>
        <w:rPr>
          <w:rFonts w:ascii="Traditional Arabic" w:hAnsi="Traditional Arabic" w:cs="Traditional Arabic"/>
          <w:sz w:val="32"/>
          <w:szCs w:val="32"/>
          <w:rtl/>
          <w:lang w:bidi="ar-DZ"/>
        </w:rPr>
        <w:t xml:space="preserve">كية، </w:t>
      </w:r>
      <w:r>
        <w:rPr>
          <w:rFonts w:ascii="Traditional Arabic" w:hAnsi="Traditional Arabic" w:cs="Traditional Arabic" w:hint="cs"/>
          <w:sz w:val="32"/>
          <w:szCs w:val="32"/>
          <w:rtl/>
          <w:lang w:bidi="ar-DZ"/>
        </w:rPr>
        <w:t xml:space="preserve">سواء </w:t>
      </w:r>
      <w:r>
        <w:rPr>
          <w:rFonts w:ascii="Traditional Arabic" w:hAnsi="Traditional Arabic" w:cs="Traditional Arabic"/>
          <w:sz w:val="32"/>
          <w:szCs w:val="32"/>
          <w:rtl/>
          <w:lang w:bidi="ar-DZ"/>
        </w:rPr>
        <w:t>ع</w:t>
      </w:r>
      <w:r>
        <w:rPr>
          <w:rFonts w:ascii="Traditional Arabic" w:hAnsi="Traditional Arabic" w:cs="Traditional Arabic" w:hint="cs"/>
          <w:sz w:val="32"/>
          <w:szCs w:val="32"/>
          <w:rtl/>
          <w:lang w:bidi="ar-DZ"/>
        </w:rPr>
        <w:t>ن</w:t>
      </w:r>
      <w:r>
        <w:rPr>
          <w:rFonts w:ascii="Traditional Arabic" w:hAnsi="Traditional Arabic" w:cs="Traditional Arabic"/>
          <w:sz w:val="32"/>
          <w:szCs w:val="32"/>
          <w:rtl/>
          <w:lang w:bidi="ar-DZ"/>
        </w:rPr>
        <w:t xml:space="preserve"> طريق شراء الرهون</w:t>
      </w:r>
      <w:r w:rsidRPr="004F1155">
        <w:rPr>
          <w:rFonts w:ascii="Traditional Arabic" w:hAnsi="Traditional Arabic" w:cs="Traditional Arabic"/>
          <w:sz w:val="32"/>
          <w:szCs w:val="32"/>
          <w:rtl/>
          <w:lang w:bidi="ar-DZ"/>
        </w:rPr>
        <w:t xml:space="preserve"> العقارية والاحتفاظ بها</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أ</w:t>
      </w:r>
      <w:r>
        <w:rPr>
          <w:rFonts w:ascii="Traditional Arabic" w:hAnsi="Traditional Arabic" w:cs="Traditional Arabic"/>
          <w:sz w:val="32"/>
          <w:szCs w:val="32"/>
          <w:rtl/>
          <w:lang w:bidi="ar-DZ"/>
        </w:rPr>
        <w:t>و</w:t>
      </w:r>
      <w:r>
        <w:rPr>
          <w:rFonts w:ascii="Traditional Arabic" w:hAnsi="Traditional Arabic" w:cs="Traditional Arabic" w:hint="cs"/>
          <w:sz w:val="32"/>
          <w:szCs w:val="32"/>
          <w:rtl/>
          <w:lang w:bidi="ar-DZ"/>
        </w:rPr>
        <w:t xml:space="preserve"> </w:t>
      </w:r>
      <w:r>
        <w:rPr>
          <w:rFonts w:ascii="Traditional Arabic" w:hAnsi="Traditional Arabic" w:cs="Traditional Arabic"/>
          <w:sz w:val="32"/>
          <w:szCs w:val="32"/>
          <w:rtl/>
          <w:lang w:bidi="ar-DZ"/>
        </w:rPr>
        <w:t xml:space="preserve">تحويل مبالغ كبيرة </w:t>
      </w:r>
      <w:r w:rsidRPr="004F1155">
        <w:rPr>
          <w:rFonts w:ascii="Traditional Arabic" w:hAnsi="Traditional Arabic" w:cs="Traditional Arabic"/>
          <w:sz w:val="32"/>
          <w:szCs w:val="32"/>
          <w:rtl/>
          <w:lang w:bidi="ar-DZ"/>
        </w:rPr>
        <w:t>من قروض الإسكان</w:t>
      </w:r>
      <w:r>
        <w:rPr>
          <w:rFonts w:ascii="Traditional Arabic" w:hAnsi="Traditional Arabic" w:cs="Traditional Arabic"/>
          <w:sz w:val="32"/>
          <w:szCs w:val="32"/>
          <w:rtl/>
          <w:lang w:bidi="ar-DZ"/>
        </w:rPr>
        <w:t xml:space="preserve"> إلى سندات مالية مضمونة برهون عقارية</w:t>
      </w:r>
      <w:r>
        <w:rPr>
          <w:rFonts w:ascii="Traditional Arabic" w:hAnsi="Traditional Arabic" w:cs="Traditional Arabic" w:hint="cs"/>
          <w:sz w:val="32"/>
          <w:szCs w:val="32"/>
          <w:rtl/>
          <w:lang w:bidi="ar-DZ"/>
        </w:rPr>
        <w:t xml:space="preserve">، التي </w:t>
      </w:r>
      <w:r>
        <w:rPr>
          <w:rFonts w:ascii="Traditional Arabic" w:hAnsi="Traditional Arabic" w:cs="Traditional Arabic"/>
          <w:sz w:val="32"/>
          <w:szCs w:val="32"/>
          <w:rtl/>
          <w:lang w:bidi="ar-DZ"/>
        </w:rPr>
        <w:t>تشتريها مؤسسات الاستثمار،</w:t>
      </w:r>
      <w:r>
        <w:rPr>
          <w:rFonts w:ascii="Traditional Arabic" w:hAnsi="Traditional Arabic" w:cs="Traditional Arabic" w:hint="cs"/>
          <w:sz w:val="32"/>
          <w:szCs w:val="32"/>
          <w:rtl/>
          <w:lang w:bidi="ar-DZ"/>
        </w:rPr>
        <w:t xml:space="preserve"> </w:t>
      </w:r>
      <w:r>
        <w:rPr>
          <w:rFonts w:ascii="Traditional Arabic" w:hAnsi="Traditional Arabic" w:cs="Traditional Arabic"/>
          <w:sz w:val="32"/>
          <w:szCs w:val="32"/>
          <w:rtl/>
          <w:lang w:bidi="ar-DZ"/>
        </w:rPr>
        <w:t>الأفراد</w:t>
      </w:r>
      <w:r w:rsidR="003E0098">
        <w:rPr>
          <w:rFonts w:ascii="Traditional Arabic" w:hAnsi="Traditional Arabic" w:cs="Traditional Arabic" w:hint="cs"/>
          <w:sz w:val="32"/>
          <w:szCs w:val="32"/>
          <w:rtl/>
          <w:lang w:bidi="ar-DZ"/>
        </w:rPr>
        <w:t>،</w:t>
      </w:r>
      <w:r w:rsidR="003E0098">
        <w:rPr>
          <w:rFonts w:ascii="Traditional Arabic" w:hAnsi="Traditional Arabic" w:cs="Traditional Arabic"/>
          <w:sz w:val="32"/>
          <w:szCs w:val="32"/>
          <w:rtl/>
          <w:lang w:bidi="ar-DZ"/>
        </w:rPr>
        <w:t xml:space="preserve"> </w:t>
      </w:r>
      <w:r>
        <w:rPr>
          <w:rFonts w:ascii="Traditional Arabic" w:hAnsi="Traditional Arabic" w:cs="Traditional Arabic"/>
          <w:sz w:val="32"/>
          <w:szCs w:val="32"/>
          <w:rtl/>
          <w:lang w:bidi="ar-DZ"/>
        </w:rPr>
        <w:t xml:space="preserve">الأثرياء ومؤسسات الإيداع </w:t>
      </w:r>
      <w:r w:rsidRPr="006D5C05">
        <w:rPr>
          <w:rFonts w:ascii="Traditional Arabic" w:hAnsi="Traditional Arabic" w:cs="Traditional Arabic"/>
          <w:sz w:val="32"/>
          <w:szCs w:val="32"/>
          <w:rtl/>
          <w:lang w:bidi="ar-DZ"/>
        </w:rPr>
        <w:t>ذاتها</w:t>
      </w:r>
      <w:r w:rsidRPr="006D5C05">
        <w:rPr>
          <w:rStyle w:val="Appelnotedebasdep"/>
          <w:rFonts w:ascii="Traditional Arabic" w:hAnsi="Traditional Arabic" w:cs="Traditional Arabic"/>
          <w:sz w:val="32"/>
          <w:szCs w:val="32"/>
          <w:rtl/>
          <w:lang w:bidi="ar-DZ"/>
        </w:rPr>
        <w:footnoteReference w:id="71"/>
      </w:r>
      <w:r w:rsidRPr="006D5C05">
        <w:rPr>
          <w:rFonts w:ascii="Traditional Arabic" w:hAnsi="Traditional Arabic" w:cs="Traditional Arabic"/>
          <w:sz w:val="32"/>
          <w:szCs w:val="32"/>
          <w:rtl/>
          <w:lang w:bidi="ar-DZ"/>
        </w:rPr>
        <w:t>.</w:t>
      </w:r>
      <w:r w:rsidR="00D937A3" w:rsidRPr="006D5C05">
        <w:rPr>
          <w:rFonts w:ascii="Traditional Arabic" w:hAnsi="Traditional Arabic" w:cs="Traditional Arabic" w:hint="cs"/>
          <w:sz w:val="40"/>
          <w:szCs w:val="40"/>
          <w:rtl/>
          <w:lang w:bidi="ar-DZ"/>
        </w:rPr>
        <w:t xml:space="preserve">      </w:t>
      </w:r>
      <w:r w:rsidR="00D937A3" w:rsidRPr="006D5C05">
        <w:rPr>
          <w:rFonts w:ascii="Traditional Arabic" w:hAnsi="Traditional Arabic" w:cs="Traditional Arabic" w:hint="cs"/>
          <w:sz w:val="32"/>
          <w:szCs w:val="32"/>
          <w:rtl/>
          <w:lang w:bidi="ar-DZ"/>
        </w:rPr>
        <w:t xml:space="preserve"> </w:t>
      </w:r>
    </w:p>
    <w:p w:rsidR="006D23B5" w:rsidRDefault="00D937A3" w:rsidP="00D937A3">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كما أصدرت حكومة الولايات المتحدة الأمريكية قانون كشف الرهن العقاري للمساكن في عام </w:t>
      </w:r>
      <w:r w:rsidRPr="00B95AE6">
        <w:rPr>
          <w:rFonts w:ascii="Traditional Arabic" w:hAnsi="Traditional Arabic" w:cs="Traditional Arabic" w:hint="cs"/>
          <w:sz w:val="24"/>
          <w:szCs w:val="24"/>
          <w:rtl/>
          <w:lang w:bidi="ar-DZ"/>
        </w:rPr>
        <w:t>1975</w:t>
      </w:r>
      <w:r>
        <w:rPr>
          <w:rFonts w:ascii="Traditional Arabic" w:hAnsi="Traditional Arabic" w:cs="Traditional Arabic" w:hint="cs"/>
          <w:sz w:val="32"/>
          <w:szCs w:val="32"/>
          <w:rtl/>
          <w:lang w:bidi="ar-DZ"/>
        </w:rPr>
        <w:t xml:space="preserve">، الذي يتطلب من البنك المقرض الإفصاح عن كافة المعلومات المتعلقة بالشخص المقترض، أرادت الحكومة من ذلك التعرف على ما إذا كان هناك تمييز عنصري من قبل البنوك في منح القروض العقارية. </w:t>
      </w:r>
    </w:p>
    <w:p w:rsidR="006D23B5" w:rsidRDefault="006D23B5" w:rsidP="00D519AD">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w:t>
      </w:r>
      <w:r w:rsidR="00D937A3">
        <w:rPr>
          <w:rFonts w:ascii="Traditional Arabic" w:hAnsi="Traditional Arabic" w:cs="Traditional Arabic" w:hint="cs"/>
          <w:sz w:val="32"/>
          <w:szCs w:val="32"/>
          <w:rtl/>
          <w:lang w:bidi="ar-DZ"/>
        </w:rPr>
        <w:t xml:space="preserve"> ثم صدر</w:t>
      </w:r>
      <w:r>
        <w:rPr>
          <w:rFonts w:ascii="Traditional Arabic" w:hAnsi="Traditional Arabic" w:cs="Traditional Arabic" w:hint="cs"/>
          <w:sz w:val="32"/>
          <w:szCs w:val="32"/>
          <w:rtl/>
          <w:lang w:bidi="ar-DZ"/>
        </w:rPr>
        <w:t xml:space="preserve"> قانون إعادة الاستثمار عام </w:t>
      </w:r>
      <w:r w:rsidRPr="00B95AE6">
        <w:rPr>
          <w:rFonts w:ascii="Traditional Arabic" w:hAnsi="Traditional Arabic" w:cs="Traditional Arabic" w:hint="cs"/>
          <w:sz w:val="24"/>
          <w:szCs w:val="24"/>
          <w:rtl/>
          <w:lang w:bidi="ar-DZ"/>
        </w:rPr>
        <w:t xml:space="preserve">1977 </w:t>
      </w:r>
      <w:r>
        <w:rPr>
          <w:rFonts w:ascii="Traditional Arabic" w:hAnsi="Traditional Arabic" w:cs="Traditional Arabic" w:hint="cs"/>
          <w:sz w:val="32"/>
          <w:szCs w:val="32"/>
          <w:rtl/>
          <w:lang w:bidi="ar-DZ"/>
        </w:rPr>
        <w:t>الذي يفرض على البنوك القيام بأعمال مصرفية في مناطق جغرافية واسعة تضم مراكز المدن، ومنعها من ممارسة أعمالها ف</w:t>
      </w:r>
      <w:r w:rsidR="00C74D32">
        <w:rPr>
          <w:rFonts w:ascii="Traditional Arabic" w:hAnsi="Traditional Arabic" w:cs="Traditional Arabic" w:hint="cs"/>
          <w:sz w:val="32"/>
          <w:szCs w:val="32"/>
          <w:rtl/>
          <w:lang w:bidi="ar-DZ"/>
        </w:rPr>
        <w:t>ي الأحياء السكنية للبيض حصريا</w:t>
      </w:r>
      <w:r w:rsidR="00612B14" w:rsidRPr="00612B14">
        <w:rPr>
          <w:rStyle w:val="Appelnotedebasdep"/>
          <w:rFonts w:ascii="Traditional Arabic" w:hAnsi="Traditional Arabic" w:cs="Traditional Arabic"/>
          <w:sz w:val="32"/>
          <w:szCs w:val="32"/>
          <w:lang w:bidi="ar-DZ"/>
        </w:rPr>
        <w:footnoteReference w:customMarkFollows="1" w:id="72"/>
        <w:sym w:font="Symbol" w:char="F02A"/>
      </w:r>
      <w:r w:rsidR="00C74D32">
        <w:rPr>
          <w:rFonts w:ascii="Traditional Arabic" w:hAnsi="Traditional Arabic" w:cs="Traditional Arabic" w:hint="cs"/>
          <w:sz w:val="32"/>
          <w:szCs w:val="32"/>
          <w:rtl/>
          <w:lang w:bidi="ar-DZ"/>
        </w:rPr>
        <w:t>، ب</w:t>
      </w:r>
      <w:r>
        <w:rPr>
          <w:rFonts w:ascii="Traditional Arabic" w:hAnsi="Traditional Arabic" w:cs="Traditional Arabic" w:hint="cs"/>
          <w:sz w:val="32"/>
          <w:szCs w:val="32"/>
          <w:rtl/>
          <w:lang w:bidi="ar-DZ"/>
        </w:rPr>
        <w:t>ذلك أصبح دور الحكومة الأمريكية في سوق العقار كبيرا في سبعينيات القرن الماضي.</w:t>
      </w:r>
    </w:p>
    <w:p w:rsidR="006D23B5" w:rsidRDefault="006D23B5" w:rsidP="00D937A3">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وفي عام </w:t>
      </w:r>
      <w:r w:rsidRPr="00AC72AC">
        <w:rPr>
          <w:rFonts w:ascii="Traditional Arabic" w:hAnsi="Traditional Arabic" w:cs="Traditional Arabic" w:hint="cs"/>
          <w:sz w:val="24"/>
          <w:szCs w:val="24"/>
          <w:rtl/>
          <w:lang w:bidi="ar-DZ"/>
        </w:rPr>
        <w:t xml:space="preserve">1991 </w:t>
      </w:r>
      <w:r>
        <w:rPr>
          <w:rFonts w:ascii="Traditional Arabic" w:hAnsi="Traditional Arabic" w:cs="Traditional Arabic" w:hint="cs"/>
          <w:sz w:val="32"/>
          <w:szCs w:val="32"/>
          <w:rtl/>
          <w:lang w:bidi="ar-DZ"/>
        </w:rPr>
        <w:t xml:space="preserve">تراكمت بيانات إحصائية كثيرة عن عمليات الإقراض، وتعالت أصوات عديدة تطالب بتحليلها ودراستها من منطلق أن هناك تمييزا عنصريا، والتي قام بها في عام </w:t>
      </w:r>
      <w:r w:rsidRPr="003169DF">
        <w:rPr>
          <w:rFonts w:ascii="Traditional Arabic" w:hAnsi="Traditional Arabic" w:cs="Traditional Arabic" w:hint="cs"/>
          <w:sz w:val="24"/>
          <w:szCs w:val="24"/>
          <w:rtl/>
          <w:lang w:bidi="ar-DZ"/>
        </w:rPr>
        <w:t xml:space="preserve">1992 </w:t>
      </w:r>
      <w:r>
        <w:rPr>
          <w:rFonts w:ascii="Traditional Arabic" w:hAnsi="Traditional Arabic" w:cs="Traditional Arabic" w:hint="cs"/>
          <w:sz w:val="32"/>
          <w:szCs w:val="32"/>
          <w:rtl/>
          <w:lang w:bidi="ar-DZ"/>
        </w:rPr>
        <w:t>البنك الاحتياطي الفيدرالي، والذي استنتج أن الأقليات معرضة للتمييز العنصري من قبل البنوك،</w:t>
      </w:r>
      <w:r w:rsidRPr="00D60D93">
        <w:rPr>
          <w:rFonts w:ascii="Traditional Arabic" w:hAnsi="Traditional Arabic" w:cs="Traditional Arabic" w:hint="cs"/>
          <w:sz w:val="32"/>
          <w:szCs w:val="32"/>
          <w:rtl/>
          <w:lang w:bidi="ar-DZ"/>
        </w:rPr>
        <w:t xml:space="preserve"> </w:t>
      </w:r>
      <w:r>
        <w:rPr>
          <w:rFonts w:ascii="Traditional Arabic" w:hAnsi="Traditional Arabic" w:cs="Traditional Arabic" w:hint="cs"/>
          <w:sz w:val="32"/>
          <w:szCs w:val="32"/>
          <w:rtl/>
          <w:lang w:bidi="ar-DZ"/>
        </w:rPr>
        <w:t xml:space="preserve">واستخدمت نتائج هذه الورقة لأغراض سياسية، هدفها زيادة الاستثمار في العقار، لأن هذه الإحصائيات تشير إلى ارتفاع هائل في عدد العائلات </w:t>
      </w:r>
      <w:r>
        <w:rPr>
          <w:rFonts w:ascii="Traditional Arabic" w:hAnsi="Traditional Arabic" w:cs="Traditional Arabic" w:hint="cs"/>
          <w:sz w:val="32"/>
          <w:szCs w:val="32"/>
          <w:rtl/>
          <w:lang w:bidi="ar-DZ"/>
        </w:rPr>
        <w:lastRenderedPageBreak/>
        <w:t>المؤهلة للإقراض بشروط مخففة، وكلما أصبح الحصول على قرض عقار</w:t>
      </w:r>
      <w:r w:rsidR="00B061E4">
        <w:rPr>
          <w:rFonts w:ascii="Traditional Arabic" w:hAnsi="Traditional Arabic" w:cs="Traditional Arabic" w:hint="cs"/>
          <w:sz w:val="32"/>
          <w:szCs w:val="32"/>
          <w:rtl/>
          <w:lang w:bidi="ar-DZ"/>
        </w:rPr>
        <w:t xml:space="preserve">ي أسهل كلما ازداد الطلب وارتفع </w:t>
      </w:r>
      <w:r>
        <w:rPr>
          <w:rFonts w:ascii="Traditional Arabic" w:hAnsi="Traditional Arabic" w:cs="Traditional Arabic" w:hint="cs"/>
          <w:sz w:val="32"/>
          <w:szCs w:val="32"/>
          <w:rtl/>
          <w:lang w:bidi="ar-DZ"/>
        </w:rPr>
        <w:t>سعر</w:t>
      </w:r>
      <w:r w:rsidR="00B061E4">
        <w:rPr>
          <w:rFonts w:ascii="Traditional Arabic" w:hAnsi="Traditional Arabic" w:cs="Traditional Arabic" w:hint="cs"/>
          <w:sz w:val="32"/>
          <w:szCs w:val="32"/>
          <w:rtl/>
          <w:lang w:bidi="ar-DZ"/>
        </w:rPr>
        <w:t xml:space="preserve"> العقار</w:t>
      </w:r>
      <w:r>
        <w:rPr>
          <w:rFonts w:ascii="Traditional Arabic" w:hAnsi="Traditional Arabic" w:cs="Traditional Arabic" w:hint="cs"/>
          <w:sz w:val="32"/>
          <w:szCs w:val="32"/>
          <w:rtl/>
          <w:lang w:bidi="ar-DZ"/>
        </w:rPr>
        <w:t xml:space="preserve">.   </w:t>
      </w:r>
    </w:p>
    <w:p w:rsidR="006D23B5" w:rsidRDefault="006D23B5" w:rsidP="006D23B5">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وعلى هذا، يمكن القول أن نسبة ملكية العقار في الولايات المتحدة الأمريكية لم ترتفع إلا بتدخل من الحكومة في سوق العقار. وبما أن عمليات الإقراض تتم كالعادة بشكل دقيق للغاية، حيث يجب تقييم إمكانية كل مقترض على سداد الدين، وعليه أنشأت الحكومة الأمريكية سوق رهن عقاري ثانوي لغرض زيادة الملكية العقارية لمحدودي الدخل، وذلك عن طريق التدخل الحكومي لتبسيط قواعد الإقراض العقاري، ويقصد بذلك أنه</w:t>
      </w:r>
      <w:r w:rsidR="00F149DF">
        <w:rPr>
          <w:rStyle w:val="Appelnotedebasdep"/>
          <w:rFonts w:ascii="Traditional Arabic" w:hAnsi="Traditional Arabic" w:cs="Traditional Arabic"/>
          <w:sz w:val="32"/>
          <w:szCs w:val="32"/>
          <w:rtl/>
          <w:lang w:bidi="ar-DZ"/>
        </w:rPr>
        <w:footnoteReference w:id="73"/>
      </w:r>
      <w:r>
        <w:rPr>
          <w:rFonts w:ascii="Traditional Arabic" w:hAnsi="Traditional Arabic" w:cs="Traditional Arabic" w:hint="cs"/>
          <w:sz w:val="32"/>
          <w:szCs w:val="32"/>
          <w:rtl/>
          <w:lang w:bidi="ar-DZ"/>
        </w:rPr>
        <w:t>:</w:t>
      </w:r>
      <w:r w:rsidR="00F149DF">
        <w:rPr>
          <w:rFonts w:ascii="Traditional Arabic" w:hAnsi="Traditional Arabic" w:cs="Traditional Arabic"/>
          <w:sz w:val="32"/>
          <w:szCs w:val="32"/>
          <w:lang w:bidi="ar-DZ"/>
        </w:rPr>
        <w:t xml:space="preserve"> </w:t>
      </w:r>
    </w:p>
    <w:p w:rsidR="006D23B5" w:rsidRDefault="006D23B5" w:rsidP="0051152F">
      <w:pPr>
        <w:tabs>
          <w:tab w:val="right" w:pos="567"/>
        </w:tabs>
        <w:bidi/>
        <w:spacing w:after="0"/>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لا يعتبر التاريخ الائتماني السيئ مشكلة أو عائقا للإقراض</w:t>
      </w:r>
      <w:r w:rsidR="0051152F">
        <w:rPr>
          <w:rFonts w:ascii="Traditional Arabic" w:hAnsi="Traditional Arabic" w:cs="Traditional Arabic" w:hint="cs"/>
          <w:sz w:val="32"/>
          <w:szCs w:val="32"/>
          <w:rtl/>
          <w:lang w:bidi="ar-DZ"/>
        </w:rPr>
        <w:t>؛</w:t>
      </w:r>
    </w:p>
    <w:p w:rsidR="006D23B5" w:rsidRDefault="006D23B5" w:rsidP="0051152F">
      <w:pPr>
        <w:tabs>
          <w:tab w:val="right" w:pos="567"/>
        </w:tabs>
        <w:bidi/>
        <w:spacing w:after="0"/>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لا ضرورة لتقديم دفعة أوليه</w:t>
      </w:r>
      <w:r w:rsidR="0051152F">
        <w:rPr>
          <w:rFonts w:ascii="Traditional Arabic" w:hAnsi="Traditional Arabic" w:cs="Traditional Arabic" w:hint="cs"/>
          <w:sz w:val="32"/>
          <w:szCs w:val="32"/>
          <w:rtl/>
          <w:lang w:bidi="ar-DZ"/>
        </w:rPr>
        <w:t>؛</w:t>
      </w:r>
    </w:p>
    <w:p w:rsidR="006D23B5" w:rsidRDefault="006D23B5" w:rsidP="0051152F">
      <w:pPr>
        <w:tabs>
          <w:tab w:val="right" w:pos="567"/>
        </w:tabs>
        <w:bidi/>
        <w:spacing w:after="0"/>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الدخل ليس عائق</w:t>
      </w:r>
      <w:r w:rsidR="0051152F">
        <w:rPr>
          <w:rFonts w:ascii="Traditional Arabic" w:hAnsi="Traditional Arabic" w:cs="Traditional Arabic" w:hint="cs"/>
          <w:sz w:val="32"/>
          <w:szCs w:val="32"/>
          <w:rtl/>
          <w:lang w:bidi="ar-DZ"/>
        </w:rPr>
        <w:t>؛</w:t>
      </w:r>
    </w:p>
    <w:p w:rsidR="006D23B5" w:rsidRDefault="006D23B5" w:rsidP="00F149DF">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لا تعتبر نسبة القرض إلى قيمة العقار مؤشرا مهما.</w:t>
      </w:r>
      <w:r w:rsidR="00F149DF">
        <w:rPr>
          <w:rFonts w:ascii="Traditional Arabic" w:hAnsi="Traditional Arabic" w:cs="Traditional Arabic"/>
          <w:sz w:val="32"/>
          <w:szCs w:val="32"/>
          <w:lang w:bidi="ar-DZ"/>
        </w:rPr>
        <w:t xml:space="preserve"> </w:t>
      </w:r>
    </w:p>
    <w:p w:rsidR="006D23B5" w:rsidRDefault="000422AA" w:rsidP="00977406">
      <w:pPr>
        <w:tabs>
          <w:tab w:val="right" w:pos="567"/>
        </w:tabs>
        <w:bidi/>
        <w:jc w:val="both"/>
        <w:rPr>
          <w:rFonts w:ascii="Traditional Arabic" w:hAnsi="Traditional Arabic" w:cs="Traditional Arabic"/>
          <w:sz w:val="32"/>
          <w:szCs w:val="32"/>
          <w:lang w:bidi="ar-DZ"/>
        </w:rPr>
      </w:pPr>
      <w:r>
        <w:rPr>
          <w:rFonts w:ascii="Traditional Arabic" w:hAnsi="Traditional Arabic" w:cs="Traditional Arabic" w:hint="cs"/>
          <w:sz w:val="32"/>
          <w:szCs w:val="32"/>
          <w:rtl/>
          <w:lang w:bidi="ar-DZ"/>
        </w:rPr>
        <w:t xml:space="preserve">       فسياسة </w:t>
      </w:r>
      <w:r w:rsidR="006D23B5">
        <w:rPr>
          <w:rFonts w:ascii="Traditional Arabic" w:hAnsi="Traditional Arabic" w:cs="Traditional Arabic" w:hint="cs"/>
          <w:sz w:val="32"/>
          <w:szCs w:val="32"/>
          <w:rtl/>
          <w:lang w:bidi="ar-DZ"/>
        </w:rPr>
        <w:t>حكومة</w:t>
      </w:r>
      <w:r>
        <w:rPr>
          <w:rFonts w:ascii="Traditional Arabic" w:hAnsi="Traditional Arabic" w:cs="Traditional Arabic" w:hint="cs"/>
          <w:sz w:val="32"/>
          <w:szCs w:val="32"/>
          <w:rtl/>
          <w:lang w:bidi="ar-DZ"/>
        </w:rPr>
        <w:t xml:space="preserve"> الولايات المتحدة</w:t>
      </w:r>
      <w:r w:rsidR="006D23B5">
        <w:rPr>
          <w:rFonts w:ascii="Traditional Arabic" w:hAnsi="Traditional Arabic" w:cs="Traditional Arabic" w:hint="cs"/>
          <w:sz w:val="32"/>
          <w:szCs w:val="32"/>
          <w:rtl/>
          <w:lang w:bidi="ar-DZ"/>
        </w:rPr>
        <w:t xml:space="preserve"> الأمريكية في سوق العقار كانت سياسة تدخل مباشر في آلية السوق رغم أن هدفها كان السعي إلى توفير مساكن للناس، إذا المسألة ليست مسألة تحرير الأسواق </w:t>
      </w:r>
      <w:r w:rsidR="006D23B5" w:rsidRPr="003B0E12">
        <w:rPr>
          <w:rFonts w:ascii="Traditional Arabic" w:hAnsi="Traditional Arabic" w:cs="Traditional Arabic"/>
          <w:sz w:val="24"/>
          <w:szCs w:val="24"/>
          <w:lang w:bidi="ar-DZ"/>
        </w:rPr>
        <w:t>Dérégulation</w:t>
      </w:r>
      <w:r w:rsidR="006D23B5" w:rsidRPr="003B0E12">
        <w:rPr>
          <w:rFonts w:ascii="Traditional Arabic" w:hAnsi="Traditional Arabic" w:cs="Traditional Arabic" w:hint="cs"/>
          <w:sz w:val="24"/>
          <w:szCs w:val="24"/>
          <w:rtl/>
          <w:lang w:bidi="ar-DZ"/>
        </w:rPr>
        <w:t xml:space="preserve"> </w:t>
      </w:r>
      <w:r w:rsidR="006D23B5">
        <w:rPr>
          <w:rFonts w:ascii="Traditional Arabic" w:hAnsi="Traditional Arabic" w:cs="Traditional Arabic" w:hint="cs"/>
          <w:sz w:val="32"/>
          <w:szCs w:val="32"/>
          <w:rtl/>
          <w:lang w:bidi="ar-DZ"/>
        </w:rPr>
        <w:t>وإنما العكس تماما، لقد كان من الأفضل إتباع الحكومة لسياسات تحفز على زيادة الدخول والإنتاجية ورفع مستوى معيشة تلك الفئات لتمكنها من شراء العقارات</w:t>
      </w:r>
      <w:r w:rsidR="006D23B5">
        <w:rPr>
          <w:rStyle w:val="Appelnotedebasdep"/>
          <w:rFonts w:ascii="Traditional Arabic" w:hAnsi="Traditional Arabic" w:cs="Traditional Arabic"/>
          <w:sz w:val="32"/>
          <w:szCs w:val="32"/>
          <w:rtl/>
          <w:lang w:bidi="ar-DZ"/>
        </w:rPr>
        <w:footnoteReference w:id="74"/>
      </w:r>
      <w:r w:rsidR="006D23B5">
        <w:rPr>
          <w:rFonts w:ascii="Traditional Arabic" w:hAnsi="Traditional Arabic" w:cs="Traditional Arabic" w:hint="cs"/>
          <w:sz w:val="32"/>
          <w:szCs w:val="32"/>
          <w:rtl/>
          <w:lang w:bidi="ar-DZ"/>
        </w:rPr>
        <w:t xml:space="preserve">.    </w:t>
      </w:r>
    </w:p>
    <w:p w:rsidR="004162F8" w:rsidRDefault="006D23B5" w:rsidP="004162F8">
      <w:pPr>
        <w:bidi/>
        <w:spacing w:after="0" w:line="240" w:lineRule="auto"/>
        <w:jc w:val="both"/>
        <w:rPr>
          <w:rFonts w:ascii="Traditional Arabic" w:hAnsi="Traditional Arabic" w:cs="Traditional Arabic"/>
          <w:b/>
          <w:bCs/>
          <w:sz w:val="32"/>
          <w:szCs w:val="32"/>
          <w:rtl/>
          <w:lang w:bidi="ar-DZ"/>
        </w:rPr>
      </w:pPr>
      <w:r w:rsidRPr="00C013DC">
        <w:rPr>
          <w:rFonts w:ascii="Traditional Arabic" w:hAnsi="Traditional Arabic" w:cs="Traditional Arabic"/>
          <w:b/>
          <w:bCs/>
          <w:sz w:val="32"/>
          <w:szCs w:val="32"/>
          <w:rtl/>
          <w:lang w:bidi="ar-DZ"/>
        </w:rPr>
        <w:t xml:space="preserve">المطلب </w:t>
      </w:r>
      <w:r w:rsidRPr="007672B4">
        <w:rPr>
          <w:rFonts w:ascii="Traditional Arabic" w:hAnsi="Traditional Arabic" w:cs="Traditional Arabic" w:hint="cs"/>
          <w:b/>
          <w:bCs/>
          <w:sz w:val="32"/>
          <w:szCs w:val="32"/>
          <w:rtl/>
          <w:lang w:bidi="ar-DZ"/>
        </w:rPr>
        <w:t>الثاني</w:t>
      </w:r>
      <w:r w:rsidRPr="00C013DC">
        <w:rPr>
          <w:rFonts w:ascii="Traditional Arabic" w:hAnsi="Traditional Arabic" w:cs="Traditional Arabic"/>
          <w:b/>
          <w:bCs/>
          <w:sz w:val="32"/>
          <w:szCs w:val="32"/>
          <w:rtl/>
          <w:lang w:bidi="ar-DZ"/>
        </w:rPr>
        <w:t>: التطور النقدي في ا</w:t>
      </w:r>
      <w:r>
        <w:rPr>
          <w:rFonts w:ascii="Traditional Arabic" w:hAnsi="Traditional Arabic" w:cs="Traditional Arabic"/>
          <w:b/>
          <w:bCs/>
          <w:sz w:val="32"/>
          <w:szCs w:val="32"/>
          <w:rtl/>
          <w:lang w:bidi="ar-DZ"/>
        </w:rPr>
        <w:t>لولايات المتحدة الأمريكية</w:t>
      </w:r>
      <w:r>
        <w:rPr>
          <w:rFonts w:ascii="Traditional Arabic" w:hAnsi="Traditional Arabic" w:cs="Traditional Arabic" w:hint="cs"/>
          <w:b/>
          <w:bCs/>
          <w:sz w:val="32"/>
          <w:szCs w:val="32"/>
          <w:rtl/>
          <w:lang w:bidi="ar-DZ"/>
        </w:rPr>
        <w:t xml:space="preserve"> وظهور</w:t>
      </w:r>
      <w:r>
        <w:rPr>
          <w:rFonts w:ascii="Traditional Arabic" w:hAnsi="Traditional Arabic" w:cs="Traditional Arabic"/>
          <w:b/>
          <w:bCs/>
          <w:sz w:val="32"/>
          <w:szCs w:val="32"/>
          <w:rtl/>
          <w:lang w:bidi="ar-DZ"/>
        </w:rPr>
        <w:t xml:space="preserve"> </w:t>
      </w:r>
      <w:r w:rsidRPr="00C013DC">
        <w:rPr>
          <w:rFonts w:ascii="Traditional Arabic" w:hAnsi="Traditional Arabic" w:cs="Traditional Arabic"/>
          <w:b/>
          <w:bCs/>
          <w:sz w:val="32"/>
          <w:szCs w:val="32"/>
          <w:rtl/>
          <w:lang w:bidi="ar-DZ"/>
        </w:rPr>
        <w:t>أزمة القروض الرهنية عالية المخاطرة</w:t>
      </w:r>
      <w:r w:rsidR="00E86F9C">
        <w:rPr>
          <w:rFonts w:ascii="Traditional Arabic" w:hAnsi="Traditional Arabic" w:cs="Traditional Arabic" w:hint="cs"/>
          <w:b/>
          <w:bCs/>
          <w:sz w:val="32"/>
          <w:szCs w:val="32"/>
          <w:rtl/>
          <w:lang w:bidi="ar-DZ"/>
        </w:rPr>
        <w:t>:</w:t>
      </w:r>
    </w:p>
    <w:p w:rsidR="00AE51D6" w:rsidRPr="00AE51D6" w:rsidRDefault="00AE51D6" w:rsidP="00101DE9">
      <w:pPr>
        <w:tabs>
          <w:tab w:val="right" w:pos="567"/>
        </w:tabs>
        <w:bidi/>
        <w:jc w:val="both"/>
        <w:rPr>
          <w:rFonts w:ascii="Traditional Arabic" w:hAnsi="Traditional Arabic" w:cs="Traditional Arabic"/>
          <w:b/>
          <w:bCs/>
          <w:sz w:val="32"/>
          <w:szCs w:val="32"/>
          <w:rtl/>
          <w:lang w:bidi="ar-DZ"/>
        </w:rPr>
      </w:pPr>
      <w:r w:rsidRPr="00AE51D6">
        <w:rPr>
          <w:rFonts w:ascii="Traditional Arabic" w:hAnsi="Traditional Arabic" w:cs="Traditional Arabic" w:hint="cs"/>
          <w:sz w:val="32"/>
          <w:szCs w:val="32"/>
          <w:rtl/>
          <w:lang w:bidi="ar-DZ"/>
        </w:rPr>
        <w:t xml:space="preserve">       سنتطرق في هذا المطلب إلى الظروف التي ساعدت على تراكم القروض الرهنية، بالإضافة إلى توضيح اتجاه السياسة النقدية للاحتياطي الفيدرالي الأمريكي، وكيف أدت إلى تدهور ملاءة المقترضين واندلاع أزمة القروض الرهنية.</w:t>
      </w:r>
      <w:r w:rsidR="00674270">
        <w:rPr>
          <w:rFonts w:ascii="Traditional Arabic" w:hAnsi="Traditional Arabic" w:cs="Traditional Arabic" w:hint="cs"/>
          <w:sz w:val="32"/>
          <w:szCs w:val="32"/>
          <w:rtl/>
          <w:lang w:bidi="ar-DZ"/>
        </w:rPr>
        <w:t xml:space="preserve">  </w:t>
      </w:r>
      <w:r w:rsidR="005E4B66">
        <w:rPr>
          <w:rFonts w:ascii="Traditional Arabic" w:hAnsi="Traditional Arabic" w:cs="Traditional Arabic" w:hint="cs"/>
          <w:sz w:val="32"/>
          <w:szCs w:val="32"/>
          <w:rtl/>
          <w:lang w:bidi="ar-DZ"/>
        </w:rPr>
        <w:t xml:space="preserve"> </w:t>
      </w:r>
      <w:r w:rsidR="00CD645B">
        <w:rPr>
          <w:rFonts w:ascii="Traditional Arabic" w:hAnsi="Traditional Arabic" w:cs="Traditional Arabic" w:hint="cs"/>
          <w:sz w:val="32"/>
          <w:szCs w:val="32"/>
          <w:rtl/>
          <w:lang w:bidi="ar-DZ"/>
        </w:rPr>
        <w:t xml:space="preserve"> </w:t>
      </w:r>
    </w:p>
    <w:p w:rsidR="00ED58B7" w:rsidRPr="00ED58B7" w:rsidRDefault="00ED58B7" w:rsidP="00ED58B7">
      <w:pPr>
        <w:bidi/>
        <w:spacing w:after="0" w:line="240" w:lineRule="auto"/>
        <w:jc w:val="both"/>
        <w:rPr>
          <w:rFonts w:ascii="Traditional Arabic" w:hAnsi="Traditional Arabic" w:cs="Traditional Arabic"/>
          <w:b/>
          <w:bCs/>
          <w:sz w:val="32"/>
          <w:szCs w:val="32"/>
          <w:rtl/>
          <w:lang w:bidi="ar-DZ"/>
        </w:rPr>
      </w:pPr>
      <w:r w:rsidRPr="00ED58B7">
        <w:rPr>
          <w:rFonts w:ascii="Traditional Arabic" w:hAnsi="Traditional Arabic" w:cs="Traditional Arabic" w:hint="cs"/>
          <w:b/>
          <w:bCs/>
          <w:sz w:val="24"/>
          <w:szCs w:val="24"/>
          <w:rtl/>
          <w:lang w:bidi="ar-DZ"/>
        </w:rPr>
        <w:t>1</w:t>
      </w:r>
      <w:r w:rsidRPr="00ED58B7">
        <w:rPr>
          <w:rFonts w:ascii="Traditional Arabic" w:hAnsi="Traditional Arabic" w:cs="Traditional Arabic" w:hint="cs"/>
          <w:b/>
          <w:bCs/>
          <w:sz w:val="32"/>
          <w:szCs w:val="32"/>
          <w:rtl/>
          <w:lang w:bidi="ar-DZ"/>
        </w:rPr>
        <w:t xml:space="preserve">- </w:t>
      </w:r>
      <w:r w:rsidRPr="00ED58B7">
        <w:rPr>
          <w:rFonts w:ascii="Traditional Arabic" w:hAnsi="Traditional Arabic" w:cs="Traditional Arabic"/>
          <w:b/>
          <w:bCs/>
          <w:sz w:val="32"/>
          <w:szCs w:val="32"/>
          <w:rtl/>
          <w:lang w:bidi="ar-DZ"/>
        </w:rPr>
        <w:t xml:space="preserve">الظروف التي ساعدت على </w:t>
      </w:r>
      <w:r w:rsidRPr="00ED58B7">
        <w:rPr>
          <w:rFonts w:ascii="Traditional Arabic" w:hAnsi="Traditional Arabic" w:cs="Traditional Arabic" w:hint="cs"/>
          <w:b/>
          <w:bCs/>
          <w:sz w:val="32"/>
          <w:szCs w:val="32"/>
          <w:rtl/>
          <w:lang w:bidi="ar-DZ"/>
        </w:rPr>
        <w:t xml:space="preserve">تراكم واندلاع أزمة </w:t>
      </w:r>
      <w:r w:rsidR="00155B6E">
        <w:rPr>
          <w:rFonts w:ascii="Traditional Arabic" w:hAnsi="Traditional Arabic" w:cs="Traditional Arabic"/>
          <w:b/>
          <w:bCs/>
          <w:sz w:val="32"/>
          <w:szCs w:val="32"/>
          <w:rtl/>
          <w:lang w:bidi="ar-DZ"/>
        </w:rPr>
        <w:t>قروض الرهن</w:t>
      </w:r>
      <w:r w:rsidR="00155B6E">
        <w:rPr>
          <w:rFonts w:ascii="Traditional Arabic" w:hAnsi="Traditional Arabic" w:cs="Traditional Arabic" w:hint="cs"/>
          <w:b/>
          <w:bCs/>
          <w:sz w:val="32"/>
          <w:szCs w:val="32"/>
          <w:rtl/>
          <w:lang w:bidi="ar-DZ"/>
        </w:rPr>
        <w:t xml:space="preserve"> العقاري</w:t>
      </w:r>
      <w:r w:rsidRPr="00ED58B7">
        <w:rPr>
          <w:rFonts w:ascii="Traditional Arabic" w:hAnsi="Traditional Arabic" w:cs="Traditional Arabic" w:hint="cs"/>
          <w:b/>
          <w:bCs/>
          <w:sz w:val="32"/>
          <w:szCs w:val="32"/>
          <w:rtl/>
          <w:lang w:bidi="ar-DZ"/>
        </w:rPr>
        <w:t>:</w:t>
      </w:r>
      <w:r w:rsidR="0051342E">
        <w:rPr>
          <w:rFonts w:ascii="Traditional Arabic" w:hAnsi="Traditional Arabic" w:cs="Traditional Arabic" w:hint="cs"/>
          <w:b/>
          <w:bCs/>
          <w:sz w:val="32"/>
          <w:szCs w:val="32"/>
          <w:rtl/>
          <w:lang w:bidi="ar-DZ"/>
        </w:rPr>
        <w:t xml:space="preserve">   </w:t>
      </w:r>
    </w:p>
    <w:p w:rsidR="008703BD" w:rsidRPr="002A5288" w:rsidRDefault="006D23B5" w:rsidP="00D20339">
      <w:pPr>
        <w:bidi/>
        <w:jc w:val="both"/>
        <w:rPr>
          <w:rFonts w:ascii="Traditional Arabic" w:hAnsi="Traditional Arabic" w:cs="Traditional Arabic"/>
          <w:sz w:val="32"/>
          <w:szCs w:val="32"/>
          <w:rtl/>
          <w:lang w:bidi="ar-DZ"/>
        </w:rPr>
      </w:pPr>
      <w:r w:rsidRPr="00765F60">
        <w:rPr>
          <w:rFonts w:ascii="Traditional Arabic" w:hAnsi="Traditional Arabic" w:cs="Traditional Arabic" w:hint="cs"/>
          <w:b/>
          <w:bCs/>
          <w:sz w:val="32"/>
          <w:szCs w:val="32"/>
          <w:rtl/>
          <w:lang w:bidi="ar-DZ"/>
        </w:rPr>
        <w:t>أ</w:t>
      </w:r>
      <w:r w:rsidRPr="00765F60">
        <w:rPr>
          <w:rFonts w:ascii="Traditional Arabic" w:eastAsia="Times New Roman" w:hAnsi="Traditional Arabic" w:cs="Traditional Arabic"/>
          <w:b/>
          <w:bCs/>
          <w:sz w:val="32"/>
          <w:szCs w:val="32"/>
          <w:rtl/>
        </w:rPr>
        <w:t xml:space="preserve">- </w:t>
      </w:r>
      <w:r w:rsidRPr="002A5288">
        <w:rPr>
          <w:rFonts w:ascii="Traditional Arabic" w:eastAsia="Times New Roman" w:hAnsi="Traditional Arabic" w:cs="Traditional Arabic"/>
          <w:b/>
          <w:bCs/>
          <w:sz w:val="32"/>
          <w:szCs w:val="32"/>
          <w:rtl/>
        </w:rPr>
        <w:t xml:space="preserve">انفجار فقاعة شركات الانترنيت والتكنولوجيا في عام </w:t>
      </w:r>
      <w:r w:rsidRPr="002A5288">
        <w:rPr>
          <w:rFonts w:ascii="Traditional Arabic" w:eastAsia="Times New Roman" w:hAnsi="Traditional Arabic" w:cs="Traditional Arabic"/>
          <w:b/>
          <w:bCs/>
          <w:sz w:val="24"/>
          <w:szCs w:val="24"/>
          <w:rtl/>
        </w:rPr>
        <w:t>2000</w:t>
      </w:r>
      <w:r w:rsidRPr="002A5288">
        <w:rPr>
          <w:rFonts w:ascii="Traditional Arabic" w:eastAsia="Times New Roman" w:hAnsi="Traditional Arabic" w:cs="Traditional Arabic"/>
          <w:b/>
          <w:bCs/>
          <w:sz w:val="32"/>
          <w:szCs w:val="32"/>
          <w:rtl/>
        </w:rPr>
        <w:t>:</w:t>
      </w:r>
      <w:r w:rsidRPr="002A5288">
        <w:rPr>
          <w:rFonts w:ascii="Traditional Arabic" w:eastAsia="Times New Roman" w:hAnsi="Traditional Arabic" w:cs="Traditional Arabic"/>
          <w:sz w:val="32"/>
          <w:szCs w:val="32"/>
          <w:rtl/>
        </w:rPr>
        <w:t xml:space="preserve"> والتي فقدت جاذبيتها أمام شركات العقار، هذه الأخيرة </w:t>
      </w:r>
      <w:r w:rsidRPr="002A5288">
        <w:rPr>
          <w:rFonts w:ascii="Traditional Arabic" w:hAnsi="Traditional Arabic" w:cs="Traditional Arabic"/>
          <w:sz w:val="32"/>
          <w:szCs w:val="32"/>
          <w:rtl/>
          <w:lang w:bidi="ar-DZ"/>
        </w:rPr>
        <w:t xml:space="preserve">بدأت أسهمها في الارتفاع بصورة مستمرة في الولايات المتحدة الأمريكية، حتى أصبح </w:t>
      </w:r>
      <w:r w:rsidRPr="002A5288">
        <w:rPr>
          <w:rFonts w:ascii="Traditional Arabic" w:hAnsi="Traditional Arabic" w:cs="Traditional Arabic"/>
          <w:sz w:val="32"/>
          <w:szCs w:val="32"/>
          <w:rtl/>
          <w:lang w:bidi="ar-DZ"/>
        </w:rPr>
        <w:lastRenderedPageBreak/>
        <w:t xml:space="preserve">شراء العقار أفضل أنواع الاستثمار </w:t>
      </w:r>
      <w:r w:rsidRPr="002A5288">
        <w:rPr>
          <w:rFonts w:ascii="Traditional Arabic" w:eastAsia="Times New Roman" w:hAnsi="Traditional Arabic" w:cs="Traditional Arabic"/>
          <w:sz w:val="32"/>
          <w:szCs w:val="32"/>
          <w:rtl/>
        </w:rPr>
        <w:t>نتيجة كونه أكثر أمنا وربحا</w:t>
      </w:r>
      <w:r w:rsidRPr="002A5288">
        <w:rPr>
          <w:rStyle w:val="Appelnotedebasdep"/>
          <w:rFonts w:ascii="Traditional Arabic" w:hAnsi="Traditional Arabic" w:cs="Traditional Arabic"/>
          <w:sz w:val="32"/>
          <w:szCs w:val="32"/>
          <w:rtl/>
        </w:rPr>
        <w:footnoteReference w:id="75"/>
      </w:r>
      <w:r w:rsidRPr="002A5288">
        <w:rPr>
          <w:rFonts w:ascii="Traditional Arabic" w:hAnsi="Traditional Arabic" w:cs="Traditional Arabic"/>
          <w:sz w:val="32"/>
          <w:szCs w:val="32"/>
          <w:rtl/>
          <w:lang w:bidi="ar-DZ"/>
        </w:rPr>
        <w:t xml:space="preserve">. </w:t>
      </w:r>
      <w:r w:rsidRPr="002A5288">
        <w:rPr>
          <w:rFonts w:ascii="Traditional Arabic" w:hAnsi="Traditional Arabic" w:cs="Traditional Arabic"/>
          <w:sz w:val="32"/>
          <w:szCs w:val="32"/>
          <w:rtl/>
        </w:rPr>
        <w:t xml:space="preserve">ولمواجهة الانكماش الاقتصادي، </w:t>
      </w:r>
      <w:r>
        <w:rPr>
          <w:rFonts w:ascii="Traditional Arabic" w:hAnsi="Traditional Arabic" w:cs="Traditional Arabic" w:hint="cs"/>
          <w:sz w:val="32"/>
          <w:szCs w:val="32"/>
          <w:rtl/>
        </w:rPr>
        <w:t>ال</w:t>
      </w:r>
      <w:r>
        <w:rPr>
          <w:rFonts w:ascii="Traditional Arabic" w:hAnsi="Traditional Arabic" w:cs="Traditional Arabic" w:hint="cs"/>
          <w:sz w:val="32"/>
          <w:szCs w:val="32"/>
          <w:rtl/>
          <w:lang w:bidi="ar-DZ"/>
        </w:rPr>
        <w:t>بنك الاحتياطي الفيدرالي الأمريكي</w:t>
      </w:r>
      <w:r w:rsidRPr="002A5288">
        <w:rPr>
          <w:rFonts w:ascii="Traditional Arabic" w:hAnsi="Traditional Arabic" w:cs="Traditional Arabic"/>
          <w:sz w:val="32"/>
          <w:szCs w:val="32"/>
          <w:rtl/>
        </w:rPr>
        <w:t xml:space="preserve"> قرر خفض كبير في أسعار الفائدة لدعم القيمة الحقيقية للأصول</w:t>
      </w:r>
      <w:r w:rsidRPr="002A5288">
        <w:rPr>
          <w:rStyle w:val="Appelnotedebasdep"/>
          <w:rFonts w:ascii="Traditional Arabic" w:hAnsi="Traditional Arabic" w:cs="Traditional Arabic"/>
          <w:sz w:val="32"/>
          <w:szCs w:val="32"/>
          <w:rtl/>
        </w:rPr>
        <w:footnoteReference w:id="76"/>
      </w:r>
      <w:r w:rsidRPr="002A5288">
        <w:rPr>
          <w:rFonts w:ascii="Traditional Arabic" w:hAnsi="Traditional Arabic" w:cs="Traditional Arabic"/>
          <w:sz w:val="32"/>
          <w:szCs w:val="32"/>
          <w:rtl/>
        </w:rPr>
        <w:t xml:space="preserve">.  </w:t>
      </w:r>
      <w:r w:rsidRPr="002A5288">
        <w:rPr>
          <w:rFonts w:ascii="Traditional Arabic" w:hAnsi="Traditional Arabic" w:cs="Traditional Arabic"/>
          <w:sz w:val="32"/>
          <w:szCs w:val="32"/>
          <w:rtl/>
          <w:lang w:bidi="ar-DZ"/>
        </w:rPr>
        <w:t xml:space="preserve"> </w:t>
      </w:r>
    </w:p>
    <w:p w:rsidR="006D23B5" w:rsidRPr="00FD6C9F" w:rsidRDefault="006D23B5" w:rsidP="006D23B5">
      <w:pPr>
        <w:tabs>
          <w:tab w:val="right" w:pos="567"/>
        </w:tabs>
        <w:bidi/>
        <w:jc w:val="both"/>
        <w:rPr>
          <w:rFonts w:ascii="Traditional Arabic" w:hAnsi="Traditional Arabic" w:cs="Traditional Arabic"/>
          <w:sz w:val="32"/>
          <w:szCs w:val="32"/>
          <w:rtl/>
        </w:rPr>
      </w:pPr>
      <w:r w:rsidRPr="00765F60">
        <w:rPr>
          <w:rFonts w:ascii="Traditional Arabic" w:hAnsi="Traditional Arabic" w:cs="Traditional Arabic" w:hint="cs"/>
          <w:b/>
          <w:bCs/>
          <w:sz w:val="32"/>
          <w:szCs w:val="32"/>
          <w:rtl/>
          <w:lang w:bidi="ar-DZ"/>
        </w:rPr>
        <w:t>ب</w:t>
      </w:r>
      <w:r w:rsidRPr="00765F60">
        <w:rPr>
          <w:rFonts w:ascii="Traditional Arabic" w:hAnsi="Traditional Arabic" w:cs="Traditional Arabic"/>
          <w:b/>
          <w:bCs/>
          <w:sz w:val="32"/>
          <w:szCs w:val="32"/>
          <w:rtl/>
          <w:lang w:bidi="ar-DZ"/>
        </w:rPr>
        <w:t xml:space="preserve">- </w:t>
      </w:r>
      <w:r w:rsidRPr="00F66FE7">
        <w:rPr>
          <w:rFonts w:ascii="Traditional Arabic" w:hAnsi="Traditional Arabic" w:cs="Traditional Arabic"/>
          <w:b/>
          <w:bCs/>
          <w:sz w:val="32"/>
          <w:szCs w:val="32"/>
          <w:rtl/>
          <w:lang w:bidi="ar-DZ"/>
        </w:rPr>
        <w:t>الأموال الرخيصة:</w:t>
      </w:r>
      <w:r w:rsidRPr="00F66FE7">
        <w:rPr>
          <w:rFonts w:ascii="Traditional Arabic" w:hAnsi="Traditional Arabic" w:cs="Traditional Arabic"/>
          <w:sz w:val="32"/>
          <w:szCs w:val="32"/>
          <w:rtl/>
        </w:rPr>
        <w:t xml:space="preserve"> لتعزيز النمو الاقتصادي لجأت الولايات المتحدة الأمريكية إلى سياسة معدلات الفائدة المنخفضة التي وصلت </w:t>
      </w:r>
      <w:r w:rsidRPr="00F66FE7">
        <w:rPr>
          <w:rFonts w:ascii="Traditional Arabic" w:hAnsi="Traditional Arabic" w:cs="Traditional Arabic"/>
          <w:sz w:val="24"/>
          <w:szCs w:val="24"/>
          <w:rtl/>
          <w:lang w:bidi="ar-DZ"/>
        </w:rPr>
        <w:t>1</w:t>
      </w:r>
      <m:oMath>
        <m:r>
          <m:rPr>
            <m:sty m:val="p"/>
          </m:rPr>
          <w:rPr>
            <w:rFonts w:ascii="Traditional Arabic" w:hAnsi="Traditional Arabic" w:cs="Traditional Arabic"/>
            <w:sz w:val="24"/>
            <w:szCs w:val="24"/>
            <w:rtl/>
            <w:lang w:bidi="ar-DZ"/>
          </w:rPr>
          <m:t>%</m:t>
        </m:r>
      </m:oMath>
      <w:r w:rsidRPr="00F66FE7">
        <w:rPr>
          <w:rFonts w:ascii="Traditional Arabic" w:hAnsi="Traditional Arabic" w:cs="Traditional Arabic"/>
          <w:sz w:val="24"/>
          <w:szCs w:val="24"/>
          <w:rtl/>
          <w:lang w:bidi="ar-DZ"/>
        </w:rPr>
        <w:t xml:space="preserve"> </w:t>
      </w:r>
      <w:r w:rsidRPr="00F66FE7">
        <w:rPr>
          <w:rFonts w:ascii="Traditional Arabic" w:hAnsi="Traditional Arabic" w:cs="Traditional Arabic"/>
          <w:sz w:val="32"/>
          <w:szCs w:val="32"/>
          <w:rtl/>
          <w:lang w:bidi="ar-DZ"/>
        </w:rPr>
        <w:t xml:space="preserve">في عام </w:t>
      </w:r>
      <w:r w:rsidRPr="00F66FE7">
        <w:rPr>
          <w:rFonts w:ascii="Traditional Arabic" w:hAnsi="Traditional Arabic" w:cs="Traditional Arabic"/>
          <w:sz w:val="24"/>
          <w:szCs w:val="24"/>
          <w:rtl/>
          <w:lang w:bidi="ar-DZ"/>
        </w:rPr>
        <w:t>2003</w:t>
      </w:r>
      <w:r w:rsidR="008703BD">
        <w:rPr>
          <w:rFonts w:ascii="Traditional Arabic" w:hAnsi="Traditional Arabic" w:cs="Traditional Arabic" w:hint="cs"/>
          <w:sz w:val="32"/>
          <w:szCs w:val="32"/>
          <w:rtl/>
        </w:rPr>
        <w:t>، فاستخدمها</w:t>
      </w:r>
      <w:r w:rsidRPr="00F66FE7">
        <w:rPr>
          <w:rFonts w:ascii="Traditional Arabic" w:hAnsi="Traditional Arabic" w:cs="Traditional Arabic"/>
          <w:sz w:val="32"/>
          <w:szCs w:val="32"/>
          <w:rtl/>
        </w:rPr>
        <w:t xml:space="preserve"> محافظو</w:t>
      </w:r>
      <w:r w:rsidR="008D2D0E">
        <w:rPr>
          <w:rFonts w:ascii="Traditional Arabic" w:hAnsi="Traditional Arabic" w:cs="Traditional Arabic" w:hint="cs"/>
          <w:sz w:val="32"/>
          <w:szCs w:val="32"/>
          <w:rtl/>
        </w:rPr>
        <w:t>ا</w:t>
      </w:r>
      <w:r w:rsidRPr="00F66FE7">
        <w:rPr>
          <w:rFonts w:ascii="Traditional Arabic" w:hAnsi="Traditional Arabic" w:cs="Traditional Arabic"/>
          <w:sz w:val="32"/>
          <w:szCs w:val="32"/>
          <w:rtl/>
        </w:rPr>
        <w:t xml:space="preserve"> البنوك الأمريك</w:t>
      </w:r>
      <w:r w:rsidR="008703BD">
        <w:rPr>
          <w:rFonts w:ascii="Traditional Arabic" w:hAnsi="Traditional Arabic" w:cs="Traditional Arabic"/>
          <w:sz w:val="32"/>
          <w:szCs w:val="32"/>
          <w:rtl/>
        </w:rPr>
        <w:t>ية</w:t>
      </w:r>
      <w:r w:rsidRPr="00F66FE7">
        <w:rPr>
          <w:rFonts w:ascii="Traditional Arabic" w:hAnsi="Traditional Arabic" w:cs="Traditional Arabic"/>
          <w:sz w:val="32"/>
          <w:szCs w:val="32"/>
          <w:rtl/>
        </w:rPr>
        <w:t xml:space="preserve"> للتمويل وبدون معيار </w:t>
      </w:r>
      <w:r w:rsidR="008D2D0E">
        <w:rPr>
          <w:rFonts w:ascii="Traditional Arabic" w:hAnsi="Traditional Arabic" w:cs="Traditional Arabic" w:hint="cs"/>
          <w:sz w:val="32"/>
          <w:szCs w:val="32"/>
          <w:rtl/>
        </w:rPr>
        <w:t>ل</w:t>
      </w:r>
      <w:r w:rsidRPr="00F66FE7">
        <w:rPr>
          <w:rFonts w:ascii="Traditional Arabic" w:hAnsi="Traditional Arabic" w:cs="Traditional Arabic"/>
          <w:sz w:val="32"/>
          <w:szCs w:val="32"/>
          <w:rtl/>
        </w:rPr>
        <w:t xml:space="preserve">شراء العقارات، مع المراهنة على استحالة اتجاه تغير أسعارها </w:t>
      </w:r>
      <w:r>
        <w:rPr>
          <w:rFonts w:ascii="Traditional Arabic" w:hAnsi="Traditional Arabic" w:cs="Traditional Arabic"/>
          <w:sz w:val="32"/>
          <w:szCs w:val="32"/>
          <w:rtl/>
        </w:rPr>
        <w:t>نحو التناقص</w:t>
      </w:r>
      <w:r w:rsidR="008D2D0E">
        <w:rPr>
          <w:rFonts w:ascii="Traditional Arabic" w:hAnsi="Traditional Arabic" w:cs="Traditional Arabic"/>
          <w:sz w:val="32"/>
          <w:szCs w:val="32"/>
          <w:rtl/>
        </w:rPr>
        <w:t>، مشجع</w:t>
      </w:r>
      <w:r w:rsidR="008D2D0E">
        <w:rPr>
          <w:rFonts w:ascii="Traditional Arabic" w:hAnsi="Traditional Arabic" w:cs="Traditional Arabic" w:hint="cs"/>
          <w:sz w:val="32"/>
          <w:szCs w:val="32"/>
          <w:rtl/>
        </w:rPr>
        <w:t>ين</w:t>
      </w:r>
      <w:r w:rsidRPr="00F66FE7">
        <w:rPr>
          <w:rFonts w:ascii="Traditional Arabic" w:hAnsi="Traditional Arabic" w:cs="Traditional Arabic"/>
          <w:sz w:val="32"/>
          <w:szCs w:val="32"/>
          <w:rtl/>
        </w:rPr>
        <w:t xml:space="preserve"> على توزيع مكافآت سخية</w:t>
      </w:r>
      <w:r w:rsidR="00D45C5A">
        <w:rPr>
          <w:rFonts w:ascii="Traditional Arabic" w:hAnsi="Traditional Arabic" w:cs="Traditional Arabic"/>
          <w:sz w:val="32"/>
          <w:szCs w:val="32"/>
          <w:rtl/>
        </w:rPr>
        <w:t>، مع مراعاة تساهل وكالات الت</w:t>
      </w:r>
      <w:r w:rsidR="00D45C5A">
        <w:rPr>
          <w:rFonts w:ascii="Traditional Arabic" w:hAnsi="Traditional Arabic" w:cs="Traditional Arabic" w:hint="cs"/>
          <w:sz w:val="32"/>
          <w:szCs w:val="32"/>
          <w:rtl/>
        </w:rPr>
        <w:t>صنيف</w:t>
      </w:r>
      <w:r w:rsidRPr="00F66FE7">
        <w:rPr>
          <w:rFonts w:ascii="Traditional Arabic" w:hAnsi="Traditional Arabic" w:cs="Traditional Arabic"/>
          <w:sz w:val="32"/>
          <w:szCs w:val="32"/>
          <w:rtl/>
        </w:rPr>
        <w:t xml:space="preserve"> وهيئات الرقابة، وهذا ما دفعها إلى تسيير غير مسؤول لإدارة المخاطر، بإعطاء قروض عقارية لسكان ذوي الدخل المنخفض، كما اخترعت قروض موجهة لأشخاص بدون دخل، لا عمل أو أصول، أي قروض "سامة"، ليس هناك أي ضمان باستثناء الرهن على الممتلكات المكتسبة، ولم يأخذ في الحسبان ركود السوق عند الانتهاء من إنشاء البرنامج البنائي الواسع، وفي نفس الوقت الزيادة الكبيرة في تكلفة </w:t>
      </w:r>
      <w:r w:rsidRPr="0048240D">
        <w:rPr>
          <w:rFonts w:ascii="Traditional Arabic" w:hAnsi="Traditional Arabic" w:cs="Traditional Arabic"/>
          <w:sz w:val="32"/>
          <w:szCs w:val="32"/>
          <w:rtl/>
        </w:rPr>
        <w:t>الائتمان</w:t>
      </w:r>
      <w:r w:rsidRPr="0048240D">
        <w:rPr>
          <w:rStyle w:val="Appelnotedebasdep"/>
          <w:rFonts w:ascii="Traditional Arabic" w:hAnsi="Traditional Arabic" w:cs="Traditional Arabic"/>
          <w:spacing w:val="-9"/>
          <w:sz w:val="32"/>
          <w:szCs w:val="32"/>
        </w:rPr>
        <w:footnoteReference w:id="77"/>
      </w:r>
      <w:r w:rsidRPr="0048240D">
        <w:rPr>
          <w:rFonts w:ascii="Traditional Arabic" w:hAnsi="Traditional Arabic" w:cs="Traditional Arabic"/>
          <w:sz w:val="32"/>
          <w:szCs w:val="32"/>
          <w:rtl/>
        </w:rPr>
        <w:t>.</w:t>
      </w:r>
      <w:r w:rsidRPr="00F66FE7">
        <w:rPr>
          <w:rFonts w:ascii="Traditional Arabic" w:hAnsi="Traditional Arabic" w:cs="Traditional Arabic"/>
          <w:sz w:val="32"/>
          <w:szCs w:val="32"/>
          <w:rtl/>
        </w:rPr>
        <w:t xml:space="preserve">  </w:t>
      </w:r>
      <w:r>
        <w:rPr>
          <w:rFonts w:ascii="Traditional Arabic" w:hAnsi="Traditional Arabic" w:cs="Traditional Arabic" w:hint="cs"/>
          <w:sz w:val="32"/>
          <w:szCs w:val="32"/>
          <w:rtl/>
        </w:rPr>
        <w:t xml:space="preserve">  </w:t>
      </w:r>
    </w:p>
    <w:p w:rsidR="006D23B5" w:rsidRPr="001356DC" w:rsidRDefault="006D23B5" w:rsidP="006D23B5">
      <w:pPr>
        <w:tabs>
          <w:tab w:val="right" w:pos="567"/>
        </w:tabs>
        <w:bidi/>
        <w:jc w:val="both"/>
        <w:rPr>
          <w:rFonts w:ascii="Traditional Arabic" w:hAnsi="Traditional Arabic" w:cs="Traditional Arabic"/>
          <w:sz w:val="32"/>
          <w:szCs w:val="32"/>
          <w:rtl/>
          <w:lang w:bidi="ar-DZ"/>
        </w:rPr>
      </w:pPr>
      <w:r w:rsidRPr="00765F60">
        <w:rPr>
          <w:rFonts w:ascii="Traditional Arabic" w:hAnsi="Traditional Arabic" w:cs="Traditional Arabic" w:hint="cs"/>
          <w:b/>
          <w:bCs/>
          <w:sz w:val="32"/>
          <w:szCs w:val="32"/>
          <w:rtl/>
          <w:lang w:bidi="ar-DZ"/>
        </w:rPr>
        <w:t>ج</w:t>
      </w:r>
      <w:r w:rsidRPr="00765F60">
        <w:rPr>
          <w:rFonts w:ascii="Traditional Arabic" w:hAnsi="Traditional Arabic" w:cs="Traditional Arabic"/>
          <w:b/>
          <w:bCs/>
          <w:sz w:val="32"/>
          <w:szCs w:val="32"/>
          <w:rtl/>
          <w:lang w:bidi="ar-DZ"/>
        </w:rPr>
        <w:t xml:space="preserve">- </w:t>
      </w:r>
      <w:r w:rsidR="00150EC9">
        <w:rPr>
          <w:rFonts w:ascii="Traditional Arabic" w:hAnsi="Traditional Arabic" w:cs="Traditional Arabic" w:hint="cs"/>
          <w:b/>
          <w:bCs/>
          <w:sz w:val="32"/>
          <w:szCs w:val="32"/>
          <w:rtl/>
          <w:lang w:bidi="ar-DZ"/>
        </w:rPr>
        <w:t xml:space="preserve">قروض </w:t>
      </w:r>
      <w:r w:rsidRPr="008046E1">
        <w:rPr>
          <w:rFonts w:ascii="Traditional Arabic" w:hAnsi="Traditional Arabic" w:cs="Traditional Arabic"/>
          <w:b/>
          <w:bCs/>
          <w:sz w:val="32"/>
          <w:szCs w:val="32"/>
          <w:rtl/>
          <w:lang w:bidi="ar-DZ"/>
        </w:rPr>
        <w:t xml:space="preserve">الرهون العقارية الأقل جودة </w:t>
      </w:r>
      <w:r w:rsidR="00CE6A6E">
        <w:rPr>
          <w:rFonts w:ascii="Traditional Arabic" w:hAnsi="Traditional Arabic" w:cs="Traditional Arabic" w:hint="cs"/>
          <w:b/>
          <w:bCs/>
          <w:sz w:val="32"/>
          <w:szCs w:val="32"/>
          <w:rtl/>
          <w:lang w:bidi="ar-DZ"/>
        </w:rPr>
        <w:t>"</w:t>
      </w:r>
      <w:r w:rsidRPr="008046E1">
        <w:rPr>
          <w:rFonts w:ascii="Traditional Arabic" w:hAnsi="Traditional Arabic" w:cs="Traditional Arabic"/>
          <w:b/>
          <w:bCs/>
          <w:sz w:val="24"/>
          <w:szCs w:val="24"/>
          <w:lang w:bidi="ar-DZ"/>
        </w:rPr>
        <w:t>subprime</w:t>
      </w:r>
      <w:r w:rsidR="00CE6A6E" w:rsidRPr="00CE6A6E">
        <w:rPr>
          <w:rFonts w:ascii="Traditional Arabic" w:hAnsi="Traditional Arabic" w:cs="Traditional Arabic" w:hint="cs"/>
          <w:b/>
          <w:bCs/>
          <w:sz w:val="32"/>
          <w:szCs w:val="32"/>
          <w:rtl/>
          <w:lang w:bidi="ar-DZ"/>
        </w:rPr>
        <w:t>"</w:t>
      </w:r>
      <w:r w:rsidRPr="008046E1">
        <w:rPr>
          <w:rFonts w:ascii="Traditional Arabic" w:hAnsi="Traditional Arabic" w:cs="Traditional Arabic"/>
          <w:b/>
          <w:bCs/>
          <w:sz w:val="32"/>
          <w:szCs w:val="32"/>
          <w:rtl/>
          <w:lang w:bidi="ar-DZ"/>
        </w:rPr>
        <w:t>:</w:t>
      </w:r>
      <w:r w:rsidRPr="004C1690">
        <w:rPr>
          <w:rFonts w:ascii="Traditional Arabic" w:hAnsi="Traditional Arabic" w:cs="Traditional Arabic"/>
          <w:sz w:val="32"/>
          <w:szCs w:val="32"/>
          <w:rtl/>
          <w:lang w:bidi="ar-DZ"/>
        </w:rPr>
        <w:t xml:space="preserve"> المواطن الأمريكي يشتري عقاره بالدين من البنك مقابل رهنه، </w:t>
      </w:r>
      <w:r w:rsidR="00C41A5E">
        <w:rPr>
          <w:rFonts w:ascii="Traditional Arabic" w:hAnsi="Traditional Arabic" w:cs="Traditional Arabic" w:hint="cs"/>
          <w:sz w:val="32"/>
          <w:szCs w:val="32"/>
          <w:rtl/>
          <w:lang w:bidi="ar-DZ"/>
        </w:rPr>
        <w:t>و</w:t>
      </w:r>
      <w:r w:rsidRPr="004C1690">
        <w:rPr>
          <w:rFonts w:ascii="Traditional Arabic" w:hAnsi="Traditional Arabic" w:cs="Traditional Arabic"/>
          <w:sz w:val="32"/>
          <w:szCs w:val="32"/>
          <w:rtl/>
          <w:lang w:bidi="ar-DZ"/>
        </w:rPr>
        <w:t>حين ترتفع قيمة الع</w:t>
      </w:r>
      <w:r w:rsidR="00C41A5E">
        <w:rPr>
          <w:rFonts w:ascii="Traditional Arabic" w:hAnsi="Traditional Arabic" w:cs="Traditional Arabic"/>
          <w:sz w:val="32"/>
          <w:szCs w:val="32"/>
          <w:rtl/>
          <w:lang w:bidi="ar-DZ"/>
        </w:rPr>
        <w:t xml:space="preserve">قار المرهون يحاول صاحبه ونتيجة </w:t>
      </w:r>
      <w:r w:rsidRPr="004C1690">
        <w:rPr>
          <w:rFonts w:ascii="Traditional Arabic" w:hAnsi="Traditional Arabic" w:cs="Traditional Arabic"/>
          <w:sz w:val="32"/>
          <w:szCs w:val="32"/>
          <w:rtl/>
          <w:lang w:bidi="ar-DZ"/>
        </w:rPr>
        <w:t>سهولة الحصول على قرض الحصول على قرض جديد، وذلك مقابل رهن جديد من الدرجة الثانية، ومن هنا تسمى الرهون الأقل جودة، لأنها رهونات من الدرجة الثانية، أي أنها أكثر خطورة في حال انخفاض ثمن العقار، وتوسعت البنوك في هذا النوع من القروض الأقل جودة مما رفع درجة المخاطرة في تحصيل تلك القروض</w:t>
      </w:r>
      <w:r w:rsidRPr="004C1690">
        <w:rPr>
          <w:rStyle w:val="Appelnotedebasdep"/>
          <w:rFonts w:ascii="Traditional Arabic" w:hAnsi="Traditional Arabic" w:cs="Traditional Arabic"/>
          <w:sz w:val="32"/>
          <w:szCs w:val="32"/>
          <w:rtl/>
          <w:lang w:bidi="ar-DZ"/>
        </w:rPr>
        <w:footnoteReference w:id="78"/>
      </w:r>
      <w:r w:rsidRPr="004C1690">
        <w:rPr>
          <w:rFonts w:ascii="Traditional Arabic" w:hAnsi="Traditional Arabic" w:cs="Traditional Arabic"/>
          <w:sz w:val="32"/>
          <w:szCs w:val="32"/>
          <w:rtl/>
          <w:lang w:bidi="ar-DZ"/>
        </w:rPr>
        <w:t>.</w:t>
      </w:r>
      <w:r>
        <w:rPr>
          <w:rFonts w:ascii="Traditional Arabic" w:hAnsi="Traditional Arabic" w:cs="Traditional Arabic"/>
          <w:sz w:val="32"/>
          <w:szCs w:val="32"/>
          <w:lang w:bidi="ar-DZ"/>
        </w:rPr>
        <w:t xml:space="preserve"> </w:t>
      </w:r>
      <w:r w:rsidR="00F1199B">
        <w:rPr>
          <w:rFonts w:ascii="Traditional Arabic" w:hAnsi="Traditional Arabic" w:cs="Traditional Arabic" w:hint="cs"/>
          <w:sz w:val="32"/>
          <w:szCs w:val="32"/>
          <w:rtl/>
          <w:lang w:bidi="ar-DZ"/>
        </w:rPr>
        <w:t xml:space="preserve">   </w:t>
      </w:r>
    </w:p>
    <w:p w:rsidR="00977406" w:rsidRPr="00977406" w:rsidRDefault="006D23B5" w:rsidP="009A2EA1">
      <w:pPr>
        <w:tabs>
          <w:tab w:val="right" w:pos="567"/>
        </w:tabs>
        <w:bidi/>
        <w:jc w:val="both"/>
        <w:rPr>
          <w:rFonts w:ascii="Traditional Arabic" w:hAnsi="Traditional Arabic" w:cs="Traditional Arabic"/>
          <w:b/>
          <w:bCs/>
          <w:i/>
          <w:iCs/>
          <w:spacing w:val="-11"/>
          <w:sz w:val="24"/>
          <w:szCs w:val="24"/>
          <w:rtl/>
        </w:rPr>
      </w:pPr>
      <w:r>
        <w:rPr>
          <w:rFonts w:ascii="Traditional Arabic" w:hAnsi="Traditional Arabic" w:cs="Traditional Arabic"/>
          <w:sz w:val="32"/>
          <w:szCs w:val="32"/>
          <w:rtl/>
        </w:rPr>
        <w:t xml:space="preserve">     </w:t>
      </w:r>
      <w:r w:rsidRPr="00D6784E">
        <w:rPr>
          <w:rFonts w:ascii="Traditional Arabic" w:hAnsi="Traditional Arabic" w:cs="Traditional Arabic"/>
          <w:sz w:val="32"/>
          <w:szCs w:val="32"/>
          <w:rtl/>
        </w:rPr>
        <w:t xml:space="preserve">  </w:t>
      </w:r>
      <w:r>
        <w:rPr>
          <w:rFonts w:ascii="Traditional Arabic" w:hAnsi="Traditional Arabic" w:cs="Traditional Arabic" w:hint="cs"/>
          <w:sz w:val="32"/>
          <w:szCs w:val="32"/>
          <w:rtl/>
        </w:rPr>
        <w:t>و</w:t>
      </w:r>
      <w:r w:rsidRPr="00D6784E">
        <w:rPr>
          <w:rFonts w:ascii="Traditional Arabic" w:hAnsi="Traditional Arabic" w:cs="Traditional Arabic"/>
          <w:sz w:val="32"/>
          <w:szCs w:val="32"/>
          <w:rtl/>
        </w:rPr>
        <w:t xml:space="preserve">هناك العديد من </w:t>
      </w:r>
      <w:r>
        <w:rPr>
          <w:rFonts w:ascii="Traditional Arabic" w:hAnsi="Traditional Arabic" w:cs="Traditional Arabic" w:hint="cs"/>
          <w:sz w:val="32"/>
          <w:szCs w:val="32"/>
          <w:rtl/>
        </w:rPr>
        <w:t>البنوك</w:t>
      </w:r>
      <w:r w:rsidRPr="00D6784E">
        <w:rPr>
          <w:rFonts w:ascii="Traditional Arabic" w:hAnsi="Traditional Arabic" w:cs="Traditional Arabic"/>
          <w:sz w:val="32"/>
          <w:szCs w:val="32"/>
          <w:rtl/>
        </w:rPr>
        <w:t xml:space="preserve"> التجارية المتخصصة في نشاط الإقراض</w:t>
      </w:r>
      <w:r>
        <w:rPr>
          <w:rFonts w:ascii="Traditional Arabic" w:hAnsi="Traditional Arabic" w:cs="Traditional Arabic" w:hint="cs"/>
          <w:sz w:val="32"/>
          <w:szCs w:val="32"/>
          <w:rtl/>
        </w:rPr>
        <w:t>، بالإضافة إلى</w:t>
      </w:r>
      <w:r w:rsidRPr="00D6784E">
        <w:rPr>
          <w:rFonts w:ascii="Traditional Arabic" w:hAnsi="Traditional Arabic" w:cs="Traditional Arabic"/>
          <w:sz w:val="32"/>
          <w:szCs w:val="32"/>
          <w:rtl/>
        </w:rPr>
        <w:t xml:space="preserve"> شركات التمويل العقاري (المؤسسات الغير بنكية والتي لا تخضع لنسب الملاءة المالية) مثل</w:t>
      </w:r>
      <w:r w:rsidRPr="0094628F">
        <w:rPr>
          <w:rStyle w:val="CharacterStyle1"/>
          <w:rFonts w:ascii="Traditional Arabic" w:hAnsi="Traditional Arabic" w:cs="Traditional Arabic"/>
          <w:b w:val="0"/>
          <w:bCs w:val="0"/>
          <w:spacing w:val="-10"/>
          <w:sz w:val="24"/>
          <w:szCs w:val="24"/>
        </w:rPr>
        <w:t>WMC Mortgage</w:t>
      </w:r>
      <w:r w:rsidRPr="00D6784E">
        <w:rPr>
          <w:rStyle w:val="CharacterStyle1"/>
          <w:rFonts w:ascii="Traditional Arabic" w:hAnsi="Traditional Arabic" w:cs="Traditional Arabic"/>
          <w:i/>
          <w:iCs/>
          <w:spacing w:val="-10"/>
          <w:sz w:val="24"/>
          <w:szCs w:val="24"/>
        </w:rPr>
        <w:t xml:space="preserve"> </w:t>
      </w:r>
      <w:r w:rsidRPr="00D6784E">
        <w:rPr>
          <w:rFonts w:ascii="Traditional Arabic" w:hAnsi="Traditional Arabic" w:cs="Traditional Arabic"/>
          <w:sz w:val="32"/>
          <w:szCs w:val="32"/>
          <w:rtl/>
        </w:rPr>
        <w:t xml:space="preserve"> ( قسم قروض الرهن العقاري</w:t>
      </w:r>
      <w:r>
        <w:rPr>
          <w:rFonts w:ascii="Traditional Arabic" w:hAnsi="Traditional Arabic" w:cs="Traditional Arabic"/>
          <w:sz w:val="32"/>
          <w:szCs w:val="32"/>
          <w:rtl/>
        </w:rPr>
        <w:t xml:space="preserve"> لمجموعة </w:t>
      </w:r>
      <w:r w:rsidRPr="00D6784E">
        <w:rPr>
          <w:rFonts w:ascii="Traditional Arabic" w:hAnsi="Traditional Arabic" w:cs="Traditional Arabic"/>
          <w:sz w:val="32"/>
          <w:szCs w:val="32"/>
          <w:rtl/>
        </w:rPr>
        <w:t>جنرال إلكتريك)</w:t>
      </w:r>
      <w:r>
        <w:rPr>
          <w:rFonts w:ascii="Traditional Arabic" w:hAnsi="Traditional Arabic" w:cs="Traditional Arabic"/>
          <w:sz w:val="32"/>
          <w:szCs w:val="32"/>
          <w:rtl/>
        </w:rPr>
        <w:t xml:space="preserve"> و</w:t>
      </w:r>
      <w:r w:rsidRPr="00D6784E">
        <w:rPr>
          <w:rFonts w:ascii="Traditional Arabic" w:hAnsi="Traditional Arabic" w:cs="Traditional Arabic"/>
          <w:sz w:val="32"/>
          <w:szCs w:val="32"/>
          <w:rtl/>
        </w:rPr>
        <w:t xml:space="preserve">البنوك </w:t>
      </w:r>
      <w:r>
        <w:rPr>
          <w:rFonts w:ascii="Traditional Arabic" w:hAnsi="Traditional Arabic" w:cs="Traditional Arabic" w:hint="cs"/>
          <w:sz w:val="32"/>
          <w:szCs w:val="32"/>
          <w:rtl/>
        </w:rPr>
        <w:t>العالمية مثل</w:t>
      </w:r>
      <w:r w:rsidRPr="00D6784E">
        <w:rPr>
          <w:rFonts w:ascii="Traditional Arabic" w:hAnsi="Traditional Arabic" w:cs="Traditional Arabic"/>
          <w:sz w:val="32"/>
          <w:szCs w:val="32"/>
          <w:rtl/>
        </w:rPr>
        <w:t xml:space="preserve"> </w:t>
      </w:r>
      <w:r w:rsidRPr="0094628F">
        <w:rPr>
          <w:rStyle w:val="CharacterStyle1"/>
          <w:rFonts w:ascii="Traditional Arabic" w:hAnsi="Traditional Arabic" w:cs="Traditional Arabic"/>
          <w:b w:val="0"/>
          <w:bCs w:val="0"/>
          <w:spacing w:val="-9"/>
          <w:sz w:val="24"/>
          <w:szCs w:val="24"/>
        </w:rPr>
        <w:t>HSBC</w:t>
      </w:r>
      <w:r w:rsidRPr="00D6784E">
        <w:rPr>
          <w:rFonts w:ascii="Traditional Arabic" w:hAnsi="Traditional Arabic" w:cs="Traditional Arabic"/>
          <w:sz w:val="24"/>
          <w:szCs w:val="24"/>
          <w:rtl/>
        </w:rPr>
        <w:t xml:space="preserve"> </w:t>
      </w:r>
      <w:r w:rsidRPr="00D6784E">
        <w:rPr>
          <w:rFonts w:ascii="Traditional Arabic" w:hAnsi="Traditional Arabic" w:cs="Traditional Arabic"/>
          <w:sz w:val="32"/>
          <w:szCs w:val="32"/>
          <w:rtl/>
        </w:rPr>
        <w:t>أو</w:t>
      </w:r>
      <w:r>
        <w:rPr>
          <w:rFonts w:ascii="Traditional Arabic" w:hAnsi="Traditional Arabic" w:cs="Traditional Arabic" w:hint="cs"/>
          <w:sz w:val="32"/>
          <w:szCs w:val="32"/>
          <w:rtl/>
        </w:rPr>
        <w:t xml:space="preserve"> </w:t>
      </w:r>
      <w:r w:rsidRPr="00D6784E">
        <w:rPr>
          <w:rFonts w:ascii="Traditional Arabic" w:hAnsi="Traditional Arabic" w:cs="Traditional Arabic"/>
          <w:sz w:val="32"/>
          <w:szCs w:val="32"/>
          <w:rtl/>
        </w:rPr>
        <w:t xml:space="preserve">المؤسسات المالية التي لها محفظة متنوعة الأعمال مثل </w:t>
      </w:r>
      <w:r w:rsidRPr="0094628F">
        <w:rPr>
          <w:rStyle w:val="CharacterStyle1"/>
          <w:rFonts w:ascii="Traditional Arabic" w:hAnsi="Traditional Arabic" w:cs="Traditional Arabic"/>
          <w:b w:val="0"/>
          <w:bCs w:val="0"/>
          <w:spacing w:val="-14"/>
          <w:sz w:val="24"/>
          <w:szCs w:val="24"/>
        </w:rPr>
        <w:t>Wells Fargo</w:t>
      </w:r>
      <w:r>
        <w:rPr>
          <w:rStyle w:val="CharacterStyle1"/>
          <w:rFonts w:ascii="Traditional Arabic" w:hAnsi="Traditional Arabic" w:cs="Traditional Arabic" w:hint="cs"/>
          <w:i/>
          <w:iCs/>
          <w:spacing w:val="-14"/>
          <w:sz w:val="32"/>
          <w:szCs w:val="32"/>
          <w:rtl/>
        </w:rPr>
        <w:t xml:space="preserve"> </w:t>
      </w:r>
      <w:r w:rsidRPr="00D6784E">
        <w:rPr>
          <w:rFonts w:ascii="Traditional Arabic" w:hAnsi="Traditional Arabic" w:cs="Traditional Arabic"/>
          <w:sz w:val="32"/>
          <w:szCs w:val="32"/>
          <w:rtl/>
        </w:rPr>
        <w:t>الذي ي</w:t>
      </w:r>
      <w:r>
        <w:rPr>
          <w:rFonts w:ascii="Traditional Arabic" w:hAnsi="Traditional Arabic" w:cs="Traditional Arabic" w:hint="cs"/>
          <w:sz w:val="32"/>
          <w:szCs w:val="32"/>
          <w:rtl/>
        </w:rPr>
        <w:t>و</w:t>
      </w:r>
      <w:r w:rsidRPr="00D6784E">
        <w:rPr>
          <w:rFonts w:ascii="Traditional Arabic" w:hAnsi="Traditional Arabic" w:cs="Traditional Arabic"/>
          <w:sz w:val="32"/>
          <w:szCs w:val="32"/>
          <w:rtl/>
        </w:rPr>
        <w:t xml:space="preserve">صف كمقدم للخدمات المالية المتنوعة. </w:t>
      </w:r>
      <w:r>
        <w:rPr>
          <w:rFonts w:ascii="Traditional Arabic" w:hAnsi="Traditional Arabic" w:cs="Traditional Arabic" w:hint="cs"/>
          <w:sz w:val="32"/>
          <w:szCs w:val="32"/>
          <w:rtl/>
        </w:rPr>
        <w:t xml:space="preserve">كما </w:t>
      </w:r>
      <w:r w:rsidRPr="00D6784E">
        <w:rPr>
          <w:rFonts w:ascii="Traditional Arabic" w:hAnsi="Traditional Arabic" w:cs="Traditional Arabic"/>
          <w:sz w:val="32"/>
          <w:szCs w:val="32"/>
          <w:rtl/>
        </w:rPr>
        <w:t>يلاحظ أيضا إشراك البنوك الكبيرة مثل</w:t>
      </w:r>
      <w:r>
        <w:rPr>
          <w:rFonts w:ascii="Traditional Arabic" w:hAnsi="Traditional Arabic" w:cs="Traditional Arabic" w:hint="cs"/>
          <w:sz w:val="32"/>
          <w:szCs w:val="32"/>
          <w:rtl/>
        </w:rPr>
        <w:t xml:space="preserve"> </w:t>
      </w:r>
      <w:r w:rsidRPr="00D6784E">
        <w:rPr>
          <w:rStyle w:val="NotedebasdepageCar"/>
          <w:rFonts w:ascii="Traditional Arabic" w:hAnsi="Traditional Arabic" w:cs="Traditional Arabic"/>
          <w:i/>
          <w:iCs/>
          <w:spacing w:val="-10"/>
          <w:sz w:val="32"/>
          <w:szCs w:val="32"/>
        </w:rPr>
        <w:t xml:space="preserve"> </w:t>
      </w:r>
      <w:r w:rsidRPr="0094628F">
        <w:rPr>
          <w:rStyle w:val="CharacterStyle1"/>
          <w:rFonts w:ascii="Traditional Arabic" w:hAnsi="Traditional Arabic" w:cs="Traditional Arabic"/>
          <w:b w:val="0"/>
          <w:bCs w:val="0"/>
          <w:spacing w:val="-10"/>
          <w:sz w:val="24"/>
          <w:szCs w:val="24"/>
        </w:rPr>
        <w:t>Merrill Lynch</w:t>
      </w:r>
      <w:r w:rsidRPr="00D6784E">
        <w:rPr>
          <w:rFonts w:ascii="Traditional Arabic" w:hAnsi="Traditional Arabic" w:cs="Traditional Arabic"/>
          <w:sz w:val="32"/>
          <w:szCs w:val="32"/>
          <w:rtl/>
        </w:rPr>
        <w:t xml:space="preserve">في توزيع </w:t>
      </w:r>
      <w:r w:rsidR="00EB22CA" w:rsidRPr="00EB22CA">
        <w:rPr>
          <w:rFonts w:ascii="Traditional Arabic" w:hAnsi="Traditional Arabic" w:cs="Traditional Arabic" w:hint="cs"/>
          <w:sz w:val="32"/>
          <w:szCs w:val="32"/>
          <w:rtl/>
          <w:lang w:bidi="ar-DZ"/>
        </w:rPr>
        <w:t xml:space="preserve">قروض </w:t>
      </w:r>
      <w:r w:rsidR="00EB22CA" w:rsidRPr="00EB22CA">
        <w:rPr>
          <w:rFonts w:ascii="Traditional Arabic" w:hAnsi="Traditional Arabic" w:cs="Traditional Arabic"/>
          <w:sz w:val="32"/>
          <w:szCs w:val="32"/>
          <w:rtl/>
          <w:lang w:bidi="ar-DZ"/>
        </w:rPr>
        <w:t>الرهون العقارية الأقل جودة</w:t>
      </w:r>
      <w:r w:rsidRPr="00D6784E">
        <w:rPr>
          <w:rStyle w:val="CharacterStyle1"/>
          <w:rFonts w:ascii="Traditional Arabic" w:hAnsi="Traditional Arabic" w:cs="Traditional Arabic"/>
          <w:i/>
          <w:iCs/>
          <w:spacing w:val="-6"/>
          <w:sz w:val="24"/>
          <w:szCs w:val="24"/>
        </w:rPr>
        <w:t xml:space="preserve"> </w:t>
      </w:r>
      <w:r w:rsidRPr="00D6784E">
        <w:rPr>
          <w:rStyle w:val="CharacterStyle1"/>
          <w:rFonts w:ascii="Traditional Arabic" w:hAnsi="Traditional Arabic" w:cs="Traditional Arabic"/>
          <w:i/>
          <w:iCs/>
          <w:spacing w:val="-6"/>
          <w:sz w:val="24"/>
          <w:szCs w:val="24"/>
          <w:rtl/>
        </w:rPr>
        <w:t xml:space="preserve"> </w:t>
      </w:r>
      <w:r>
        <w:rPr>
          <w:rFonts w:ascii="Traditional Arabic" w:hAnsi="Traditional Arabic" w:cs="Traditional Arabic"/>
          <w:sz w:val="32"/>
          <w:szCs w:val="32"/>
          <w:rtl/>
        </w:rPr>
        <w:t>من خلال فر</w:t>
      </w:r>
      <w:r w:rsidRPr="00D6784E">
        <w:rPr>
          <w:rFonts w:ascii="Traditional Arabic" w:hAnsi="Traditional Arabic" w:cs="Traditional Arabic"/>
          <w:sz w:val="32"/>
          <w:szCs w:val="32"/>
          <w:rtl/>
        </w:rPr>
        <w:t xml:space="preserve">عها </w:t>
      </w:r>
      <w:r w:rsidRPr="0094628F">
        <w:rPr>
          <w:rStyle w:val="CharacterStyle1"/>
          <w:rFonts w:ascii="Traditional Arabic" w:hAnsi="Traditional Arabic" w:cs="Traditional Arabic"/>
          <w:b w:val="0"/>
          <w:bCs w:val="0"/>
          <w:spacing w:val="-8"/>
          <w:sz w:val="24"/>
          <w:szCs w:val="24"/>
        </w:rPr>
        <w:t>First Franklin</w:t>
      </w:r>
      <w:r>
        <w:rPr>
          <w:rFonts w:ascii="Traditional Arabic" w:hAnsi="Traditional Arabic" w:cs="Traditional Arabic"/>
          <w:sz w:val="32"/>
          <w:szCs w:val="32"/>
          <w:rtl/>
        </w:rPr>
        <w:t>.</w:t>
      </w:r>
      <w:r w:rsidRPr="00D6784E">
        <w:rPr>
          <w:rFonts w:ascii="Traditional Arabic" w:hAnsi="Traditional Arabic" w:cs="Traditional Arabic"/>
          <w:sz w:val="32"/>
          <w:szCs w:val="32"/>
          <w:rtl/>
        </w:rPr>
        <w:t xml:space="preserve"> وفي </w:t>
      </w:r>
      <w:r w:rsidRPr="00D6784E">
        <w:rPr>
          <w:rFonts w:ascii="Traditional Arabic" w:hAnsi="Traditional Arabic" w:cs="Traditional Arabic"/>
          <w:sz w:val="32"/>
          <w:szCs w:val="32"/>
          <w:rtl/>
        </w:rPr>
        <w:lastRenderedPageBreak/>
        <w:t xml:space="preserve">عام </w:t>
      </w:r>
      <w:r w:rsidRPr="00D6784E">
        <w:rPr>
          <w:rFonts w:ascii="Traditional Arabic" w:hAnsi="Traditional Arabic" w:cs="Traditional Arabic"/>
          <w:sz w:val="24"/>
          <w:szCs w:val="24"/>
          <w:rtl/>
        </w:rPr>
        <w:t>2006</w:t>
      </w:r>
      <w:r w:rsidRPr="00D6784E">
        <w:rPr>
          <w:rFonts w:ascii="Traditional Arabic" w:hAnsi="Traditional Arabic" w:cs="Traditional Arabic"/>
          <w:sz w:val="32"/>
          <w:szCs w:val="32"/>
          <w:rtl/>
        </w:rPr>
        <w:t>،</w:t>
      </w:r>
      <w:r w:rsidR="00C36FA6">
        <w:rPr>
          <w:rFonts w:ascii="Traditional Arabic" w:hAnsi="Traditional Arabic" w:cs="Traditional Arabic" w:hint="cs"/>
          <w:sz w:val="32"/>
          <w:szCs w:val="32"/>
          <w:rtl/>
        </w:rPr>
        <w:t xml:space="preserve"> أصبحت </w:t>
      </w:r>
      <w:r w:rsidRPr="00D6784E">
        <w:rPr>
          <w:rFonts w:ascii="Traditional Arabic" w:hAnsi="Traditional Arabic" w:cs="Traditional Arabic"/>
          <w:sz w:val="32"/>
          <w:szCs w:val="32"/>
          <w:rtl/>
        </w:rPr>
        <w:t xml:space="preserve"> </w:t>
      </w:r>
      <w:r w:rsidRPr="00D6784E">
        <w:rPr>
          <w:rStyle w:val="NotedebasdepageCar"/>
          <w:rFonts w:ascii="Traditional Arabic" w:hAnsi="Traditional Arabic" w:cs="Traditional Arabic"/>
          <w:spacing w:val="-11"/>
          <w:sz w:val="32"/>
          <w:szCs w:val="32"/>
        </w:rPr>
        <w:t xml:space="preserve"> </w:t>
      </w:r>
      <w:r w:rsidRPr="0094628F">
        <w:rPr>
          <w:rStyle w:val="CharacterStyle1"/>
          <w:rFonts w:ascii="Traditional Arabic" w:hAnsi="Traditional Arabic" w:cs="Traditional Arabic"/>
          <w:b w:val="0"/>
          <w:bCs w:val="0"/>
          <w:spacing w:val="-11"/>
          <w:sz w:val="24"/>
          <w:szCs w:val="24"/>
        </w:rPr>
        <w:t>HSBC</w:t>
      </w:r>
      <w:r>
        <w:rPr>
          <w:rFonts w:ascii="Traditional Arabic" w:hAnsi="Traditional Arabic" w:cs="Traditional Arabic" w:hint="cs"/>
          <w:sz w:val="32"/>
          <w:szCs w:val="32"/>
          <w:rtl/>
        </w:rPr>
        <w:t>المؤسسة الرائدة</w:t>
      </w:r>
      <w:r w:rsidRPr="00D6784E">
        <w:rPr>
          <w:rFonts w:ascii="Traditional Arabic" w:hAnsi="Traditional Arabic" w:cs="Traditional Arabic"/>
          <w:sz w:val="32"/>
          <w:szCs w:val="32"/>
          <w:rtl/>
        </w:rPr>
        <w:t xml:space="preserve"> في سوق قروض</w:t>
      </w:r>
      <w:r w:rsidR="00C36FA6" w:rsidRPr="00C36FA6">
        <w:rPr>
          <w:rFonts w:ascii="Traditional Arabic" w:hAnsi="Traditional Arabic" w:cs="Traditional Arabic"/>
          <w:sz w:val="32"/>
          <w:szCs w:val="32"/>
          <w:rtl/>
          <w:lang w:bidi="ar-DZ"/>
        </w:rPr>
        <w:t xml:space="preserve"> </w:t>
      </w:r>
      <w:r w:rsidR="00C36FA6" w:rsidRPr="00EB22CA">
        <w:rPr>
          <w:rFonts w:ascii="Traditional Arabic" w:hAnsi="Traditional Arabic" w:cs="Traditional Arabic"/>
          <w:sz w:val="32"/>
          <w:szCs w:val="32"/>
          <w:rtl/>
          <w:lang w:bidi="ar-DZ"/>
        </w:rPr>
        <w:t>الرهون العقارية الأقل جودة</w:t>
      </w:r>
      <w:r w:rsidR="00C36FA6" w:rsidRPr="00D6784E">
        <w:rPr>
          <w:rStyle w:val="CharacterStyle1"/>
          <w:rFonts w:ascii="Traditional Arabic" w:hAnsi="Traditional Arabic" w:cs="Traditional Arabic"/>
          <w:i/>
          <w:iCs/>
          <w:spacing w:val="-6"/>
          <w:sz w:val="24"/>
          <w:szCs w:val="24"/>
        </w:rPr>
        <w:t xml:space="preserve"> </w:t>
      </w:r>
      <w:r w:rsidR="00C36FA6" w:rsidRPr="00D6784E">
        <w:rPr>
          <w:rStyle w:val="CharacterStyle1"/>
          <w:rFonts w:ascii="Traditional Arabic" w:hAnsi="Traditional Arabic" w:cs="Traditional Arabic"/>
          <w:i/>
          <w:iCs/>
          <w:spacing w:val="-6"/>
          <w:sz w:val="24"/>
          <w:szCs w:val="24"/>
          <w:rtl/>
        </w:rPr>
        <w:t xml:space="preserve"> </w:t>
      </w:r>
      <w:r w:rsidRPr="00D6784E">
        <w:rPr>
          <w:rFonts w:ascii="Traditional Arabic" w:hAnsi="Traditional Arabic" w:cs="Traditional Arabic"/>
          <w:sz w:val="32"/>
          <w:szCs w:val="32"/>
          <w:rtl/>
        </w:rPr>
        <w:t>(</w:t>
      </w:r>
      <w:r w:rsidR="009A2EA1">
        <w:rPr>
          <w:rFonts w:ascii="Traditional Arabic" w:hAnsi="Traditional Arabic" w:cs="Traditional Arabic" w:hint="cs"/>
          <w:sz w:val="32"/>
          <w:szCs w:val="32"/>
          <w:rtl/>
        </w:rPr>
        <w:t>أ</w:t>
      </w:r>
      <w:r w:rsidRPr="00D6784E">
        <w:rPr>
          <w:rFonts w:ascii="Traditional Arabic" w:hAnsi="Traditional Arabic" w:cs="Traditional Arabic"/>
          <w:sz w:val="32"/>
          <w:szCs w:val="32"/>
          <w:rtl/>
        </w:rPr>
        <w:t xml:space="preserve">نظر الجدول رقم </w:t>
      </w:r>
      <w:r w:rsidR="009A2EA1">
        <w:rPr>
          <w:rFonts w:ascii="Traditional Arabic" w:hAnsi="Traditional Arabic" w:cs="Traditional Arabic" w:hint="cs"/>
          <w:sz w:val="24"/>
          <w:szCs w:val="24"/>
          <w:rtl/>
        </w:rPr>
        <w:t>10</w:t>
      </w:r>
      <w:r w:rsidRPr="00D6784E">
        <w:rPr>
          <w:rFonts w:ascii="Traditional Arabic" w:hAnsi="Traditional Arabic" w:cs="Traditional Arabic"/>
          <w:sz w:val="32"/>
          <w:szCs w:val="32"/>
          <w:rtl/>
        </w:rPr>
        <w:t xml:space="preserve">) بمقدار يبلغ </w:t>
      </w:r>
      <w:r w:rsidRPr="00D6784E">
        <w:rPr>
          <w:rFonts w:ascii="Traditional Arabic" w:hAnsi="Traditional Arabic" w:cs="Traditional Arabic"/>
          <w:sz w:val="24"/>
          <w:szCs w:val="24"/>
          <w:rtl/>
        </w:rPr>
        <w:t xml:space="preserve">52.8 </w:t>
      </w:r>
      <w:r w:rsidRPr="00D6784E">
        <w:rPr>
          <w:rFonts w:ascii="Traditional Arabic" w:hAnsi="Traditional Arabic" w:cs="Traditional Arabic"/>
          <w:sz w:val="32"/>
          <w:szCs w:val="32"/>
          <w:rtl/>
        </w:rPr>
        <w:t xml:space="preserve">مليار دولار من </w:t>
      </w:r>
      <w:r w:rsidR="003C2D43">
        <w:rPr>
          <w:rFonts w:ascii="Traditional Arabic" w:hAnsi="Traditional Arabic" w:cs="Traditional Arabic" w:hint="cs"/>
          <w:sz w:val="32"/>
          <w:szCs w:val="32"/>
          <w:rtl/>
        </w:rPr>
        <w:t>ال</w:t>
      </w:r>
      <w:r w:rsidRPr="00D6784E">
        <w:rPr>
          <w:rFonts w:ascii="Traditional Arabic" w:hAnsi="Traditional Arabic" w:cs="Traditional Arabic"/>
          <w:sz w:val="32"/>
          <w:szCs w:val="32"/>
          <w:rtl/>
        </w:rPr>
        <w:t>قروض</w:t>
      </w:r>
      <w:r w:rsidRPr="00D6784E">
        <w:rPr>
          <w:rStyle w:val="CharacterStyle1"/>
          <w:rFonts w:ascii="Traditional Arabic" w:hAnsi="Traditional Arabic" w:cs="Traditional Arabic"/>
          <w:i/>
          <w:iCs/>
          <w:spacing w:val="-6"/>
          <w:sz w:val="24"/>
          <w:szCs w:val="24"/>
          <w:rtl/>
        </w:rPr>
        <w:t xml:space="preserve"> </w:t>
      </w:r>
      <w:r w:rsidR="00F31C4B">
        <w:rPr>
          <w:rFonts w:ascii="Traditional Arabic" w:hAnsi="Traditional Arabic" w:cs="Traditional Arabic"/>
          <w:sz w:val="32"/>
          <w:szCs w:val="32"/>
          <w:rtl/>
        </w:rPr>
        <w:t xml:space="preserve">الممنوحة، </w:t>
      </w:r>
      <w:r w:rsidR="00F31C4B">
        <w:rPr>
          <w:rFonts w:ascii="Traditional Arabic" w:hAnsi="Traditional Arabic" w:cs="Traditional Arabic" w:hint="cs"/>
          <w:sz w:val="32"/>
          <w:szCs w:val="32"/>
          <w:rtl/>
        </w:rPr>
        <w:t>ب</w:t>
      </w:r>
      <w:r w:rsidRPr="00D6784E">
        <w:rPr>
          <w:rFonts w:ascii="Traditional Arabic" w:hAnsi="Traditional Arabic" w:cs="Traditional Arabic"/>
          <w:sz w:val="32"/>
          <w:szCs w:val="32"/>
          <w:rtl/>
        </w:rPr>
        <w:t xml:space="preserve">حصة سوقية قدرها </w:t>
      </w:r>
      <w:r w:rsidRPr="00D6784E">
        <w:rPr>
          <w:rFonts w:ascii="Traditional Arabic" w:hAnsi="Traditional Arabic" w:cs="Traditional Arabic"/>
          <w:sz w:val="24"/>
          <w:szCs w:val="24"/>
          <w:rtl/>
        </w:rPr>
        <w:t xml:space="preserve">8.8 </w:t>
      </w:r>
      <m:oMath>
        <m:r>
          <m:rPr>
            <m:sty m:val="p"/>
          </m:rPr>
          <w:rPr>
            <w:rFonts w:ascii="Cambria Math" w:hAnsi="Cambria Math" w:cs="Traditional Arabic"/>
            <w:sz w:val="24"/>
            <w:szCs w:val="24"/>
            <w:rtl/>
          </w:rPr>
          <m:t>%</m:t>
        </m:r>
      </m:oMath>
      <w:r>
        <w:rPr>
          <w:rFonts w:ascii="Traditional Arabic" w:hAnsi="Traditional Arabic" w:cs="Traditional Arabic" w:hint="cs"/>
          <w:sz w:val="32"/>
          <w:szCs w:val="32"/>
          <w:rtl/>
        </w:rPr>
        <w:t>، وتليها</w:t>
      </w:r>
      <w:r w:rsidRPr="007F7586">
        <w:rPr>
          <w:rStyle w:val="CharacterStyle1"/>
          <w:rFonts w:ascii="Traditional Arabic" w:hAnsi="Traditional Arabic" w:cs="Traditional Arabic"/>
          <w:i/>
          <w:iCs/>
          <w:spacing w:val="-11"/>
          <w:sz w:val="24"/>
          <w:szCs w:val="24"/>
        </w:rPr>
        <w:t xml:space="preserve"> </w:t>
      </w:r>
      <w:r>
        <w:rPr>
          <w:rStyle w:val="CharacterStyle1"/>
          <w:rFonts w:ascii="Traditional Arabic" w:hAnsi="Traditional Arabic" w:cs="Traditional Arabic" w:hint="cs"/>
          <w:i/>
          <w:iCs/>
          <w:spacing w:val="-11"/>
          <w:sz w:val="24"/>
          <w:szCs w:val="24"/>
          <w:rtl/>
        </w:rPr>
        <w:t xml:space="preserve"> </w:t>
      </w:r>
      <w:r w:rsidRPr="0094628F">
        <w:rPr>
          <w:rStyle w:val="CharacterStyle1"/>
          <w:rFonts w:ascii="Traditional Arabic" w:hAnsi="Traditional Arabic" w:cs="Traditional Arabic"/>
          <w:b w:val="0"/>
          <w:bCs w:val="0"/>
          <w:spacing w:val="-11"/>
          <w:sz w:val="24"/>
          <w:szCs w:val="24"/>
        </w:rPr>
        <w:t>New</w:t>
      </w:r>
      <w:r w:rsidRPr="00B110F3">
        <w:rPr>
          <w:rStyle w:val="CharacterStyle1"/>
          <w:rFonts w:ascii="Traditional Arabic" w:hAnsi="Traditional Arabic" w:cs="Traditional Arabic"/>
          <w:b w:val="0"/>
          <w:bCs w:val="0"/>
          <w:i/>
          <w:iCs/>
          <w:spacing w:val="-11"/>
          <w:sz w:val="24"/>
          <w:szCs w:val="24"/>
        </w:rPr>
        <w:t xml:space="preserve"> </w:t>
      </w:r>
      <w:r w:rsidRPr="0094628F">
        <w:rPr>
          <w:rStyle w:val="CharacterStyle1"/>
          <w:rFonts w:ascii="Traditional Arabic" w:hAnsi="Traditional Arabic" w:cs="Traditional Arabic"/>
          <w:b w:val="0"/>
          <w:bCs w:val="0"/>
          <w:spacing w:val="-11"/>
          <w:sz w:val="24"/>
          <w:szCs w:val="24"/>
        </w:rPr>
        <w:t>Century Financial</w:t>
      </w:r>
      <w:r w:rsidRPr="000B5587">
        <w:rPr>
          <w:rFonts w:ascii="Traditional Arabic" w:hAnsi="Traditional Arabic" w:cs="Traditional Arabic"/>
          <w:sz w:val="24"/>
          <w:szCs w:val="24"/>
          <w:rtl/>
        </w:rPr>
        <w:t xml:space="preserve"> </w:t>
      </w:r>
      <w:r w:rsidRPr="003C2D43">
        <w:rPr>
          <w:rStyle w:val="Appelnotedebasdep"/>
          <w:rFonts w:ascii="Traditional Arabic" w:hAnsi="Traditional Arabic" w:cs="Traditional Arabic"/>
          <w:spacing w:val="-11"/>
          <w:sz w:val="32"/>
          <w:szCs w:val="32"/>
        </w:rPr>
        <w:footnoteReference w:id="79"/>
      </w:r>
      <w:r>
        <w:rPr>
          <w:rStyle w:val="CharacterStyle1"/>
          <w:rFonts w:ascii="Traditional Arabic" w:hAnsi="Traditional Arabic" w:cs="Traditional Arabic" w:hint="cs"/>
          <w:i/>
          <w:iCs/>
          <w:spacing w:val="-11"/>
          <w:sz w:val="24"/>
          <w:szCs w:val="24"/>
          <w:rtl/>
        </w:rPr>
        <w:t>.</w:t>
      </w:r>
      <w:r>
        <w:rPr>
          <w:rStyle w:val="CharacterStyle1"/>
          <w:rFonts w:ascii="Traditional Arabic" w:hAnsi="Traditional Arabic" w:cs="Traditional Arabic"/>
          <w:i/>
          <w:iCs/>
          <w:spacing w:val="-11"/>
          <w:sz w:val="24"/>
          <w:szCs w:val="24"/>
        </w:rPr>
        <w:t xml:space="preserve"> </w:t>
      </w:r>
      <w:r w:rsidR="003C2D43">
        <w:rPr>
          <w:rStyle w:val="CharacterStyle1"/>
          <w:rFonts w:ascii="Traditional Arabic" w:hAnsi="Traditional Arabic" w:cs="Traditional Arabic" w:hint="cs"/>
          <w:i/>
          <w:iCs/>
          <w:spacing w:val="-11"/>
          <w:sz w:val="24"/>
          <w:szCs w:val="24"/>
          <w:rtl/>
        </w:rPr>
        <w:t xml:space="preserve">  </w:t>
      </w:r>
    </w:p>
    <w:p w:rsidR="006D23B5" w:rsidRPr="00F75547" w:rsidRDefault="006D23B5" w:rsidP="0029364F">
      <w:pPr>
        <w:tabs>
          <w:tab w:val="right" w:pos="567"/>
        </w:tabs>
        <w:bidi/>
        <w:spacing w:after="0" w:line="240" w:lineRule="auto"/>
        <w:jc w:val="center"/>
        <w:rPr>
          <w:rFonts w:ascii="Traditional Arabic" w:hAnsi="Traditional Arabic" w:cs="Traditional Arabic"/>
          <w:sz w:val="32"/>
          <w:szCs w:val="32"/>
        </w:rPr>
      </w:pPr>
      <w:r w:rsidRPr="00F75547">
        <w:rPr>
          <w:rFonts w:ascii="Traditional Arabic" w:hAnsi="Traditional Arabic" w:cs="Traditional Arabic"/>
          <w:sz w:val="32"/>
          <w:szCs w:val="32"/>
          <w:rtl/>
          <w:lang w:bidi="ar-DZ"/>
        </w:rPr>
        <w:t xml:space="preserve">الجدول رقم </w:t>
      </w:r>
      <w:r w:rsidR="009A2EA1">
        <w:rPr>
          <w:rFonts w:ascii="Traditional Arabic" w:hAnsi="Traditional Arabic" w:cs="Traditional Arabic" w:hint="cs"/>
          <w:sz w:val="24"/>
          <w:szCs w:val="24"/>
          <w:rtl/>
          <w:lang w:bidi="ar-DZ"/>
        </w:rPr>
        <w:t>10</w:t>
      </w:r>
      <w:r w:rsidRPr="00F75547">
        <w:rPr>
          <w:rFonts w:ascii="Traditional Arabic" w:hAnsi="Traditional Arabic" w:cs="Traditional Arabic"/>
          <w:sz w:val="32"/>
          <w:szCs w:val="32"/>
          <w:rtl/>
          <w:lang w:bidi="ar-DZ"/>
        </w:rPr>
        <w:t xml:space="preserve">: </w:t>
      </w:r>
      <w:r w:rsidR="00CB123B" w:rsidRPr="00F75547">
        <w:rPr>
          <w:rFonts w:ascii="Traditional Arabic" w:hAnsi="Traditional Arabic" w:cs="Traditional Arabic" w:hint="cs"/>
          <w:sz w:val="32"/>
          <w:szCs w:val="32"/>
          <w:rtl/>
          <w:lang w:bidi="ar-DZ"/>
        </w:rPr>
        <w:t>ترتيب المؤسسات العشرة</w:t>
      </w:r>
      <w:r w:rsidRPr="00F75547">
        <w:rPr>
          <w:rFonts w:ascii="Traditional Arabic" w:hAnsi="Traditional Arabic" w:cs="Traditional Arabic" w:hint="cs"/>
          <w:sz w:val="32"/>
          <w:szCs w:val="32"/>
          <w:rtl/>
          <w:lang w:bidi="ar-DZ"/>
        </w:rPr>
        <w:t xml:space="preserve"> الأوائل المنشأة لقروض</w:t>
      </w:r>
      <w:r w:rsidRPr="00F75547">
        <w:rPr>
          <w:rFonts w:ascii="Traditional Arabic" w:hAnsi="Traditional Arabic" w:cs="Traditional Arabic"/>
          <w:sz w:val="32"/>
          <w:szCs w:val="32"/>
          <w:rtl/>
        </w:rPr>
        <w:t xml:space="preserve"> الرهن العقاري في عام </w:t>
      </w:r>
      <w:r w:rsidRPr="00F75547">
        <w:rPr>
          <w:rFonts w:ascii="Traditional Arabic" w:hAnsi="Traditional Arabic" w:cs="Traditional Arabic"/>
          <w:sz w:val="24"/>
          <w:szCs w:val="24"/>
          <w:rtl/>
        </w:rPr>
        <w:t>2006</w:t>
      </w:r>
    </w:p>
    <w:p w:rsidR="006D23B5" w:rsidRPr="00F75547" w:rsidRDefault="006D23B5" w:rsidP="0029364F">
      <w:pPr>
        <w:tabs>
          <w:tab w:val="right" w:pos="567"/>
        </w:tabs>
        <w:bidi/>
        <w:spacing w:line="240" w:lineRule="auto"/>
        <w:jc w:val="center"/>
        <w:rPr>
          <w:rFonts w:ascii="Traditional Arabic" w:hAnsi="Traditional Arabic" w:cs="Traditional Arabic"/>
          <w:sz w:val="32"/>
          <w:szCs w:val="32"/>
          <w:rtl/>
        </w:rPr>
      </w:pPr>
      <w:r w:rsidRPr="00F75547">
        <w:rPr>
          <w:rFonts w:ascii="Traditional Arabic" w:hAnsi="Traditional Arabic" w:cs="Traditional Arabic"/>
          <w:sz w:val="32"/>
          <w:szCs w:val="32"/>
          <w:rtl/>
        </w:rPr>
        <w:t>[</w:t>
      </w:r>
      <w:r w:rsidRPr="00F75547">
        <w:rPr>
          <w:rFonts w:ascii="Traditional Arabic" w:hAnsi="Traditional Arabic" w:cs="Traditional Arabic" w:hint="cs"/>
          <w:sz w:val="32"/>
          <w:szCs w:val="32"/>
          <w:rtl/>
        </w:rPr>
        <w:t>ال</w:t>
      </w:r>
      <w:r w:rsidRPr="00F75547">
        <w:rPr>
          <w:rFonts w:ascii="Traditional Arabic" w:hAnsi="Traditional Arabic" w:cs="Traditional Arabic"/>
          <w:sz w:val="32"/>
          <w:szCs w:val="32"/>
          <w:rtl/>
        </w:rPr>
        <w:t>حجم (مليار دولار) و</w:t>
      </w:r>
      <w:r w:rsidRPr="00F75547">
        <w:rPr>
          <w:rFonts w:ascii="Traditional Arabic" w:hAnsi="Traditional Arabic" w:cs="Traditional Arabic" w:hint="cs"/>
          <w:sz w:val="32"/>
          <w:szCs w:val="32"/>
          <w:rtl/>
        </w:rPr>
        <w:t xml:space="preserve"> الحصة من ال</w:t>
      </w:r>
      <w:r w:rsidRPr="00F75547">
        <w:rPr>
          <w:rFonts w:ascii="Traditional Arabic" w:hAnsi="Traditional Arabic" w:cs="Traditional Arabic"/>
          <w:sz w:val="32"/>
          <w:szCs w:val="32"/>
          <w:rtl/>
        </w:rPr>
        <w:t>سوق</w:t>
      </w:r>
      <w:r w:rsidR="009B3A5C" w:rsidRPr="00F75547">
        <w:rPr>
          <w:rFonts w:ascii="Traditional Arabic" w:hAnsi="Traditional Arabic" w:cs="Traditional Arabic" w:hint="cs"/>
          <w:sz w:val="32"/>
          <w:szCs w:val="32"/>
          <w:rtl/>
        </w:rPr>
        <w:t xml:space="preserve"> (</w:t>
      </w:r>
      <w:r w:rsidR="009B3A5C" w:rsidRPr="00F75547">
        <w:rPr>
          <w:rFonts w:ascii="Traditional Arabic" w:hAnsi="Traditional Arabic" w:cs="Traditional Arabic"/>
          <w:sz w:val="24"/>
          <w:szCs w:val="24"/>
          <w:rtl/>
        </w:rPr>
        <w:t>%</w:t>
      </w:r>
      <w:r w:rsidR="009B3A5C" w:rsidRPr="00F75547">
        <w:rPr>
          <w:rFonts w:ascii="Traditional Arabic" w:hAnsi="Traditional Arabic" w:cs="Traditional Arabic" w:hint="cs"/>
          <w:sz w:val="32"/>
          <w:szCs w:val="32"/>
          <w:rtl/>
        </w:rPr>
        <w:t>)</w:t>
      </w:r>
      <w:r w:rsidRPr="00F75547">
        <w:rPr>
          <w:rFonts w:ascii="Traditional Arabic" w:hAnsi="Traditional Arabic" w:cs="Traditional Arabic"/>
          <w:sz w:val="32"/>
          <w:szCs w:val="32"/>
          <w:rtl/>
        </w:rPr>
        <w:t>]</w:t>
      </w:r>
    </w:p>
    <w:tbl>
      <w:tblPr>
        <w:tblStyle w:val="Grilledutableau"/>
        <w:bidiVisual/>
        <w:tblW w:w="0" w:type="auto"/>
        <w:jc w:val="center"/>
        <w:tblLook w:val="04A0"/>
      </w:tblPr>
      <w:tblGrid>
        <w:gridCol w:w="1637"/>
        <w:gridCol w:w="2880"/>
        <w:gridCol w:w="2267"/>
        <w:gridCol w:w="2261"/>
      </w:tblGrid>
      <w:tr w:rsidR="006D23B5" w:rsidTr="0029364F">
        <w:trPr>
          <w:trHeight w:val="862"/>
          <w:jc w:val="center"/>
        </w:trPr>
        <w:tc>
          <w:tcPr>
            <w:tcW w:w="1637" w:type="dxa"/>
          </w:tcPr>
          <w:p w:rsidR="006D23B5" w:rsidRDefault="006D23B5" w:rsidP="004D40D3">
            <w:pPr>
              <w:tabs>
                <w:tab w:val="right" w:pos="567"/>
              </w:tabs>
              <w:bidi/>
              <w:jc w:val="center"/>
              <w:rPr>
                <w:rFonts w:ascii="Traditional Arabic" w:hAnsi="Traditional Arabic" w:cs="Traditional Arabic"/>
                <w:b/>
                <w:bCs/>
                <w:sz w:val="28"/>
                <w:szCs w:val="28"/>
                <w:rtl/>
                <w:lang w:bidi="ar-DZ"/>
              </w:rPr>
            </w:pPr>
            <w:r>
              <w:rPr>
                <w:rFonts w:ascii="Traditional Arabic" w:hAnsi="Traditional Arabic" w:cs="Traditional Arabic" w:hint="cs"/>
                <w:b/>
                <w:bCs/>
                <w:sz w:val="28"/>
                <w:szCs w:val="28"/>
                <w:rtl/>
                <w:lang w:bidi="ar-DZ"/>
              </w:rPr>
              <w:t>الترتيب</w:t>
            </w:r>
          </w:p>
        </w:tc>
        <w:tc>
          <w:tcPr>
            <w:tcW w:w="2880" w:type="dxa"/>
          </w:tcPr>
          <w:p w:rsidR="006D23B5" w:rsidRDefault="006D23B5" w:rsidP="004D40D3">
            <w:pPr>
              <w:tabs>
                <w:tab w:val="right" w:pos="567"/>
              </w:tabs>
              <w:bidi/>
              <w:jc w:val="center"/>
              <w:rPr>
                <w:rFonts w:ascii="Traditional Arabic" w:hAnsi="Traditional Arabic" w:cs="Traditional Arabic"/>
                <w:b/>
                <w:bCs/>
                <w:sz w:val="28"/>
                <w:szCs w:val="28"/>
                <w:lang w:bidi="ar-DZ"/>
              </w:rPr>
            </w:pPr>
            <w:r>
              <w:rPr>
                <w:rFonts w:ascii="Traditional Arabic" w:hAnsi="Traditional Arabic" w:cs="Traditional Arabic" w:hint="cs"/>
                <w:b/>
                <w:bCs/>
                <w:sz w:val="28"/>
                <w:szCs w:val="28"/>
                <w:rtl/>
                <w:lang w:bidi="ar-DZ"/>
              </w:rPr>
              <w:t xml:space="preserve">المؤسسات المنشأة لقروض الرهن العقاري الأقل جودة </w:t>
            </w:r>
            <w:r>
              <w:rPr>
                <w:rFonts w:ascii="Traditional Arabic" w:hAnsi="Traditional Arabic" w:cs="Traditional Arabic"/>
                <w:b/>
                <w:bCs/>
                <w:sz w:val="28"/>
                <w:szCs w:val="28"/>
                <w:lang w:bidi="ar-DZ"/>
              </w:rPr>
              <w:t>(</w:t>
            </w:r>
            <w:r w:rsidRPr="0069030E">
              <w:rPr>
                <w:rFonts w:ascii="Traditional Arabic" w:hAnsi="Traditional Arabic" w:cs="Traditional Arabic"/>
                <w:sz w:val="24"/>
                <w:szCs w:val="24"/>
                <w:lang w:bidi="ar-DZ"/>
              </w:rPr>
              <w:t>su</w:t>
            </w:r>
            <w:r>
              <w:rPr>
                <w:rFonts w:ascii="Traditional Arabic" w:hAnsi="Traditional Arabic" w:cs="Traditional Arabic"/>
                <w:sz w:val="24"/>
                <w:szCs w:val="24"/>
                <w:lang w:bidi="ar-DZ"/>
              </w:rPr>
              <w:t>b</w:t>
            </w:r>
            <w:r w:rsidRPr="0069030E">
              <w:rPr>
                <w:rFonts w:ascii="Traditional Arabic" w:hAnsi="Traditional Arabic" w:cs="Traditional Arabic"/>
                <w:sz w:val="24"/>
                <w:szCs w:val="24"/>
                <w:lang w:bidi="ar-DZ"/>
              </w:rPr>
              <w:t>prime</w:t>
            </w:r>
            <w:r>
              <w:rPr>
                <w:rFonts w:ascii="Traditional Arabic" w:hAnsi="Traditional Arabic" w:cs="Traditional Arabic"/>
                <w:b/>
                <w:bCs/>
                <w:sz w:val="28"/>
                <w:szCs w:val="28"/>
                <w:lang w:bidi="ar-DZ"/>
              </w:rPr>
              <w:t>)</w:t>
            </w:r>
          </w:p>
        </w:tc>
        <w:tc>
          <w:tcPr>
            <w:tcW w:w="2267" w:type="dxa"/>
          </w:tcPr>
          <w:p w:rsidR="006D23B5" w:rsidRDefault="006D23B5" w:rsidP="004D40D3">
            <w:pPr>
              <w:tabs>
                <w:tab w:val="right" w:pos="567"/>
              </w:tabs>
              <w:bidi/>
              <w:jc w:val="center"/>
              <w:rPr>
                <w:rFonts w:ascii="Traditional Arabic" w:hAnsi="Traditional Arabic" w:cs="Traditional Arabic"/>
                <w:b/>
                <w:bCs/>
                <w:sz w:val="28"/>
                <w:szCs w:val="28"/>
                <w:rtl/>
                <w:lang w:bidi="ar-DZ"/>
              </w:rPr>
            </w:pPr>
            <w:r>
              <w:rPr>
                <w:rFonts w:ascii="Traditional Arabic" w:hAnsi="Traditional Arabic" w:cs="Traditional Arabic" w:hint="cs"/>
                <w:b/>
                <w:bCs/>
                <w:sz w:val="28"/>
                <w:szCs w:val="28"/>
                <w:rtl/>
                <w:lang w:bidi="ar-DZ"/>
              </w:rPr>
              <w:t xml:space="preserve">المقدار </w:t>
            </w:r>
          </w:p>
          <w:p w:rsidR="006D23B5" w:rsidRDefault="006D23B5" w:rsidP="004D40D3">
            <w:pPr>
              <w:tabs>
                <w:tab w:val="right" w:pos="567"/>
              </w:tabs>
              <w:bidi/>
              <w:jc w:val="center"/>
              <w:rPr>
                <w:rFonts w:ascii="Traditional Arabic" w:hAnsi="Traditional Arabic" w:cs="Traditional Arabic"/>
                <w:b/>
                <w:bCs/>
                <w:sz w:val="28"/>
                <w:szCs w:val="28"/>
                <w:rtl/>
                <w:lang w:bidi="ar-DZ"/>
              </w:rPr>
            </w:pPr>
            <w:r>
              <w:rPr>
                <w:rFonts w:ascii="Traditional Arabic" w:hAnsi="Traditional Arabic" w:cs="Traditional Arabic" w:hint="cs"/>
                <w:b/>
                <w:bCs/>
                <w:sz w:val="28"/>
                <w:szCs w:val="28"/>
                <w:rtl/>
                <w:lang w:bidi="ar-DZ"/>
              </w:rPr>
              <w:t>(مليار دولار)</w:t>
            </w:r>
          </w:p>
        </w:tc>
        <w:tc>
          <w:tcPr>
            <w:tcW w:w="2261" w:type="dxa"/>
          </w:tcPr>
          <w:p w:rsidR="006D23B5" w:rsidRDefault="006D23B5" w:rsidP="004D40D3">
            <w:pPr>
              <w:tabs>
                <w:tab w:val="right" w:pos="567"/>
              </w:tabs>
              <w:bidi/>
              <w:jc w:val="center"/>
              <w:rPr>
                <w:rFonts w:ascii="Traditional Arabic" w:hAnsi="Traditional Arabic" w:cs="Traditional Arabic"/>
                <w:b/>
                <w:bCs/>
                <w:sz w:val="28"/>
                <w:szCs w:val="28"/>
                <w:rtl/>
                <w:lang w:bidi="ar-DZ"/>
              </w:rPr>
            </w:pPr>
            <w:r>
              <w:rPr>
                <w:rFonts w:ascii="Traditional Arabic" w:hAnsi="Traditional Arabic" w:cs="Traditional Arabic" w:hint="cs"/>
                <w:b/>
                <w:bCs/>
                <w:sz w:val="28"/>
                <w:szCs w:val="28"/>
                <w:rtl/>
                <w:lang w:bidi="ar-DZ"/>
              </w:rPr>
              <w:t>الحصة من السوق</w:t>
            </w:r>
          </w:p>
          <w:p w:rsidR="006D23B5" w:rsidRDefault="006D23B5" w:rsidP="004D40D3">
            <w:pPr>
              <w:tabs>
                <w:tab w:val="right" w:pos="567"/>
              </w:tabs>
              <w:bidi/>
              <w:jc w:val="center"/>
              <w:rPr>
                <w:rFonts w:ascii="Traditional Arabic" w:hAnsi="Traditional Arabic" w:cs="Traditional Arabic"/>
                <w:b/>
                <w:bCs/>
                <w:sz w:val="28"/>
                <w:szCs w:val="28"/>
                <w:rtl/>
                <w:lang w:bidi="ar-DZ"/>
              </w:rPr>
            </w:pPr>
            <w:r>
              <w:rPr>
                <w:rFonts w:ascii="Traditional Arabic" w:hAnsi="Traditional Arabic" w:cs="Traditional Arabic" w:hint="cs"/>
                <w:b/>
                <w:bCs/>
                <w:sz w:val="28"/>
                <w:szCs w:val="28"/>
                <w:rtl/>
                <w:lang w:bidi="ar-DZ"/>
              </w:rPr>
              <w:t xml:space="preserve">( </w:t>
            </w:r>
            <w:r w:rsidRPr="001C1E48">
              <w:rPr>
                <w:rFonts w:ascii="Traditional Arabic" w:hAnsi="Traditional Arabic" w:cs="Traditional Arabic"/>
                <w:b/>
                <w:bCs/>
                <w:sz w:val="24"/>
                <w:szCs w:val="24"/>
                <w:rtl/>
                <w:lang w:bidi="ar-DZ"/>
              </w:rPr>
              <w:t>%</w:t>
            </w:r>
            <w:r>
              <w:rPr>
                <w:rFonts w:ascii="Traditional Arabic" w:hAnsi="Traditional Arabic" w:cs="Traditional Arabic" w:hint="cs"/>
                <w:b/>
                <w:bCs/>
                <w:sz w:val="28"/>
                <w:szCs w:val="28"/>
                <w:rtl/>
                <w:lang w:bidi="ar-DZ"/>
              </w:rPr>
              <w:t>)</w:t>
            </w:r>
          </w:p>
        </w:tc>
      </w:tr>
      <w:tr w:rsidR="006D23B5" w:rsidTr="0029364F">
        <w:trPr>
          <w:trHeight w:val="371"/>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1</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lang w:bidi="ar-DZ"/>
              </w:rPr>
            </w:pPr>
            <w:r w:rsidRPr="00341AF2">
              <w:rPr>
                <w:rFonts w:ascii="Traditional Arabic" w:hAnsi="Traditional Arabic" w:cs="Traditional Arabic"/>
                <w:sz w:val="24"/>
                <w:szCs w:val="24"/>
                <w:lang w:bidi="ar-DZ"/>
              </w:rPr>
              <w:t>HSBC</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52.8</w:t>
            </w:r>
          </w:p>
        </w:tc>
        <w:tc>
          <w:tcPr>
            <w:tcW w:w="2261"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8.8</w:t>
            </w:r>
            <w:r w:rsidRPr="001C1E48">
              <w:rPr>
                <w:rFonts w:ascii="Traditional Arabic" w:hAnsi="Traditional Arabic" w:cs="Traditional Arabic"/>
                <w:b/>
                <w:bCs/>
                <w:sz w:val="24"/>
                <w:szCs w:val="24"/>
                <w:rtl/>
                <w:lang w:bidi="ar-DZ"/>
              </w:rPr>
              <w:t>%</w:t>
            </w:r>
          </w:p>
        </w:tc>
      </w:tr>
      <w:tr w:rsidR="006D23B5" w:rsidTr="0029364F">
        <w:trPr>
          <w:trHeight w:val="371"/>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2</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sz w:val="24"/>
                <w:szCs w:val="24"/>
                <w:lang w:bidi="ar-DZ"/>
              </w:rPr>
              <w:t>New Century Financial</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51.6</w:t>
            </w:r>
          </w:p>
        </w:tc>
        <w:tc>
          <w:tcPr>
            <w:tcW w:w="2261"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8.6</w:t>
            </w:r>
            <w:r w:rsidRPr="001C1E48">
              <w:rPr>
                <w:rFonts w:ascii="Traditional Arabic" w:hAnsi="Traditional Arabic" w:cs="Traditional Arabic"/>
                <w:b/>
                <w:bCs/>
                <w:sz w:val="24"/>
                <w:szCs w:val="24"/>
                <w:rtl/>
                <w:lang w:bidi="ar-DZ"/>
              </w:rPr>
              <w:t>%</w:t>
            </w:r>
          </w:p>
        </w:tc>
      </w:tr>
      <w:tr w:rsidR="006D23B5" w:rsidTr="0029364F">
        <w:trPr>
          <w:trHeight w:val="355"/>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3</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sz w:val="24"/>
                <w:szCs w:val="24"/>
                <w:lang w:bidi="ar-DZ"/>
              </w:rPr>
              <w:t>Countrywide</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40.6</w:t>
            </w:r>
          </w:p>
        </w:tc>
        <w:tc>
          <w:tcPr>
            <w:tcW w:w="2261"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6.8</w:t>
            </w:r>
            <w:r w:rsidRPr="001C1E48">
              <w:rPr>
                <w:rFonts w:ascii="Traditional Arabic" w:hAnsi="Traditional Arabic" w:cs="Traditional Arabic"/>
                <w:b/>
                <w:bCs/>
                <w:sz w:val="24"/>
                <w:szCs w:val="24"/>
                <w:rtl/>
                <w:lang w:bidi="ar-DZ"/>
              </w:rPr>
              <w:t>%</w:t>
            </w:r>
          </w:p>
        </w:tc>
      </w:tr>
      <w:tr w:rsidR="006D23B5" w:rsidTr="0029364F">
        <w:trPr>
          <w:trHeight w:val="371"/>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4</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sz w:val="24"/>
                <w:szCs w:val="24"/>
                <w:lang w:bidi="ar-DZ"/>
              </w:rPr>
              <w:t>Citigroup</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38.0</w:t>
            </w:r>
          </w:p>
        </w:tc>
        <w:tc>
          <w:tcPr>
            <w:tcW w:w="2261"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6.3</w:t>
            </w:r>
            <w:r w:rsidRPr="001C1E48">
              <w:rPr>
                <w:rFonts w:ascii="Traditional Arabic" w:hAnsi="Traditional Arabic" w:cs="Traditional Arabic"/>
                <w:b/>
                <w:bCs/>
                <w:sz w:val="24"/>
                <w:szCs w:val="24"/>
                <w:rtl/>
                <w:lang w:bidi="ar-DZ"/>
              </w:rPr>
              <w:t>%</w:t>
            </w:r>
          </w:p>
        </w:tc>
      </w:tr>
      <w:tr w:rsidR="006D23B5" w:rsidTr="0029364F">
        <w:trPr>
          <w:trHeight w:val="371"/>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5</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sz w:val="24"/>
                <w:szCs w:val="24"/>
                <w:lang w:bidi="ar-DZ"/>
              </w:rPr>
              <w:t>WMC Mortgage</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33.2</w:t>
            </w:r>
          </w:p>
        </w:tc>
        <w:tc>
          <w:tcPr>
            <w:tcW w:w="2261"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5.5</w:t>
            </w:r>
            <w:r w:rsidRPr="001C1E48">
              <w:rPr>
                <w:rFonts w:ascii="Traditional Arabic" w:hAnsi="Traditional Arabic" w:cs="Traditional Arabic"/>
                <w:b/>
                <w:bCs/>
                <w:sz w:val="24"/>
                <w:szCs w:val="24"/>
                <w:rtl/>
                <w:lang w:bidi="ar-DZ"/>
              </w:rPr>
              <w:t>%</w:t>
            </w:r>
          </w:p>
        </w:tc>
      </w:tr>
      <w:tr w:rsidR="006D23B5" w:rsidTr="0029364F">
        <w:trPr>
          <w:trHeight w:val="355"/>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6</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sz w:val="24"/>
                <w:szCs w:val="24"/>
                <w:lang w:bidi="ar-DZ"/>
              </w:rPr>
              <w:t>Fremont</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32.3</w:t>
            </w:r>
          </w:p>
        </w:tc>
        <w:tc>
          <w:tcPr>
            <w:tcW w:w="2261"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5.4</w:t>
            </w:r>
            <w:r w:rsidRPr="001C1E48">
              <w:rPr>
                <w:rFonts w:ascii="Traditional Arabic" w:hAnsi="Traditional Arabic" w:cs="Traditional Arabic"/>
                <w:b/>
                <w:bCs/>
                <w:sz w:val="24"/>
                <w:szCs w:val="24"/>
                <w:rtl/>
                <w:lang w:bidi="ar-DZ"/>
              </w:rPr>
              <w:t>%</w:t>
            </w:r>
          </w:p>
        </w:tc>
      </w:tr>
      <w:tr w:rsidR="006D23B5" w:rsidTr="0029364F">
        <w:trPr>
          <w:trHeight w:val="371"/>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7</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sz w:val="24"/>
                <w:szCs w:val="24"/>
                <w:lang w:bidi="ar-DZ"/>
              </w:rPr>
              <w:t>Ameriquest Mortgage</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29.5</w:t>
            </w:r>
          </w:p>
        </w:tc>
        <w:tc>
          <w:tcPr>
            <w:tcW w:w="2261"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4.9</w:t>
            </w:r>
            <w:r w:rsidRPr="001C1E48">
              <w:rPr>
                <w:rFonts w:ascii="Traditional Arabic" w:hAnsi="Traditional Arabic" w:cs="Traditional Arabic"/>
                <w:b/>
                <w:bCs/>
                <w:sz w:val="24"/>
                <w:szCs w:val="24"/>
                <w:rtl/>
                <w:lang w:bidi="ar-DZ"/>
              </w:rPr>
              <w:t>%</w:t>
            </w:r>
          </w:p>
        </w:tc>
      </w:tr>
      <w:tr w:rsidR="006D23B5" w:rsidTr="0029364F">
        <w:trPr>
          <w:trHeight w:val="371"/>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8</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sz w:val="24"/>
                <w:szCs w:val="24"/>
                <w:lang w:bidi="ar-DZ"/>
              </w:rPr>
              <w:t>Option One</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28.8</w:t>
            </w:r>
          </w:p>
        </w:tc>
        <w:tc>
          <w:tcPr>
            <w:tcW w:w="2261"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4.8</w:t>
            </w:r>
            <w:r w:rsidRPr="001C1E48">
              <w:rPr>
                <w:rFonts w:ascii="Traditional Arabic" w:hAnsi="Traditional Arabic" w:cs="Traditional Arabic"/>
                <w:b/>
                <w:bCs/>
                <w:sz w:val="24"/>
                <w:szCs w:val="24"/>
                <w:rtl/>
                <w:lang w:bidi="ar-DZ"/>
              </w:rPr>
              <w:t>%</w:t>
            </w:r>
          </w:p>
        </w:tc>
      </w:tr>
      <w:tr w:rsidR="006D23B5" w:rsidTr="0029364F">
        <w:trPr>
          <w:trHeight w:val="371"/>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9</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sz w:val="24"/>
                <w:szCs w:val="24"/>
                <w:lang w:bidi="ar-DZ"/>
              </w:rPr>
              <w:t>Wells Fargo</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27.9</w:t>
            </w:r>
          </w:p>
        </w:tc>
        <w:tc>
          <w:tcPr>
            <w:tcW w:w="2261" w:type="dxa"/>
          </w:tcPr>
          <w:p w:rsidR="006D23B5" w:rsidRPr="000861E7" w:rsidRDefault="006D23B5" w:rsidP="004D40D3">
            <w:pPr>
              <w:tabs>
                <w:tab w:val="right" w:pos="567"/>
              </w:tabs>
              <w:bidi/>
              <w:jc w:val="center"/>
              <w:rPr>
                <w:rFonts w:ascii="Traditional Arabic" w:hAnsi="Traditional Arabic" w:cs="Traditional Arabic"/>
                <w:sz w:val="24"/>
                <w:szCs w:val="24"/>
                <w:rtl/>
                <w:lang w:bidi="ar-DZ"/>
              </w:rPr>
            </w:pPr>
            <w:r w:rsidRPr="000861E7">
              <w:rPr>
                <w:rFonts w:ascii="Traditional Arabic" w:hAnsi="Traditional Arabic" w:cs="Traditional Arabic"/>
                <w:sz w:val="24"/>
                <w:szCs w:val="24"/>
                <w:rtl/>
                <w:lang w:bidi="ar-DZ"/>
              </w:rPr>
              <w:t>4.6</w:t>
            </w:r>
            <w:r w:rsidRPr="000861E7">
              <w:rPr>
                <w:rFonts w:ascii="Traditional Arabic" w:hAnsi="Traditional Arabic" w:cs="Traditional Arabic"/>
                <w:b/>
                <w:bCs/>
                <w:sz w:val="24"/>
                <w:szCs w:val="24"/>
                <w:rtl/>
                <w:lang w:bidi="ar-DZ"/>
              </w:rPr>
              <w:t>%</w:t>
            </w:r>
          </w:p>
        </w:tc>
      </w:tr>
      <w:tr w:rsidR="006D23B5" w:rsidTr="0029364F">
        <w:trPr>
          <w:trHeight w:val="355"/>
          <w:jc w:val="center"/>
        </w:trPr>
        <w:tc>
          <w:tcPr>
            <w:tcW w:w="1637" w:type="dxa"/>
          </w:tcPr>
          <w:p w:rsidR="006D23B5" w:rsidRPr="00EE31AC" w:rsidRDefault="006D23B5" w:rsidP="004D40D3">
            <w:pPr>
              <w:tabs>
                <w:tab w:val="right" w:pos="567"/>
              </w:tabs>
              <w:bidi/>
              <w:jc w:val="center"/>
              <w:rPr>
                <w:rFonts w:ascii="Traditional Arabic" w:hAnsi="Traditional Arabic" w:cs="Traditional Arabic"/>
                <w:sz w:val="24"/>
                <w:szCs w:val="24"/>
                <w:rtl/>
                <w:lang w:bidi="ar-DZ"/>
              </w:rPr>
            </w:pPr>
            <w:r w:rsidRPr="00EE31AC">
              <w:rPr>
                <w:rFonts w:ascii="Traditional Arabic" w:hAnsi="Traditional Arabic" w:cs="Traditional Arabic" w:hint="cs"/>
                <w:sz w:val="24"/>
                <w:szCs w:val="24"/>
                <w:rtl/>
                <w:lang w:bidi="ar-DZ"/>
              </w:rPr>
              <w:t>10</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sz w:val="24"/>
                <w:szCs w:val="24"/>
                <w:lang w:bidi="ar-DZ"/>
              </w:rPr>
              <w:t>First Franklin</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27.7</w:t>
            </w:r>
          </w:p>
        </w:tc>
        <w:tc>
          <w:tcPr>
            <w:tcW w:w="2261" w:type="dxa"/>
          </w:tcPr>
          <w:p w:rsidR="006D23B5" w:rsidRPr="000861E7" w:rsidRDefault="006D23B5" w:rsidP="004D40D3">
            <w:pPr>
              <w:tabs>
                <w:tab w:val="right" w:pos="567"/>
              </w:tabs>
              <w:bidi/>
              <w:jc w:val="center"/>
              <w:rPr>
                <w:rFonts w:ascii="Traditional Arabic" w:hAnsi="Traditional Arabic" w:cs="Traditional Arabic"/>
                <w:sz w:val="24"/>
                <w:szCs w:val="24"/>
                <w:rtl/>
                <w:lang w:bidi="ar-DZ"/>
              </w:rPr>
            </w:pPr>
            <w:r w:rsidRPr="000861E7">
              <w:rPr>
                <w:rFonts w:ascii="Traditional Arabic" w:hAnsi="Traditional Arabic" w:cs="Traditional Arabic"/>
                <w:sz w:val="24"/>
                <w:szCs w:val="24"/>
                <w:rtl/>
                <w:lang w:bidi="ar-DZ"/>
              </w:rPr>
              <w:t>4.6</w:t>
            </w:r>
            <w:r w:rsidRPr="000861E7">
              <w:rPr>
                <w:rFonts w:ascii="Traditional Arabic" w:hAnsi="Traditional Arabic" w:cs="Traditional Arabic"/>
                <w:b/>
                <w:bCs/>
                <w:sz w:val="24"/>
                <w:szCs w:val="24"/>
                <w:rtl/>
                <w:lang w:bidi="ar-DZ"/>
              </w:rPr>
              <w:t>%</w:t>
            </w:r>
          </w:p>
        </w:tc>
      </w:tr>
      <w:tr w:rsidR="006D23B5" w:rsidTr="0029364F">
        <w:trPr>
          <w:trHeight w:val="423"/>
          <w:jc w:val="center"/>
        </w:trPr>
        <w:tc>
          <w:tcPr>
            <w:tcW w:w="1637" w:type="dxa"/>
          </w:tcPr>
          <w:p w:rsidR="006D23B5" w:rsidRDefault="006D23B5" w:rsidP="004D40D3">
            <w:pPr>
              <w:tabs>
                <w:tab w:val="right" w:pos="567"/>
              </w:tabs>
              <w:bidi/>
              <w:jc w:val="center"/>
              <w:rPr>
                <w:rFonts w:ascii="Traditional Arabic" w:hAnsi="Traditional Arabic" w:cs="Traditional Arabic"/>
                <w:b/>
                <w:bCs/>
                <w:sz w:val="28"/>
                <w:szCs w:val="28"/>
                <w:rtl/>
                <w:lang w:bidi="ar-DZ"/>
              </w:rPr>
            </w:pPr>
            <w:r>
              <w:rPr>
                <w:rFonts w:ascii="Traditional Arabic" w:hAnsi="Traditional Arabic" w:cs="Traditional Arabic" w:hint="cs"/>
                <w:b/>
                <w:bCs/>
                <w:sz w:val="28"/>
                <w:szCs w:val="28"/>
                <w:rtl/>
                <w:lang w:bidi="ar-DZ"/>
              </w:rPr>
              <w:t>-</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hint="cs"/>
                <w:sz w:val="24"/>
                <w:szCs w:val="24"/>
                <w:rtl/>
                <w:lang w:bidi="ar-DZ"/>
              </w:rPr>
              <w:t xml:space="preserve">25 </w:t>
            </w:r>
            <w:r w:rsidRPr="00341AF2">
              <w:rPr>
                <w:rFonts w:ascii="Traditional Arabic" w:hAnsi="Traditional Arabic" w:cs="Traditional Arabic" w:hint="cs"/>
                <w:sz w:val="28"/>
                <w:szCs w:val="28"/>
                <w:rtl/>
                <w:lang w:bidi="ar-DZ"/>
              </w:rPr>
              <w:t>الأوائل</w:t>
            </w:r>
          </w:p>
        </w:tc>
        <w:tc>
          <w:tcPr>
            <w:tcW w:w="2267" w:type="dxa"/>
          </w:tcPr>
          <w:p w:rsidR="006D23B5" w:rsidRPr="009F3B0B" w:rsidRDefault="00B57813" w:rsidP="004D40D3">
            <w:pPr>
              <w:tabs>
                <w:tab w:val="right" w:pos="567"/>
              </w:tabs>
              <w:bidi/>
              <w:jc w:val="center"/>
              <w:rPr>
                <w:rFonts w:ascii="Traditional Arabic" w:hAnsi="Traditional Arabic" w:cs="Traditional Arabic"/>
                <w:sz w:val="24"/>
                <w:szCs w:val="24"/>
                <w:rtl/>
                <w:lang w:bidi="ar-DZ"/>
              </w:rPr>
            </w:pPr>
            <w:r>
              <w:rPr>
                <w:rFonts w:ascii="Traditional Arabic" w:hAnsi="Traditional Arabic" w:cs="Traditional Arabic" w:hint="cs"/>
                <w:sz w:val="24"/>
                <w:szCs w:val="24"/>
                <w:rtl/>
                <w:lang w:bidi="ar-DZ"/>
              </w:rPr>
              <w:t>237.6</w:t>
            </w:r>
          </w:p>
        </w:tc>
        <w:tc>
          <w:tcPr>
            <w:tcW w:w="2261" w:type="dxa"/>
          </w:tcPr>
          <w:p w:rsidR="006D23B5" w:rsidRPr="000861E7" w:rsidRDefault="00B57813" w:rsidP="004D40D3">
            <w:pPr>
              <w:tabs>
                <w:tab w:val="right" w:pos="567"/>
              </w:tabs>
              <w:bidi/>
              <w:jc w:val="center"/>
              <w:rPr>
                <w:rFonts w:ascii="Traditional Arabic" w:hAnsi="Traditional Arabic" w:cs="Traditional Arabic"/>
                <w:sz w:val="24"/>
                <w:szCs w:val="24"/>
                <w:rtl/>
                <w:lang w:bidi="ar-DZ"/>
              </w:rPr>
            </w:pPr>
            <w:r w:rsidRPr="000861E7">
              <w:rPr>
                <w:rFonts w:ascii="Traditional Arabic" w:hAnsi="Traditional Arabic" w:cs="Traditional Arabic"/>
                <w:sz w:val="24"/>
                <w:szCs w:val="24"/>
                <w:rtl/>
                <w:lang w:bidi="ar-DZ"/>
              </w:rPr>
              <w:t>39.7</w:t>
            </w:r>
            <w:r w:rsidRPr="000861E7">
              <w:rPr>
                <w:rFonts w:ascii="Traditional Arabic" w:hAnsi="Traditional Arabic" w:cs="Traditional Arabic"/>
                <w:b/>
                <w:bCs/>
                <w:sz w:val="24"/>
                <w:szCs w:val="24"/>
                <w:rtl/>
                <w:lang w:bidi="ar-DZ"/>
              </w:rPr>
              <w:t>%</w:t>
            </w:r>
          </w:p>
        </w:tc>
      </w:tr>
      <w:tr w:rsidR="006D23B5" w:rsidTr="0029364F">
        <w:trPr>
          <w:trHeight w:val="439"/>
          <w:jc w:val="center"/>
        </w:trPr>
        <w:tc>
          <w:tcPr>
            <w:tcW w:w="1637" w:type="dxa"/>
          </w:tcPr>
          <w:p w:rsidR="006D23B5" w:rsidRDefault="006D23B5" w:rsidP="004D40D3">
            <w:pPr>
              <w:tabs>
                <w:tab w:val="right" w:pos="567"/>
              </w:tabs>
              <w:bidi/>
              <w:jc w:val="center"/>
              <w:rPr>
                <w:rFonts w:ascii="Traditional Arabic" w:hAnsi="Traditional Arabic" w:cs="Traditional Arabic"/>
                <w:b/>
                <w:bCs/>
                <w:sz w:val="28"/>
                <w:szCs w:val="28"/>
                <w:rtl/>
                <w:lang w:bidi="ar-DZ"/>
              </w:rPr>
            </w:pPr>
            <w:r>
              <w:rPr>
                <w:rFonts w:ascii="Traditional Arabic" w:hAnsi="Traditional Arabic" w:cs="Traditional Arabic" w:hint="cs"/>
                <w:b/>
                <w:bCs/>
                <w:sz w:val="28"/>
                <w:szCs w:val="28"/>
                <w:rtl/>
                <w:lang w:bidi="ar-DZ"/>
              </w:rPr>
              <w:t>-</w:t>
            </w:r>
          </w:p>
        </w:tc>
        <w:tc>
          <w:tcPr>
            <w:tcW w:w="2880" w:type="dxa"/>
          </w:tcPr>
          <w:p w:rsidR="006D23B5" w:rsidRPr="00341AF2" w:rsidRDefault="006D23B5" w:rsidP="004D40D3">
            <w:pPr>
              <w:tabs>
                <w:tab w:val="right" w:pos="567"/>
              </w:tabs>
              <w:bidi/>
              <w:jc w:val="center"/>
              <w:rPr>
                <w:rFonts w:ascii="Traditional Arabic" w:hAnsi="Traditional Arabic" w:cs="Traditional Arabic"/>
                <w:sz w:val="24"/>
                <w:szCs w:val="24"/>
                <w:rtl/>
                <w:lang w:bidi="ar-DZ"/>
              </w:rPr>
            </w:pPr>
            <w:r w:rsidRPr="00341AF2">
              <w:rPr>
                <w:rFonts w:ascii="Traditional Arabic" w:hAnsi="Traditional Arabic" w:cs="Traditional Arabic" w:hint="cs"/>
                <w:sz w:val="28"/>
                <w:szCs w:val="28"/>
                <w:rtl/>
                <w:lang w:bidi="ar-DZ"/>
              </w:rPr>
              <w:t>المجموع</w:t>
            </w:r>
          </w:p>
        </w:tc>
        <w:tc>
          <w:tcPr>
            <w:tcW w:w="2267" w:type="dxa"/>
          </w:tcPr>
          <w:p w:rsidR="006D23B5" w:rsidRPr="009F3B0B" w:rsidRDefault="006D23B5" w:rsidP="004D40D3">
            <w:pPr>
              <w:tabs>
                <w:tab w:val="right" w:pos="567"/>
              </w:tabs>
              <w:bidi/>
              <w:jc w:val="center"/>
              <w:rPr>
                <w:rFonts w:ascii="Traditional Arabic" w:hAnsi="Traditional Arabic" w:cs="Traditional Arabic"/>
                <w:sz w:val="24"/>
                <w:szCs w:val="24"/>
                <w:rtl/>
                <w:lang w:bidi="ar-DZ"/>
              </w:rPr>
            </w:pPr>
            <w:r w:rsidRPr="009F3B0B">
              <w:rPr>
                <w:rFonts w:ascii="Traditional Arabic" w:hAnsi="Traditional Arabic" w:cs="Traditional Arabic" w:hint="cs"/>
                <w:sz w:val="24"/>
                <w:szCs w:val="24"/>
                <w:rtl/>
                <w:lang w:bidi="ar-DZ"/>
              </w:rPr>
              <w:t>600</w:t>
            </w:r>
          </w:p>
        </w:tc>
        <w:tc>
          <w:tcPr>
            <w:tcW w:w="2261" w:type="dxa"/>
          </w:tcPr>
          <w:p w:rsidR="006D23B5" w:rsidRPr="000861E7" w:rsidRDefault="006D23B5" w:rsidP="004D40D3">
            <w:pPr>
              <w:tabs>
                <w:tab w:val="right" w:pos="567"/>
              </w:tabs>
              <w:bidi/>
              <w:jc w:val="center"/>
              <w:rPr>
                <w:rFonts w:ascii="Traditional Arabic" w:hAnsi="Traditional Arabic" w:cs="Traditional Arabic"/>
                <w:sz w:val="24"/>
                <w:szCs w:val="24"/>
                <w:rtl/>
                <w:lang w:bidi="ar-DZ"/>
              </w:rPr>
            </w:pPr>
            <w:r w:rsidRPr="000861E7">
              <w:rPr>
                <w:rFonts w:ascii="Traditional Arabic" w:hAnsi="Traditional Arabic" w:cs="Traditional Arabic"/>
                <w:sz w:val="24"/>
                <w:szCs w:val="24"/>
                <w:rtl/>
                <w:lang w:bidi="ar-DZ"/>
              </w:rPr>
              <w:t>100</w:t>
            </w:r>
            <w:r w:rsidRPr="000861E7">
              <w:rPr>
                <w:rFonts w:ascii="Traditional Arabic" w:hAnsi="Traditional Arabic" w:cs="Traditional Arabic"/>
                <w:b/>
                <w:bCs/>
                <w:sz w:val="24"/>
                <w:szCs w:val="24"/>
                <w:rtl/>
                <w:lang w:bidi="ar-DZ"/>
              </w:rPr>
              <w:t>%</w:t>
            </w:r>
          </w:p>
        </w:tc>
      </w:tr>
    </w:tbl>
    <w:p w:rsidR="006D23B5" w:rsidRPr="00D53AE6" w:rsidRDefault="006D23B5" w:rsidP="0029364F">
      <w:pPr>
        <w:pStyle w:val="En-tte"/>
        <w:tabs>
          <w:tab w:val="left" w:pos="1134"/>
        </w:tabs>
        <w:spacing w:before="240" w:after="240" w:line="276" w:lineRule="auto"/>
        <w:rPr>
          <w:rFonts w:asciiTheme="majorBidi" w:hAnsiTheme="majorBidi" w:cstheme="majorBidi"/>
          <w:sz w:val="20"/>
          <w:szCs w:val="20"/>
          <w:rtl/>
          <w:lang w:bidi="ar-DZ"/>
        </w:rPr>
      </w:pPr>
      <w:r w:rsidRPr="00D53AE6">
        <w:rPr>
          <w:rFonts w:asciiTheme="majorBidi" w:hAnsiTheme="majorBidi" w:cstheme="majorBidi"/>
          <w:sz w:val="20"/>
          <w:szCs w:val="20"/>
        </w:rPr>
        <w:t xml:space="preserve">Source : </w:t>
      </w:r>
      <w:r w:rsidR="00594F8B" w:rsidRPr="00BC0F3C">
        <w:rPr>
          <w:rFonts w:asciiTheme="majorBidi" w:hAnsiTheme="majorBidi" w:cstheme="majorBidi"/>
          <w:sz w:val="20"/>
          <w:szCs w:val="20"/>
          <w:lang w:bidi="ar-DZ"/>
        </w:rPr>
        <w:t>Klein </w:t>
      </w:r>
      <w:r w:rsidR="00594F8B">
        <w:rPr>
          <w:rFonts w:asciiTheme="majorBidi" w:hAnsiTheme="majorBidi" w:cstheme="majorBidi"/>
          <w:sz w:val="20"/>
          <w:szCs w:val="20"/>
          <w:lang w:bidi="ar-DZ"/>
        </w:rPr>
        <w:t>Laure</w:t>
      </w:r>
      <w:r w:rsidRPr="00D53AE6">
        <w:rPr>
          <w:rFonts w:asciiTheme="majorBidi" w:hAnsiTheme="majorBidi" w:cstheme="majorBidi"/>
          <w:sz w:val="20"/>
          <w:szCs w:val="20"/>
          <w:lang w:bidi="ar-DZ"/>
        </w:rPr>
        <w:t xml:space="preserve">: </w:t>
      </w:r>
      <w:r w:rsidR="00651449">
        <w:rPr>
          <w:rFonts w:asciiTheme="majorBidi" w:hAnsiTheme="majorBidi" w:cstheme="majorBidi"/>
          <w:sz w:val="20"/>
          <w:szCs w:val="20"/>
        </w:rPr>
        <w:t>op.cit</w:t>
      </w:r>
      <w:r w:rsidRPr="00D53AE6">
        <w:rPr>
          <w:rFonts w:asciiTheme="majorBidi" w:hAnsiTheme="majorBidi" w:cstheme="majorBidi"/>
          <w:sz w:val="20"/>
          <w:szCs w:val="20"/>
        </w:rPr>
        <w:t xml:space="preserve">, p </w:t>
      </w:r>
      <w:r w:rsidRPr="00D53AE6">
        <w:rPr>
          <w:rFonts w:asciiTheme="majorBidi" w:hAnsiTheme="majorBidi" w:cstheme="majorBidi" w:hint="cs"/>
          <w:sz w:val="20"/>
          <w:szCs w:val="20"/>
          <w:rtl/>
        </w:rPr>
        <w:t>38</w:t>
      </w:r>
      <w:r w:rsidRPr="00D53AE6">
        <w:rPr>
          <w:rFonts w:asciiTheme="majorBidi" w:hAnsiTheme="majorBidi" w:cstheme="majorBidi"/>
          <w:sz w:val="20"/>
          <w:szCs w:val="20"/>
        </w:rPr>
        <w:t>.</w:t>
      </w:r>
    </w:p>
    <w:p w:rsidR="00977406" w:rsidRPr="00977406" w:rsidRDefault="006D23B5" w:rsidP="002037EE">
      <w:pPr>
        <w:pStyle w:val="En-tte"/>
        <w:tabs>
          <w:tab w:val="right" w:pos="567"/>
        </w:tabs>
        <w:bidi/>
        <w:spacing w:before="240" w:after="240" w:line="276" w:lineRule="auto"/>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w:t>
      </w:r>
      <w:r w:rsidRPr="0002144D">
        <w:rPr>
          <w:rFonts w:ascii="Traditional Arabic" w:hAnsi="Traditional Arabic" w:cs="Traditional Arabic"/>
          <w:sz w:val="32"/>
          <w:szCs w:val="32"/>
          <w:rtl/>
          <w:lang w:bidi="ar-DZ"/>
        </w:rPr>
        <w:t xml:space="preserve">وبحلول ربيع </w:t>
      </w:r>
      <w:r w:rsidRPr="0002144D">
        <w:rPr>
          <w:rFonts w:ascii="Traditional Arabic" w:hAnsi="Traditional Arabic" w:cs="Traditional Arabic"/>
          <w:sz w:val="24"/>
          <w:szCs w:val="24"/>
          <w:rtl/>
          <w:lang w:bidi="ar-DZ"/>
        </w:rPr>
        <w:t>2007</w:t>
      </w:r>
      <w:r w:rsidRPr="0002144D">
        <w:rPr>
          <w:rFonts w:ascii="Traditional Arabic" w:hAnsi="Traditional Arabic" w:cs="Traditional Arabic"/>
          <w:sz w:val="32"/>
          <w:szCs w:val="32"/>
          <w:rtl/>
          <w:lang w:bidi="ar-DZ"/>
        </w:rPr>
        <w:t xml:space="preserve">، بدأ يسود القلق فيما يتعلق بأوراق الائتمان المالية المهيكلة التي تساندها القروض والرهون </w:t>
      </w:r>
      <w:r>
        <w:rPr>
          <w:rFonts w:ascii="Traditional Arabic" w:hAnsi="Traditional Arabic" w:cs="Traditional Arabic" w:hint="cs"/>
          <w:sz w:val="32"/>
          <w:szCs w:val="32"/>
          <w:rtl/>
          <w:lang w:bidi="ar-DZ"/>
        </w:rPr>
        <w:t>الأقل جودة،</w:t>
      </w:r>
      <w:r w:rsidRPr="0002144D">
        <w:rPr>
          <w:rFonts w:ascii="Traditional Arabic" w:hAnsi="Traditional Arabic" w:cs="Traditional Arabic"/>
          <w:sz w:val="32"/>
          <w:szCs w:val="32"/>
          <w:rtl/>
          <w:lang w:bidi="ar-DZ"/>
        </w:rPr>
        <w:t xml:space="preserve"> فتساهل عقود وشروط القروض ساندت أنشطة الشراء بأموال مقترضة، لكن نظرا لاستمرار انخفاض أسعار الفائدة ووفرة السيولة، استمر الطلب على</w:t>
      </w:r>
      <w:r w:rsidR="00796D1C">
        <w:rPr>
          <w:rFonts w:ascii="Traditional Arabic" w:hAnsi="Traditional Arabic" w:cs="Traditional Arabic" w:hint="cs"/>
          <w:sz w:val="32"/>
          <w:szCs w:val="32"/>
          <w:rtl/>
          <w:lang w:bidi="ar-DZ"/>
        </w:rPr>
        <w:t xml:space="preserve"> </w:t>
      </w:r>
      <w:r w:rsidRPr="0002144D">
        <w:rPr>
          <w:rFonts w:ascii="Traditional Arabic" w:hAnsi="Traditional Arabic" w:cs="Traditional Arabic"/>
          <w:sz w:val="32"/>
          <w:szCs w:val="32"/>
          <w:rtl/>
          <w:lang w:bidi="ar-DZ"/>
        </w:rPr>
        <w:t>منتجات الائتمان المهيكلة التي تحمل المرتبة الائتمانية أ ثلاثية</w:t>
      </w:r>
      <w:r>
        <w:rPr>
          <w:rFonts w:ascii="Traditional Arabic" w:hAnsi="Traditional Arabic" w:cs="Traditional Arabic" w:hint="cs"/>
          <w:sz w:val="32"/>
          <w:szCs w:val="32"/>
          <w:rtl/>
          <w:lang w:bidi="ar-DZ"/>
        </w:rPr>
        <w:t>،</w:t>
      </w:r>
      <w:r w:rsidRPr="0002144D">
        <w:rPr>
          <w:rFonts w:ascii="Traditional Arabic" w:hAnsi="Traditional Arabic" w:cs="Traditional Arabic"/>
          <w:sz w:val="32"/>
          <w:szCs w:val="32"/>
          <w:rtl/>
          <w:lang w:bidi="ar-DZ"/>
        </w:rPr>
        <w:t xml:space="preserve"> وكسب عائد أعلى من الطبيعي إلى حتى منتصف </w:t>
      </w:r>
      <w:r w:rsidRPr="0002144D">
        <w:rPr>
          <w:rFonts w:ascii="Traditional Arabic" w:hAnsi="Traditional Arabic" w:cs="Traditional Arabic"/>
          <w:sz w:val="24"/>
          <w:szCs w:val="24"/>
          <w:rtl/>
          <w:lang w:bidi="ar-DZ"/>
        </w:rPr>
        <w:t xml:space="preserve">2007 </w:t>
      </w:r>
      <w:r w:rsidRPr="0002144D">
        <w:rPr>
          <w:rFonts w:ascii="Traditional Arabic" w:hAnsi="Traditional Arabic" w:cs="Traditional Arabic"/>
          <w:sz w:val="32"/>
          <w:szCs w:val="32"/>
          <w:rtl/>
          <w:lang w:bidi="ar-DZ"/>
        </w:rPr>
        <w:t>(أنظر الشكل</w:t>
      </w:r>
      <w:r w:rsidR="00EC6257">
        <w:rPr>
          <w:rFonts w:ascii="Traditional Arabic" w:hAnsi="Traditional Arabic" w:cs="Traditional Arabic" w:hint="cs"/>
          <w:sz w:val="32"/>
          <w:szCs w:val="32"/>
          <w:rtl/>
          <w:lang w:bidi="ar-DZ"/>
        </w:rPr>
        <w:t xml:space="preserve"> رقم </w:t>
      </w:r>
      <w:r w:rsidR="002037EE">
        <w:rPr>
          <w:rFonts w:ascii="Traditional Arabic" w:hAnsi="Traditional Arabic" w:cs="Traditional Arabic" w:hint="cs"/>
          <w:sz w:val="24"/>
          <w:szCs w:val="24"/>
          <w:rtl/>
          <w:lang w:bidi="ar-DZ"/>
        </w:rPr>
        <w:t>10</w:t>
      </w:r>
      <w:r w:rsidRPr="0002144D">
        <w:rPr>
          <w:rFonts w:ascii="Traditional Arabic" w:hAnsi="Traditional Arabic" w:cs="Traditional Arabic"/>
          <w:sz w:val="32"/>
          <w:szCs w:val="32"/>
          <w:rtl/>
          <w:lang w:bidi="ar-DZ"/>
        </w:rPr>
        <w:t>). ولم</w:t>
      </w:r>
      <w:r>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ي</w:t>
      </w:r>
      <w:r w:rsidRPr="0002144D">
        <w:rPr>
          <w:rFonts w:ascii="Traditional Arabic" w:hAnsi="Traditional Arabic" w:cs="Traditional Arabic"/>
          <w:sz w:val="32"/>
          <w:szCs w:val="32"/>
          <w:rtl/>
          <w:lang w:bidi="ar-DZ"/>
        </w:rPr>
        <w:t>كن لدى المستثمرين معلومات لوقف انتشار الأوراق المالية التي يجري الإفراط في تسعيرها. وهكذا، كانت الضغوط التنافسية من أجل إصدار هذه الأنواع من المنتجات وبيعها شديدة</w:t>
      </w:r>
      <w:r>
        <w:rPr>
          <w:rStyle w:val="Appelnotedebasdep"/>
          <w:rFonts w:ascii="Traditional Arabic" w:hAnsi="Traditional Arabic" w:cs="Traditional Arabic"/>
          <w:sz w:val="32"/>
          <w:szCs w:val="32"/>
          <w:rtl/>
          <w:lang w:bidi="ar-DZ"/>
        </w:rPr>
        <w:footnoteReference w:id="80"/>
      </w:r>
      <w:r w:rsidRPr="0002144D">
        <w:rPr>
          <w:rFonts w:ascii="Traditional Arabic" w:hAnsi="Traditional Arabic" w:cs="Traditional Arabic"/>
          <w:sz w:val="32"/>
          <w:szCs w:val="32"/>
          <w:rtl/>
          <w:lang w:bidi="ar-DZ"/>
        </w:rPr>
        <w:t xml:space="preserve">.   </w:t>
      </w:r>
    </w:p>
    <w:p w:rsidR="006D23B5" w:rsidRPr="0031720E" w:rsidRDefault="00AF0F37" w:rsidP="00461722">
      <w:pPr>
        <w:pStyle w:val="En-tte"/>
        <w:bidi/>
        <w:spacing w:after="240"/>
        <w:jc w:val="center"/>
        <w:rPr>
          <w:rFonts w:ascii="Traditional Arabic" w:hAnsi="Traditional Arabic" w:cs="Traditional Arabic"/>
          <w:sz w:val="32"/>
          <w:szCs w:val="32"/>
          <w:rtl/>
        </w:rPr>
      </w:pPr>
      <w:r>
        <w:rPr>
          <w:rFonts w:ascii="Traditional Arabic" w:hAnsi="Traditional Arabic" w:cs="Traditional Arabic"/>
          <w:noProof/>
          <w:sz w:val="32"/>
          <w:szCs w:val="32"/>
          <w:rtl/>
        </w:rPr>
        <w:lastRenderedPageBreak/>
        <w:pict>
          <v:rect id="_x0000_s1121" style="position:absolute;left:0;text-align:left;margin-left:141.7pt;margin-top:23.05pt;width:37.4pt;height:138.8pt;z-index:251757568" strokecolor="white">
            <v:textbox style="mso-next-textbox:#_x0000_s1121">
              <w:txbxContent>
                <w:p w:rsidR="0083710A" w:rsidRPr="0083710A" w:rsidRDefault="0083710A" w:rsidP="0083710A">
                  <w:pPr>
                    <w:pStyle w:val="En-tte"/>
                    <w:bidi/>
                    <w:jc w:val="both"/>
                    <w:rPr>
                      <w:rFonts w:ascii="Traditional Arabic" w:hAnsi="Traditional Arabic" w:cs="Traditional Arabic"/>
                      <w:rtl/>
                    </w:rPr>
                  </w:pPr>
                  <w:r w:rsidRPr="0083710A">
                    <w:rPr>
                      <w:rFonts w:ascii="Traditional Arabic" w:hAnsi="Traditional Arabic" w:cs="Traditional Arabic" w:hint="cs"/>
                      <w:rtl/>
                    </w:rPr>
                    <w:t>3500</w:t>
                  </w:r>
                </w:p>
                <w:p w:rsidR="0083710A" w:rsidRPr="0083710A" w:rsidRDefault="0083710A" w:rsidP="0083710A">
                  <w:pPr>
                    <w:pStyle w:val="En-tte"/>
                    <w:bidi/>
                    <w:ind w:left="3"/>
                    <w:jc w:val="both"/>
                    <w:rPr>
                      <w:rFonts w:ascii="Traditional Arabic" w:hAnsi="Traditional Arabic" w:cs="Traditional Arabic"/>
                      <w:rtl/>
                    </w:rPr>
                  </w:pPr>
                  <w:r w:rsidRPr="0083710A">
                    <w:rPr>
                      <w:rFonts w:ascii="Traditional Arabic" w:hAnsi="Traditional Arabic" w:cs="Traditional Arabic" w:hint="cs"/>
                      <w:rtl/>
                    </w:rPr>
                    <w:t>3000</w:t>
                  </w:r>
                </w:p>
                <w:p w:rsidR="0083710A" w:rsidRPr="0083710A" w:rsidRDefault="0083710A" w:rsidP="0083710A">
                  <w:pPr>
                    <w:pStyle w:val="En-tte"/>
                    <w:bidi/>
                    <w:ind w:left="3"/>
                    <w:jc w:val="both"/>
                    <w:rPr>
                      <w:rFonts w:ascii="Traditional Arabic" w:hAnsi="Traditional Arabic" w:cs="Traditional Arabic"/>
                      <w:rtl/>
                    </w:rPr>
                  </w:pPr>
                  <w:r w:rsidRPr="0083710A">
                    <w:rPr>
                      <w:rFonts w:ascii="Traditional Arabic" w:hAnsi="Traditional Arabic" w:cs="Traditional Arabic" w:hint="cs"/>
                      <w:rtl/>
                    </w:rPr>
                    <w:t>2500</w:t>
                  </w:r>
                </w:p>
                <w:p w:rsidR="0083710A" w:rsidRPr="0083710A" w:rsidRDefault="0083710A" w:rsidP="0083710A">
                  <w:pPr>
                    <w:pStyle w:val="En-tte"/>
                    <w:bidi/>
                    <w:ind w:left="3"/>
                    <w:jc w:val="both"/>
                    <w:rPr>
                      <w:rFonts w:ascii="Traditional Arabic" w:hAnsi="Traditional Arabic" w:cs="Traditional Arabic"/>
                      <w:rtl/>
                    </w:rPr>
                  </w:pPr>
                  <w:r w:rsidRPr="0083710A">
                    <w:rPr>
                      <w:rFonts w:ascii="Traditional Arabic" w:hAnsi="Traditional Arabic" w:cs="Traditional Arabic" w:hint="cs"/>
                      <w:rtl/>
                    </w:rPr>
                    <w:t>2000</w:t>
                  </w:r>
                </w:p>
                <w:p w:rsidR="0083710A" w:rsidRPr="0083710A" w:rsidRDefault="0083710A" w:rsidP="0083710A">
                  <w:pPr>
                    <w:pStyle w:val="En-tte"/>
                    <w:bidi/>
                    <w:ind w:left="3"/>
                    <w:jc w:val="both"/>
                    <w:rPr>
                      <w:rFonts w:ascii="Traditional Arabic" w:hAnsi="Traditional Arabic" w:cs="Traditional Arabic"/>
                      <w:rtl/>
                    </w:rPr>
                  </w:pPr>
                  <w:r w:rsidRPr="0083710A">
                    <w:rPr>
                      <w:rFonts w:ascii="Traditional Arabic" w:hAnsi="Traditional Arabic" w:cs="Traditional Arabic" w:hint="cs"/>
                      <w:rtl/>
                    </w:rPr>
                    <w:t>1500</w:t>
                  </w:r>
                </w:p>
                <w:p w:rsidR="0083710A" w:rsidRPr="0083710A" w:rsidRDefault="0083710A" w:rsidP="0083710A">
                  <w:pPr>
                    <w:pStyle w:val="En-tte"/>
                    <w:bidi/>
                    <w:ind w:left="3"/>
                    <w:jc w:val="both"/>
                    <w:rPr>
                      <w:rFonts w:ascii="Traditional Arabic" w:hAnsi="Traditional Arabic" w:cs="Traditional Arabic"/>
                      <w:rtl/>
                    </w:rPr>
                  </w:pPr>
                  <w:r w:rsidRPr="0083710A">
                    <w:rPr>
                      <w:rFonts w:ascii="Traditional Arabic" w:hAnsi="Traditional Arabic" w:cs="Traditional Arabic" w:hint="cs"/>
                      <w:rtl/>
                    </w:rPr>
                    <w:t>1000</w:t>
                  </w:r>
                </w:p>
                <w:p w:rsidR="0083710A" w:rsidRPr="0083710A" w:rsidRDefault="0083710A" w:rsidP="0083710A">
                  <w:pPr>
                    <w:pStyle w:val="En-tte"/>
                    <w:bidi/>
                    <w:ind w:left="3"/>
                    <w:jc w:val="both"/>
                    <w:rPr>
                      <w:rFonts w:ascii="Traditional Arabic" w:hAnsi="Traditional Arabic" w:cs="Traditional Arabic"/>
                      <w:rtl/>
                    </w:rPr>
                  </w:pPr>
                  <w:r w:rsidRPr="0083710A">
                    <w:rPr>
                      <w:rFonts w:ascii="Traditional Arabic" w:hAnsi="Traditional Arabic" w:cs="Traditional Arabic" w:hint="cs"/>
                      <w:rtl/>
                    </w:rPr>
                    <w:t>500</w:t>
                  </w:r>
                </w:p>
                <w:p w:rsidR="0083710A" w:rsidRPr="0083710A" w:rsidRDefault="0083710A" w:rsidP="0083710A">
                  <w:pPr>
                    <w:pStyle w:val="En-tte"/>
                    <w:bidi/>
                    <w:ind w:left="3"/>
                    <w:jc w:val="both"/>
                    <w:rPr>
                      <w:rFonts w:ascii="Traditional Arabic" w:hAnsi="Traditional Arabic" w:cs="Traditional Arabic"/>
                      <w:rtl/>
                    </w:rPr>
                  </w:pPr>
                  <w:r w:rsidRPr="0083710A">
                    <w:rPr>
                      <w:rFonts w:ascii="Traditional Arabic" w:hAnsi="Traditional Arabic" w:cs="Traditional Arabic" w:hint="cs"/>
                      <w:rtl/>
                    </w:rPr>
                    <w:t>0</w:t>
                  </w:r>
                </w:p>
                <w:p w:rsidR="0083710A" w:rsidRDefault="0083710A" w:rsidP="0083710A">
                  <w:pPr>
                    <w:pStyle w:val="En-tte"/>
                    <w:bidi/>
                    <w:ind w:left="3"/>
                    <w:jc w:val="both"/>
                    <w:rPr>
                      <w:rFonts w:ascii="Traditional Arabic" w:hAnsi="Traditional Arabic" w:cs="Traditional Arabic"/>
                      <w:rtl/>
                    </w:rPr>
                  </w:pPr>
                </w:p>
                <w:p w:rsidR="0083710A" w:rsidRDefault="0083710A" w:rsidP="0083710A">
                  <w:pPr>
                    <w:pStyle w:val="En-tte"/>
                    <w:bidi/>
                    <w:ind w:left="3"/>
                    <w:jc w:val="both"/>
                    <w:rPr>
                      <w:rFonts w:ascii="Traditional Arabic" w:hAnsi="Traditional Arabic" w:cs="Traditional Arabic"/>
                      <w:rtl/>
                    </w:rPr>
                  </w:pPr>
                </w:p>
                <w:p w:rsidR="0083710A" w:rsidRDefault="0083710A" w:rsidP="0083710A">
                  <w:pPr>
                    <w:pStyle w:val="En-tte"/>
                    <w:bidi/>
                    <w:ind w:left="3"/>
                    <w:jc w:val="both"/>
                    <w:rPr>
                      <w:rFonts w:ascii="Traditional Arabic" w:hAnsi="Traditional Arabic" w:cs="Traditional Arabic"/>
                      <w:rtl/>
                    </w:rPr>
                  </w:pPr>
                </w:p>
                <w:p w:rsidR="0083710A" w:rsidRDefault="0083710A" w:rsidP="0083710A">
                  <w:pPr>
                    <w:pStyle w:val="En-tte"/>
                    <w:bidi/>
                    <w:ind w:left="3"/>
                    <w:jc w:val="both"/>
                    <w:rPr>
                      <w:rFonts w:ascii="Traditional Arabic" w:hAnsi="Traditional Arabic" w:cs="Traditional Arabic"/>
                      <w:rtl/>
                    </w:rPr>
                  </w:pPr>
                </w:p>
                <w:p w:rsidR="0083710A" w:rsidRDefault="0083710A" w:rsidP="0083710A">
                  <w:pPr>
                    <w:pStyle w:val="En-tte"/>
                    <w:bidi/>
                    <w:ind w:left="3"/>
                    <w:jc w:val="both"/>
                    <w:rPr>
                      <w:rFonts w:ascii="Traditional Arabic" w:hAnsi="Traditional Arabic" w:cs="Traditional Arabic"/>
                      <w:rtl/>
                    </w:rPr>
                  </w:pPr>
                </w:p>
                <w:p w:rsidR="0083710A" w:rsidRDefault="0083710A" w:rsidP="0083710A">
                  <w:pPr>
                    <w:pStyle w:val="En-tte"/>
                    <w:bidi/>
                    <w:ind w:left="3"/>
                    <w:jc w:val="both"/>
                    <w:rPr>
                      <w:rFonts w:ascii="Traditional Arabic" w:hAnsi="Traditional Arabic" w:cs="Traditional Arabic"/>
                      <w:rtl/>
                    </w:rPr>
                  </w:pPr>
                </w:p>
                <w:p w:rsidR="0083710A" w:rsidRDefault="0083710A" w:rsidP="0083710A">
                  <w:pPr>
                    <w:pStyle w:val="En-tte"/>
                    <w:bidi/>
                    <w:ind w:left="3"/>
                    <w:jc w:val="both"/>
                    <w:rPr>
                      <w:rFonts w:ascii="Traditional Arabic" w:hAnsi="Traditional Arabic" w:cs="Traditional Arabic"/>
                      <w:rtl/>
                    </w:rPr>
                  </w:pPr>
                </w:p>
                <w:p w:rsidR="0083710A" w:rsidRDefault="0083710A" w:rsidP="0083710A">
                  <w:pPr>
                    <w:pStyle w:val="En-tte"/>
                    <w:bidi/>
                    <w:ind w:left="3"/>
                    <w:jc w:val="both"/>
                    <w:rPr>
                      <w:rFonts w:ascii="Traditional Arabic" w:hAnsi="Traditional Arabic" w:cs="Traditional Arabic"/>
                      <w:rtl/>
                    </w:rPr>
                  </w:pPr>
                </w:p>
                <w:p w:rsidR="0083710A" w:rsidRDefault="0083710A" w:rsidP="0083710A">
                  <w:pPr>
                    <w:pStyle w:val="En-tte"/>
                    <w:bidi/>
                    <w:ind w:left="3"/>
                    <w:jc w:val="both"/>
                    <w:rPr>
                      <w:rFonts w:ascii="Traditional Arabic" w:hAnsi="Traditional Arabic" w:cs="Traditional Arabic"/>
                      <w:rtl/>
                    </w:rPr>
                  </w:pPr>
                </w:p>
                <w:p w:rsidR="0083710A" w:rsidRPr="0086629C" w:rsidRDefault="0083710A" w:rsidP="0083710A">
                  <w:pPr>
                    <w:pStyle w:val="En-tte"/>
                    <w:bidi/>
                    <w:ind w:left="3"/>
                    <w:jc w:val="both"/>
                    <w:rPr>
                      <w:rFonts w:ascii="Traditional Arabic" w:hAnsi="Traditional Arabic" w:cs="Traditional Arabic"/>
                      <w:rtl/>
                    </w:rPr>
                  </w:pPr>
                </w:p>
                <w:p w:rsidR="0083710A" w:rsidRDefault="0083710A" w:rsidP="0083710A">
                  <w:pPr>
                    <w:bidi/>
                    <w:ind w:left="3"/>
                    <w:jc w:val="both"/>
                    <w:rPr>
                      <w:lang w:bidi="ar-DZ"/>
                    </w:rPr>
                  </w:pPr>
                  <w:r w:rsidRPr="0086629C">
                    <w:rPr>
                      <w:rFonts w:ascii="Traditional Arabic" w:hAnsi="Traditional Arabic" w:cs="Traditional Arabic" w:hint="cs"/>
                      <w:rtl/>
                    </w:rPr>
                    <w:t>أم ت ر: أوراق مالية تساندها رهونات</w:t>
                  </w:r>
                </w:p>
              </w:txbxContent>
            </v:textbox>
            <w10:wrap anchorx="page"/>
          </v:rect>
        </w:pict>
      </w:r>
      <w:r w:rsidR="006D23B5" w:rsidRPr="0031720E">
        <w:rPr>
          <w:rFonts w:ascii="Traditional Arabic" w:hAnsi="Traditional Arabic" w:cs="Traditional Arabic"/>
          <w:sz w:val="32"/>
          <w:szCs w:val="32"/>
          <w:rtl/>
        </w:rPr>
        <w:t xml:space="preserve">الشكل رقم </w:t>
      </w:r>
      <w:r w:rsidR="002037EE">
        <w:rPr>
          <w:rFonts w:ascii="Traditional Arabic" w:hAnsi="Traditional Arabic" w:cs="Traditional Arabic" w:hint="cs"/>
          <w:sz w:val="24"/>
          <w:szCs w:val="24"/>
          <w:rtl/>
        </w:rPr>
        <w:t>10</w:t>
      </w:r>
      <w:r w:rsidR="006D23B5" w:rsidRPr="0031720E">
        <w:rPr>
          <w:rFonts w:ascii="Traditional Arabic" w:hAnsi="Traditional Arabic" w:cs="Traditional Arabic"/>
          <w:sz w:val="32"/>
          <w:szCs w:val="32"/>
          <w:rtl/>
        </w:rPr>
        <w:t>: تصاعد إصدار الائتمانات المهيكلة الأوروبية والأمريكية</w:t>
      </w:r>
      <w:r w:rsidR="00C6167C">
        <w:rPr>
          <w:rFonts w:ascii="Traditional Arabic" w:hAnsi="Traditional Arabic" w:cs="Traditional Arabic" w:hint="cs"/>
          <w:sz w:val="32"/>
          <w:szCs w:val="32"/>
          <w:rtl/>
        </w:rPr>
        <w:t xml:space="preserve"> خلال الفترة </w:t>
      </w:r>
      <w:r w:rsidR="00C6167C" w:rsidRPr="00C6167C">
        <w:rPr>
          <w:rFonts w:ascii="Traditional Arabic" w:hAnsi="Traditional Arabic" w:cs="Traditional Arabic" w:hint="cs"/>
          <w:sz w:val="24"/>
          <w:szCs w:val="24"/>
          <w:rtl/>
        </w:rPr>
        <w:t>2000-2007</w:t>
      </w:r>
    </w:p>
    <w:p w:rsidR="0083710A" w:rsidRDefault="00AF0F37" w:rsidP="0083710A">
      <w:pPr>
        <w:pStyle w:val="En-tte"/>
        <w:bidi/>
        <w:rPr>
          <w:rFonts w:ascii="Traditional Arabic" w:hAnsi="Traditional Arabic" w:cs="Traditional Arabic"/>
          <w:sz w:val="28"/>
          <w:szCs w:val="28"/>
          <w:rtl/>
        </w:rPr>
      </w:pPr>
      <w:r w:rsidRPr="00AF0F37">
        <w:rPr>
          <w:rFonts w:asciiTheme="majorBidi" w:hAnsiTheme="majorBidi" w:cs="Times New Roman"/>
          <w:noProof/>
          <w:sz w:val="20"/>
          <w:szCs w:val="20"/>
          <w:rtl/>
        </w:rPr>
        <w:pict>
          <v:rect id="_x0000_s1118" style="position:absolute;left:0;text-align:left;margin-left:5.15pt;margin-top:31.6pt;width:130.25pt;height:59.1pt;z-index:251756544" strokecolor="white">
            <v:textbox style="mso-next-textbox:#_x0000_s1118">
              <w:txbxContent>
                <w:p w:rsidR="00420D07" w:rsidRPr="0086629C" w:rsidRDefault="00420D07" w:rsidP="006D23B5">
                  <w:pPr>
                    <w:pStyle w:val="En-tte"/>
                    <w:bidi/>
                    <w:ind w:left="3"/>
                    <w:jc w:val="both"/>
                    <w:rPr>
                      <w:rFonts w:ascii="Traditional Arabic" w:hAnsi="Traditional Arabic" w:cs="Traditional Arabic"/>
                      <w:rtl/>
                    </w:rPr>
                  </w:pPr>
                  <w:r w:rsidRPr="0086629C">
                    <w:rPr>
                      <w:rFonts w:ascii="Traditional Arabic" w:hAnsi="Traditional Arabic" w:cs="Traditional Arabic"/>
                      <w:rtl/>
                    </w:rPr>
                    <w:t xml:space="preserve">أدم: </w:t>
                  </w:r>
                  <w:r w:rsidRPr="0086629C">
                    <w:rPr>
                      <w:rFonts w:ascii="Traditional Arabic" w:hAnsi="Traditional Arabic" w:cs="Traditional Arabic" w:hint="cs"/>
                      <w:rtl/>
                    </w:rPr>
                    <w:t xml:space="preserve">التزامات ديون مضمونة    </w:t>
                  </w:r>
                </w:p>
                <w:p w:rsidR="00420D07" w:rsidRPr="0086629C" w:rsidRDefault="00420D07" w:rsidP="006D23B5">
                  <w:pPr>
                    <w:pStyle w:val="En-tte"/>
                    <w:bidi/>
                    <w:ind w:left="3"/>
                    <w:jc w:val="both"/>
                    <w:rPr>
                      <w:rFonts w:ascii="Traditional Arabic" w:hAnsi="Traditional Arabic" w:cs="Traditional Arabic"/>
                      <w:rtl/>
                    </w:rPr>
                  </w:pPr>
                  <w:r w:rsidRPr="0086629C">
                    <w:rPr>
                      <w:rFonts w:ascii="Traditional Arabic" w:hAnsi="Traditional Arabic" w:cs="Traditional Arabic" w:hint="cs"/>
                      <w:rtl/>
                    </w:rPr>
                    <w:t>أم ت أ: أوراق مالية تساندها أصول</w:t>
                  </w:r>
                </w:p>
                <w:p w:rsidR="00420D07" w:rsidRDefault="00420D07" w:rsidP="006D23B5">
                  <w:pPr>
                    <w:bidi/>
                    <w:ind w:left="3"/>
                    <w:jc w:val="both"/>
                    <w:rPr>
                      <w:lang w:bidi="ar-DZ"/>
                    </w:rPr>
                  </w:pPr>
                  <w:r w:rsidRPr="0086629C">
                    <w:rPr>
                      <w:rFonts w:ascii="Traditional Arabic" w:hAnsi="Traditional Arabic" w:cs="Traditional Arabic" w:hint="cs"/>
                      <w:rtl/>
                    </w:rPr>
                    <w:t>أم ت ر: أوراق مالية تساندها رهونات</w:t>
                  </w:r>
                </w:p>
              </w:txbxContent>
            </v:textbox>
            <w10:wrap anchorx="page"/>
          </v:rect>
        </w:pict>
      </w:r>
      <w:r w:rsidR="0083710A">
        <w:rPr>
          <w:rFonts w:ascii="Traditional Arabic" w:hAnsi="Traditional Arabic" w:cs="Traditional Arabic" w:hint="cs"/>
          <w:sz w:val="28"/>
          <w:szCs w:val="28"/>
          <w:rtl/>
        </w:rPr>
        <w:t xml:space="preserve">  </w:t>
      </w:r>
      <w:r w:rsidR="0083710A" w:rsidRPr="0083710A">
        <w:rPr>
          <w:rFonts w:ascii="Traditional Arabic" w:hAnsi="Traditional Arabic" w:cs="Traditional Arabic" w:hint="cs"/>
          <w:noProof/>
          <w:sz w:val="28"/>
          <w:szCs w:val="28"/>
          <w:rtl/>
        </w:rPr>
        <w:drawing>
          <wp:inline distT="0" distB="0" distL="0" distR="0">
            <wp:extent cx="3335472" cy="1521562"/>
            <wp:effectExtent l="19050" t="0" r="0" b="0"/>
            <wp:docPr id="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3335868" cy="1521742"/>
                    </a:xfrm>
                    <a:prstGeom prst="rect">
                      <a:avLst/>
                    </a:prstGeom>
                    <a:noFill/>
                    <a:ln w="9525">
                      <a:noFill/>
                      <a:miter lim="800000"/>
                      <a:headEnd/>
                      <a:tailEnd/>
                    </a:ln>
                  </pic:spPr>
                </pic:pic>
              </a:graphicData>
            </a:graphic>
          </wp:inline>
        </w:drawing>
      </w:r>
    </w:p>
    <w:p w:rsidR="006D23B5" w:rsidRPr="00655F24" w:rsidRDefault="00D05738" w:rsidP="00655F24">
      <w:pPr>
        <w:pStyle w:val="En-tte"/>
        <w:tabs>
          <w:tab w:val="clear" w:pos="4536"/>
          <w:tab w:val="clear" w:pos="9072"/>
        </w:tabs>
        <w:bidi/>
        <w:spacing w:after="240"/>
        <w:rPr>
          <w:rFonts w:ascii="Traditional Arabic" w:hAnsi="Traditional Arabic" w:cs="Traditional Arabic"/>
          <w:sz w:val="20"/>
          <w:szCs w:val="20"/>
          <w:rtl/>
        </w:rPr>
      </w:pPr>
      <w:r>
        <w:rPr>
          <w:rFonts w:ascii="Traditional Arabic" w:hAnsi="Traditional Arabic" w:cs="Traditional Arabic" w:hint="cs"/>
          <w:sz w:val="20"/>
          <w:szCs w:val="20"/>
          <w:rtl/>
        </w:rPr>
        <w:t xml:space="preserve">      </w:t>
      </w:r>
      <w:r w:rsidR="0083710A" w:rsidRPr="00D05738">
        <w:rPr>
          <w:rFonts w:ascii="Traditional Arabic" w:hAnsi="Traditional Arabic" w:cs="Traditional Arabic" w:hint="cs"/>
          <w:sz w:val="20"/>
          <w:szCs w:val="20"/>
          <w:rtl/>
        </w:rPr>
        <w:t xml:space="preserve"> </w:t>
      </w:r>
      <w:r w:rsidRPr="00D05738">
        <w:rPr>
          <w:rFonts w:ascii="Traditional Arabic" w:hAnsi="Traditional Arabic" w:cs="Traditional Arabic" w:hint="cs"/>
          <w:sz w:val="20"/>
          <w:szCs w:val="20"/>
          <w:rtl/>
        </w:rPr>
        <w:t xml:space="preserve">2007 </w:t>
      </w:r>
      <w:r>
        <w:rPr>
          <w:rFonts w:ascii="Traditional Arabic" w:hAnsi="Traditional Arabic" w:cs="Traditional Arabic" w:hint="cs"/>
          <w:sz w:val="20"/>
          <w:szCs w:val="20"/>
          <w:rtl/>
        </w:rPr>
        <w:t xml:space="preserve">    </w:t>
      </w:r>
      <w:r w:rsidRPr="00D05738">
        <w:rPr>
          <w:rFonts w:ascii="Traditional Arabic" w:hAnsi="Traditional Arabic" w:cs="Traditional Arabic" w:hint="cs"/>
          <w:sz w:val="20"/>
          <w:szCs w:val="20"/>
          <w:rtl/>
        </w:rPr>
        <w:t xml:space="preserve">2006  </w:t>
      </w:r>
      <w:r>
        <w:rPr>
          <w:rFonts w:ascii="Traditional Arabic" w:hAnsi="Traditional Arabic" w:cs="Traditional Arabic" w:hint="cs"/>
          <w:sz w:val="20"/>
          <w:szCs w:val="20"/>
          <w:rtl/>
        </w:rPr>
        <w:t xml:space="preserve">    </w:t>
      </w:r>
      <w:r w:rsidRPr="00D05738">
        <w:rPr>
          <w:rFonts w:ascii="Traditional Arabic" w:hAnsi="Traditional Arabic" w:cs="Traditional Arabic" w:hint="cs"/>
          <w:sz w:val="20"/>
          <w:szCs w:val="20"/>
          <w:rtl/>
        </w:rPr>
        <w:t>2005</w:t>
      </w:r>
      <w:r>
        <w:rPr>
          <w:rFonts w:ascii="Traditional Arabic" w:hAnsi="Traditional Arabic" w:cs="Traditional Arabic" w:hint="cs"/>
          <w:sz w:val="20"/>
          <w:szCs w:val="20"/>
          <w:rtl/>
        </w:rPr>
        <w:t xml:space="preserve">    </w:t>
      </w:r>
      <w:r w:rsidRPr="00D05738">
        <w:rPr>
          <w:rFonts w:ascii="Traditional Arabic" w:hAnsi="Traditional Arabic" w:cs="Traditional Arabic" w:hint="cs"/>
          <w:sz w:val="20"/>
          <w:szCs w:val="20"/>
          <w:rtl/>
        </w:rPr>
        <w:t xml:space="preserve"> 2004</w:t>
      </w:r>
      <w:r>
        <w:rPr>
          <w:rFonts w:ascii="Traditional Arabic" w:hAnsi="Traditional Arabic" w:cs="Traditional Arabic" w:hint="cs"/>
          <w:sz w:val="20"/>
          <w:szCs w:val="20"/>
          <w:rtl/>
        </w:rPr>
        <w:t xml:space="preserve">    </w:t>
      </w:r>
      <w:r w:rsidRPr="00D05738">
        <w:rPr>
          <w:rFonts w:ascii="Traditional Arabic" w:hAnsi="Traditional Arabic" w:cs="Traditional Arabic" w:hint="cs"/>
          <w:sz w:val="20"/>
          <w:szCs w:val="20"/>
          <w:rtl/>
        </w:rPr>
        <w:t xml:space="preserve"> 2003 </w:t>
      </w:r>
      <w:r>
        <w:rPr>
          <w:rFonts w:ascii="Traditional Arabic" w:hAnsi="Traditional Arabic" w:cs="Traditional Arabic" w:hint="cs"/>
          <w:sz w:val="20"/>
          <w:szCs w:val="20"/>
          <w:rtl/>
        </w:rPr>
        <w:t xml:space="preserve">    </w:t>
      </w:r>
      <w:r w:rsidRPr="00D05738">
        <w:rPr>
          <w:rFonts w:ascii="Traditional Arabic" w:hAnsi="Traditional Arabic" w:cs="Traditional Arabic" w:hint="cs"/>
          <w:sz w:val="20"/>
          <w:szCs w:val="20"/>
          <w:rtl/>
        </w:rPr>
        <w:t xml:space="preserve">2002 </w:t>
      </w:r>
      <w:r>
        <w:rPr>
          <w:rFonts w:ascii="Traditional Arabic" w:hAnsi="Traditional Arabic" w:cs="Traditional Arabic" w:hint="cs"/>
          <w:sz w:val="20"/>
          <w:szCs w:val="20"/>
          <w:rtl/>
        </w:rPr>
        <w:t xml:space="preserve">    </w:t>
      </w:r>
      <w:r w:rsidRPr="00D05738">
        <w:rPr>
          <w:rFonts w:ascii="Traditional Arabic" w:hAnsi="Traditional Arabic" w:cs="Traditional Arabic" w:hint="cs"/>
          <w:sz w:val="20"/>
          <w:szCs w:val="20"/>
          <w:rtl/>
        </w:rPr>
        <w:t>2001</w:t>
      </w:r>
      <w:r>
        <w:rPr>
          <w:rFonts w:ascii="Traditional Arabic" w:hAnsi="Traditional Arabic" w:cs="Traditional Arabic" w:hint="cs"/>
          <w:sz w:val="20"/>
          <w:szCs w:val="20"/>
          <w:rtl/>
        </w:rPr>
        <w:t xml:space="preserve">    </w:t>
      </w:r>
      <w:r w:rsidRPr="00D05738">
        <w:rPr>
          <w:rFonts w:ascii="Traditional Arabic" w:hAnsi="Traditional Arabic" w:cs="Traditional Arabic" w:hint="cs"/>
          <w:sz w:val="20"/>
          <w:szCs w:val="20"/>
          <w:rtl/>
        </w:rPr>
        <w:t xml:space="preserve"> 2000</w:t>
      </w:r>
      <w:r>
        <w:rPr>
          <w:rFonts w:ascii="Traditional Arabic" w:hAnsi="Traditional Arabic" w:cs="Traditional Arabic" w:hint="cs"/>
          <w:sz w:val="20"/>
          <w:szCs w:val="20"/>
          <w:rtl/>
        </w:rPr>
        <w:t xml:space="preserve"> </w:t>
      </w:r>
      <w:r w:rsidR="00ED43BB">
        <w:rPr>
          <w:rFonts w:asciiTheme="majorBidi" w:hAnsiTheme="majorBidi" w:cstheme="majorBidi" w:hint="cs"/>
          <w:sz w:val="20"/>
          <w:szCs w:val="20"/>
          <w:rtl/>
        </w:rPr>
        <w:t xml:space="preserve">                   </w:t>
      </w:r>
      <w:r w:rsidR="006D23B5">
        <w:rPr>
          <w:rFonts w:asciiTheme="majorBidi" w:hAnsiTheme="majorBidi" w:cstheme="majorBidi" w:hint="cs"/>
          <w:sz w:val="20"/>
          <w:szCs w:val="20"/>
          <w:rtl/>
        </w:rPr>
        <w:t xml:space="preserve">   </w:t>
      </w:r>
    </w:p>
    <w:p w:rsidR="006D23B5" w:rsidRPr="007F0BA7" w:rsidRDefault="00D76A1F" w:rsidP="00D76A1F">
      <w:pPr>
        <w:pStyle w:val="En-tte"/>
        <w:tabs>
          <w:tab w:val="right" w:pos="1134"/>
        </w:tabs>
        <w:bidi/>
        <w:rPr>
          <w:rFonts w:ascii="Traditional Arabic" w:hAnsi="Traditional Arabic" w:cs="Traditional Arabic"/>
          <w:sz w:val="28"/>
          <w:szCs w:val="28"/>
          <w:rtl/>
        </w:rPr>
      </w:pPr>
      <w:r w:rsidRPr="007F0BA7">
        <w:rPr>
          <w:rFonts w:ascii="Traditional Arabic" w:hAnsi="Traditional Arabic" w:cs="Traditional Arabic" w:hint="cs"/>
          <w:sz w:val="28"/>
          <w:szCs w:val="28"/>
          <w:rtl/>
        </w:rPr>
        <w:t xml:space="preserve">                   </w:t>
      </w:r>
      <w:r w:rsidR="006D23B5" w:rsidRPr="007F0BA7">
        <w:rPr>
          <w:rFonts w:ascii="Traditional Arabic" w:hAnsi="Traditional Arabic" w:cs="Traditional Arabic"/>
          <w:sz w:val="28"/>
          <w:szCs w:val="28"/>
          <w:rtl/>
        </w:rPr>
        <w:t xml:space="preserve">المرجع: لورا كودرس: </w:t>
      </w:r>
      <w:r w:rsidR="006D23B5" w:rsidRPr="007F0BA7">
        <w:rPr>
          <w:rFonts w:ascii="Traditional Arabic" w:hAnsi="Traditional Arabic" w:cs="Traditional Arabic" w:hint="cs"/>
          <w:sz w:val="28"/>
          <w:szCs w:val="28"/>
          <w:rtl/>
          <w:lang w:bidi="ar-DZ"/>
        </w:rPr>
        <w:t>مرجع سابق</w:t>
      </w:r>
      <w:r w:rsidR="006D23B5" w:rsidRPr="007F0BA7">
        <w:rPr>
          <w:rFonts w:ascii="Traditional Arabic" w:hAnsi="Traditional Arabic" w:cs="Traditional Arabic"/>
          <w:sz w:val="28"/>
          <w:szCs w:val="28"/>
          <w:rtl/>
        </w:rPr>
        <w:t xml:space="preserve">، ص </w:t>
      </w:r>
      <w:r w:rsidR="006D23B5" w:rsidRPr="001501E2">
        <w:rPr>
          <w:rFonts w:ascii="Traditional Arabic" w:hAnsi="Traditional Arabic" w:cs="Traditional Arabic"/>
          <w:sz w:val="24"/>
          <w:szCs w:val="24"/>
          <w:rtl/>
        </w:rPr>
        <w:t>9</w:t>
      </w:r>
      <w:r w:rsidR="006D23B5" w:rsidRPr="007F0BA7">
        <w:rPr>
          <w:rFonts w:ascii="Traditional Arabic" w:hAnsi="Traditional Arabic" w:cs="Traditional Arabic"/>
          <w:sz w:val="28"/>
          <w:szCs w:val="28"/>
          <w:rtl/>
        </w:rPr>
        <w:t>.</w:t>
      </w:r>
    </w:p>
    <w:p w:rsidR="006D23B5" w:rsidRDefault="006D23B5" w:rsidP="00B45037">
      <w:pPr>
        <w:tabs>
          <w:tab w:val="right" w:pos="567"/>
        </w:tabs>
        <w:bidi/>
        <w:jc w:val="both"/>
        <w:rPr>
          <w:rFonts w:ascii="Traditional Arabic" w:hAnsi="Traditional Arabic" w:cs="Traditional Arabic"/>
          <w:sz w:val="32"/>
          <w:szCs w:val="32"/>
          <w:rtl/>
          <w:lang w:bidi="ar-DZ"/>
        </w:rPr>
      </w:pPr>
      <w:r w:rsidRPr="00765F60">
        <w:rPr>
          <w:rFonts w:ascii="Traditional Arabic" w:hAnsi="Traditional Arabic" w:cs="Traditional Arabic" w:hint="cs"/>
          <w:b/>
          <w:bCs/>
          <w:sz w:val="32"/>
          <w:szCs w:val="32"/>
          <w:rtl/>
          <w:lang w:bidi="ar-DZ"/>
        </w:rPr>
        <w:t>د</w:t>
      </w:r>
      <w:r w:rsidRPr="00765F60">
        <w:rPr>
          <w:rFonts w:ascii="Traditional Arabic" w:hAnsi="Traditional Arabic" w:cs="Traditional Arabic"/>
          <w:b/>
          <w:bCs/>
          <w:sz w:val="32"/>
          <w:szCs w:val="32"/>
          <w:rtl/>
          <w:lang w:bidi="ar-DZ"/>
        </w:rPr>
        <w:t xml:space="preserve">- </w:t>
      </w:r>
      <w:r w:rsidRPr="008046E1">
        <w:rPr>
          <w:rFonts w:ascii="Traditional Arabic" w:hAnsi="Traditional Arabic" w:cs="Traditional Arabic"/>
          <w:b/>
          <w:bCs/>
          <w:sz w:val="32"/>
          <w:szCs w:val="32"/>
          <w:rtl/>
          <w:lang w:bidi="ar-DZ"/>
        </w:rPr>
        <w:t>الزيادة الهائلة في توريق الديون العقارية:</w:t>
      </w:r>
      <w:r w:rsidRPr="004C1690">
        <w:rPr>
          <w:rFonts w:ascii="Traditional Arabic" w:hAnsi="Traditional Arabic" w:cs="Traditional Arabic"/>
          <w:sz w:val="32"/>
          <w:szCs w:val="32"/>
          <w:rtl/>
          <w:lang w:bidi="ar-DZ"/>
        </w:rPr>
        <w:t xml:space="preserve"> وهو ما قام به المهندسون الماليون في الولايات المتحدة الأمريكية، </w:t>
      </w:r>
      <w:r>
        <w:rPr>
          <w:rFonts w:ascii="Traditional Arabic" w:hAnsi="Traditional Arabic" w:cs="Traditional Arabic" w:hint="cs"/>
          <w:sz w:val="32"/>
          <w:szCs w:val="32"/>
          <w:rtl/>
          <w:lang w:bidi="ar-DZ"/>
        </w:rPr>
        <w:t xml:space="preserve">على </w:t>
      </w:r>
      <w:r w:rsidRPr="004C1690">
        <w:rPr>
          <w:rFonts w:ascii="Traditional Arabic" w:hAnsi="Traditional Arabic" w:cs="Traditional Arabic"/>
          <w:sz w:val="32"/>
          <w:szCs w:val="32"/>
          <w:rtl/>
          <w:lang w:bidi="ar-DZ"/>
        </w:rPr>
        <w:t>أنه يمكن تحويل تلك القروض إلى أوراق مالية معقدة (توريق الديون) يمكن عن طريقها توليد موجات متتالية من الأصول المالية بناء على أصل واحد</w:t>
      </w:r>
      <w:r w:rsidRPr="004C1690">
        <w:rPr>
          <w:rStyle w:val="Appelnotedebasdep"/>
          <w:rFonts w:ascii="Traditional Arabic" w:hAnsi="Traditional Arabic" w:cs="Traditional Arabic"/>
          <w:sz w:val="32"/>
          <w:szCs w:val="32"/>
          <w:rtl/>
          <w:lang w:bidi="ar-DZ"/>
        </w:rPr>
        <w:footnoteReference w:id="81"/>
      </w:r>
      <w:r w:rsidRPr="004C1690">
        <w:rPr>
          <w:rFonts w:ascii="Traditional Arabic" w:hAnsi="Traditional Arabic" w:cs="Traditional Arabic"/>
          <w:sz w:val="32"/>
          <w:szCs w:val="32"/>
          <w:rtl/>
          <w:lang w:bidi="ar-DZ"/>
        </w:rPr>
        <w:t xml:space="preserve">.    </w:t>
      </w:r>
      <w:r>
        <w:rPr>
          <w:rFonts w:ascii="Traditional Arabic" w:hAnsi="Traditional Arabic" w:cs="Traditional Arabic" w:hint="cs"/>
          <w:sz w:val="32"/>
          <w:szCs w:val="32"/>
          <w:rtl/>
          <w:lang w:bidi="ar-DZ"/>
        </w:rPr>
        <w:t xml:space="preserve"> </w:t>
      </w:r>
    </w:p>
    <w:p w:rsidR="00977406" w:rsidRDefault="006D23B5" w:rsidP="00C32529">
      <w:pPr>
        <w:tabs>
          <w:tab w:val="right" w:pos="567"/>
        </w:tabs>
        <w:bidi/>
        <w:spacing w:after="0"/>
        <w:jc w:val="both"/>
        <w:rPr>
          <w:rFonts w:ascii="Traditional Arabic" w:hAnsi="Traditional Arabic" w:cs="Traditional Arabic"/>
          <w:sz w:val="32"/>
          <w:szCs w:val="32"/>
          <w:rtl/>
        </w:rPr>
      </w:pPr>
      <w:r w:rsidRPr="00616CCA">
        <w:rPr>
          <w:rFonts w:ascii="Traditional Arabic" w:hAnsi="Traditional Arabic" w:cs="Traditional Arabic"/>
          <w:sz w:val="32"/>
          <w:szCs w:val="32"/>
          <w:rtl/>
        </w:rPr>
        <w:t xml:space="preserve">       </w:t>
      </w:r>
      <w:r>
        <w:rPr>
          <w:rFonts w:ascii="Traditional Arabic" w:hAnsi="Traditional Arabic" w:cs="Traditional Arabic" w:hint="cs"/>
          <w:sz w:val="32"/>
          <w:szCs w:val="32"/>
          <w:rtl/>
        </w:rPr>
        <w:t>فخلال</w:t>
      </w:r>
      <w:r w:rsidRPr="00616CCA">
        <w:rPr>
          <w:rFonts w:ascii="Traditional Arabic" w:hAnsi="Traditional Arabic" w:cs="Traditional Arabic"/>
          <w:sz w:val="32"/>
          <w:szCs w:val="32"/>
          <w:rtl/>
        </w:rPr>
        <w:t xml:space="preserve"> الفترة </w:t>
      </w:r>
      <w:r w:rsidRPr="00616CCA">
        <w:rPr>
          <w:rFonts w:ascii="Traditional Arabic" w:hAnsi="Traditional Arabic" w:cs="Traditional Arabic"/>
          <w:sz w:val="24"/>
          <w:szCs w:val="24"/>
          <w:rtl/>
        </w:rPr>
        <w:t>2001-2006</w:t>
      </w:r>
      <w:r w:rsidR="00C32529" w:rsidRPr="00C32529">
        <w:rPr>
          <w:rFonts w:ascii="Traditional Arabic" w:hAnsi="Traditional Arabic" w:cs="Traditional Arabic" w:hint="cs"/>
          <w:sz w:val="32"/>
          <w:szCs w:val="32"/>
          <w:rtl/>
        </w:rPr>
        <w:t xml:space="preserve"> </w:t>
      </w:r>
      <w:r w:rsidR="00C32529">
        <w:rPr>
          <w:rFonts w:ascii="Traditional Arabic" w:hAnsi="Traditional Arabic" w:cs="Traditional Arabic" w:hint="cs"/>
          <w:sz w:val="32"/>
          <w:szCs w:val="32"/>
          <w:rtl/>
        </w:rPr>
        <w:t xml:space="preserve">(أنظر </w:t>
      </w:r>
      <w:r w:rsidR="00C32529" w:rsidRPr="002938DB">
        <w:rPr>
          <w:rFonts w:ascii="Traditional Arabic" w:hAnsi="Traditional Arabic" w:cs="Traditional Arabic" w:hint="cs"/>
          <w:sz w:val="32"/>
          <w:szCs w:val="32"/>
          <w:rtl/>
        </w:rPr>
        <w:t>الجدول رقم</w:t>
      </w:r>
      <w:r w:rsidR="00C32529" w:rsidRPr="002938DB">
        <w:rPr>
          <w:rFonts w:ascii="Traditional Arabic" w:hAnsi="Traditional Arabic" w:cs="Traditional Arabic"/>
          <w:sz w:val="32"/>
          <w:szCs w:val="32"/>
        </w:rPr>
        <w:t xml:space="preserve"> </w:t>
      </w:r>
      <w:r w:rsidR="00C32529" w:rsidRPr="002938DB">
        <w:rPr>
          <w:rFonts w:ascii="Traditional Arabic" w:hAnsi="Traditional Arabic" w:cs="Traditional Arabic" w:hint="cs"/>
          <w:sz w:val="24"/>
          <w:szCs w:val="24"/>
          <w:rtl/>
        </w:rPr>
        <w:t>11</w:t>
      </w:r>
      <w:r w:rsidR="00C32529" w:rsidRPr="00C32529">
        <w:rPr>
          <w:rFonts w:ascii="Traditional Arabic" w:hAnsi="Traditional Arabic" w:cs="Traditional Arabic" w:hint="cs"/>
          <w:sz w:val="32"/>
          <w:szCs w:val="32"/>
          <w:rtl/>
        </w:rPr>
        <w:t>)</w:t>
      </w:r>
      <w:r w:rsidRPr="00616CCA">
        <w:rPr>
          <w:rFonts w:ascii="Traditional Arabic" w:hAnsi="Traditional Arabic" w:cs="Traditional Arabic"/>
          <w:sz w:val="32"/>
          <w:szCs w:val="32"/>
          <w:rtl/>
        </w:rPr>
        <w:t xml:space="preserve">، </w:t>
      </w:r>
      <w:r>
        <w:rPr>
          <w:rFonts w:ascii="Traditional Arabic" w:hAnsi="Traditional Arabic" w:cs="Traditional Arabic" w:hint="cs"/>
          <w:sz w:val="32"/>
          <w:szCs w:val="32"/>
          <w:rtl/>
        </w:rPr>
        <w:t>ارتفاع</w:t>
      </w:r>
      <w:r w:rsidRPr="00616CCA">
        <w:rPr>
          <w:rFonts w:ascii="Traditional Arabic" w:hAnsi="Traditional Arabic" w:cs="Traditional Arabic"/>
          <w:sz w:val="32"/>
          <w:szCs w:val="32"/>
          <w:rtl/>
        </w:rPr>
        <w:t xml:space="preserve"> </w:t>
      </w:r>
      <w:r>
        <w:rPr>
          <w:rFonts w:ascii="Traditional Arabic" w:hAnsi="Traditional Arabic" w:cs="Traditional Arabic" w:hint="cs"/>
          <w:sz w:val="32"/>
          <w:szCs w:val="32"/>
          <w:rtl/>
        </w:rPr>
        <w:t>حجم</w:t>
      </w:r>
      <w:r w:rsidRPr="00616CCA">
        <w:rPr>
          <w:rFonts w:ascii="Traditional Arabic" w:hAnsi="Traditional Arabic" w:cs="Traditional Arabic"/>
          <w:sz w:val="32"/>
          <w:szCs w:val="32"/>
          <w:rtl/>
        </w:rPr>
        <w:t xml:space="preserve"> القروض العقارية عالية المخاطر </w:t>
      </w:r>
      <w:r>
        <w:rPr>
          <w:rFonts w:ascii="Traditional Arabic" w:hAnsi="Traditional Arabic" w:cs="Traditional Arabic"/>
          <w:sz w:val="32"/>
          <w:szCs w:val="32"/>
          <w:rtl/>
        </w:rPr>
        <w:t>المباع</w:t>
      </w:r>
      <w:r>
        <w:rPr>
          <w:rFonts w:ascii="Traditional Arabic" w:hAnsi="Traditional Arabic" w:cs="Traditional Arabic" w:hint="cs"/>
          <w:sz w:val="32"/>
          <w:szCs w:val="32"/>
          <w:rtl/>
        </w:rPr>
        <w:t>ة</w:t>
      </w:r>
      <w:r w:rsidRPr="00616CCA">
        <w:rPr>
          <w:rFonts w:ascii="Traditional Arabic" w:hAnsi="Traditional Arabic" w:cs="Traditional Arabic"/>
          <w:sz w:val="32"/>
          <w:szCs w:val="32"/>
          <w:rtl/>
        </w:rPr>
        <w:t xml:space="preserve"> </w:t>
      </w:r>
      <w:r>
        <w:rPr>
          <w:rFonts w:ascii="Traditional Arabic" w:hAnsi="Traditional Arabic" w:cs="Traditional Arabic" w:hint="cs"/>
          <w:sz w:val="32"/>
          <w:szCs w:val="32"/>
          <w:rtl/>
        </w:rPr>
        <w:t>ي</w:t>
      </w:r>
      <w:r w:rsidRPr="00616CCA">
        <w:rPr>
          <w:rFonts w:ascii="Traditional Arabic" w:hAnsi="Traditional Arabic" w:cs="Traditional Arabic"/>
          <w:sz w:val="32"/>
          <w:szCs w:val="32"/>
          <w:rtl/>
        </w:rPr>
        <w:t>رجع إلى الزيادة في المبلغ الإجمالي السنوي</w:t>
      </w:r>
      <w:r>
        <w:rPr>
          <w:rFonts w:ascii="Traditional Arabic" w:hAnsi="Traditional Arabic" w:cs="Traditional Arabic" w:hint="cs"/>
          <w:sz w:val="32"/>
          <w:szCs w:val="32"/>
          <w:rtl/>
        </w:rPr>
        <w:t xml:space="preserve"> المقدم لهذه</w:t>
      </w:r>
      <w:r w:rsidRPr="00616CCA">
        <w:rPr>
          <w:rFonts w:ascii="Traditional Arabic" w:hAnsi="Traditional Arabic" w:cs="Traditional Arabic"/>
          <w:sz w:val="32"/>
          <w:szCs w:val="32"/>
          <w:rtl/>
        </w:rPr>
        <w:t xml:space="preserve"> </w:t>
      </w:r>
      <w:r>
        <w:rPr>
          <w:rFonts w:ascii="Traditional Arabic" w:hAnsi="Traditional Arabic" w:cs="Traditional Arabic" w:hint="cs"/>
          <w:sz w:val="32"/>
          <w:szCs w:val="32"/>
          <w:rtl/>
        </w:rPr>
        <w:t>ا</w:t>
      </w:r>
      <w:r w:rsidRPr="00616CCA">
        <w:rPr>
          <w:rFonts w:ascii="Traditional Arabic" w:hAnsi="Traditional Arabic" w:cs="Traditional Arabic"/>
          <w:sz w:val="32"/>
          <w:szCs w:val="32"/>
          <w:rtl/>
        </w:rPr>
        <w:t xml:space="preserve">لقروض، </w:t>
      </w:r>
      <w:r>
        <w:rPr>
          <w:rFonts w:ascii="Traditional Arabic" w:hAnsi="Traditional Arabic" w:cs="Traditional Arabic"/>
          <w:sz w:val="32"/>
          <w:szCs w:val="32"/>
          <w:rtl/>
        </w:rPr>
        <w:t>ف</w:t>
      </w:r>
      <w:r>
        <w:rPr>
          <w:rFonts w:ascii="Traditional Arabic" w:hAnsi="Traditional Arabic" w:cs="Traditional Arabic" w:hint="cs"/>
          <w:sz w:val="32"/>
          <w:szCs w:val="32"/>
          <w:rtl/>
        </w:rPr>
        <w:t>في</w:t>
      </w:r>
      <w:r w:rsidRPr="00616CCA">
        <w:rPr>
          <w:rFonts w:ascii="Traditional Arabic" w:hAnsi="Traditional Arabic" w:cs="Traditional Arabic"/>
          <w:sz w:val="32"/>
          <w:szCs w:val="32"/>
          <w:rtl/>
        </w:rPr>
        <w:t xml:space="preserve"> هذه الفترة كان هناك توسع كبير في الحصة السنوية المورقة، </w:t>
      </w:r>
      <w:r>
        <w:rPr>
          <w:rFonts w:ascii="Traditional Arabic" w:hAnsi="Traditional Arabic" w:cs="Traditional Arabic" w:hint="cs"/>
          <w:sz w:val="32"/>
          <w:szCs w:val="32"/>
          <w:rtl/>
        </w:rPr>
        <w:t>كما أن نسبة</w:t>
      </w:r>
      <w:r w:rsidRPr="00616CCA">
        <w:rPr>
          <w:rFonts w:ascii="Traditional Arabic" w:hAnsi="Traditional Arabic" w:cs="Traditional Arabic"/>
          <w:sz w:val="32"/>
          <w:szCs w:val="32"/>
          <w:rtl/>
        </w:rPr>
        <w:t xml:space="preserve"> الإصدار السنوي من قيمة</w:t>
      </w:r>
      <w:r w:rsidRPr="00616CCA">
        <w:rPr>
          <w:rFonts w:ascii="Traditional Arabic" w:hAnsi="Traditional Arabic" w:cs="Traditional Arabic"/>
          <w:sz w:val="32"/>
          <w:szCs w:val="32"/>
        </w:rPr>
        <w:t xml:space="preserve"> </w:t>
      </w:r>
      <w:r w:rsidRPr="00616CCA">
        <w:rPr>
          <w:rFonts w:ascii="Traditional Arabic" w:hAnsi="Traditional Arabic" w:cs="Traditional Arabic"/>
          <w:sz w:val="32"/>
          <w:szCs w:val="32"/>
          <w:rtl/>
        </w:rPr>
        <w:t xml:space="preserve"> </w:t>
      </w:r>
      <w:r w:rsidRPr="00616CCA">
        <w:rPr>
          <w:rFonts w:ascii="Traditional Arabic" w:hAnsi="Traditional Arabic" w:cs="Traditional Arabic"/>
          <w:sz w:val="24"/>
          <w:szCs w:val="24"/>
        </w:rPr>
        <w:t>subprime</w:t>
      </w:r>
      <w:r w:rsidRPr="00616CCA">
        <w:rPr>
          <w:rFonts w:ascii="Traditional Arabic" w:hAnsi="Traditional Arabic" w:cs="Traditional Arabic"/>
          <w:sz w:val="24"/>
          <w:szCs w:val="24"/>
          <w:rtl/>
        </w:rPr>
        <w:t xml:space="preserve"> </w:t>
      </w:r>
      <w:r w:rsidRPr="000B48FD">
        <w:rPr>
          <w:rStyle w:val="CharacterStyle1"/>
          <w:rFonts w:ascii="Traditional Arabic" w:hAnsi="Traditional Arabic" w:cs="Traditional Arabic"/>
          <w:b w:val="0"/>
          <w:bCs w:val="0"/>
          <w:spacing w:val="-10"/>
          <w:sz w:val="24"/>
          <w:szCs w:val="24"/>
        </w:rPr>
        <w:t>MBS</w:t>
      </w:r>
      <w:r w:rsidRPr="00616CCA">
        <w:rPr>
          <w:rStyle w:val="CharacterStyle1"/>
          <w:rFonts w:ascii="Traditional Arabic" w:hAnsi="Traditional Arabic" w:cs="Traditional Arabic"/>
          <w:spacing w:val="-10"/>
          <w:sz w:val="24"/>
          <w:szCs w:val="24"/>
        </w:rPr>
        <w:t xml:space="preserve"> </w:t>
      </w:r>
      <w:r w:rsidRPr="00616CCA">
        <w:rPr>
          <w:rStyle w:val="CharacterStyle1"/>
          <w:rFonts w:ascii="Traditional Arabic" w:hAnsi="Traditional Arabic" w:cs="Traditional Arabic"/>
          <w:spacing w:val="-10"/>
          <w:sz w:val="24"/>
          <w:szCs w:val="24"/>
          <w:rtl/>
        </w:rPr>
        <w:t xml:space="preserve"> </w:t>
      </w:r>
      <w:r w:rsidRPr="00616CCA">
        <w:rPr>
          <w:rFonts w:ascii="Traditional Arabic" w:hAnsi="Traditional Arabic" w:cs="Traditional Arabic"/>
          <w:sz w:val="32"/>
          <w:szCs w:val="32"/>
          <w:rtl/>
        </w:rPr>
        <w:t xml:space="preserve">/ المبلغ الإجمالي لقروض </w:t>
      </w:r>
      <w:r w:rsidRPr="00616CCA">
        <w:rPr>
          <w:rFonts w:ascii="Traditional Arabic" w:hAnsi="Traditional Arabic" w:cs="Traditional Arabic"/>
          <w:sz w:val="24"/>
          <w:szCs w:val="24"/>
        </w:rPr>
        <w:t>subprime</w:t>
      </w:r>
      <w:r w:rsidRPr="00616CCA">
        <w:rPr>
          <w:rFonts w:ascii="Traditional Arabic" w:hAnsi="Traditional Arabic" w:cs="Traditional Arabic"/>
          <w:sz w:val="24"/>
          <w:szCs w:val="24"/>
          <w:rtl/>
        </w:rPr>
        <w:t xml:space="preserve"> </w:t>
      </w:r>
      <w:r>
        <w:rPr>
          <w:rFonts w:ascii="Traditional Arabic" w:hAnsi="Traditional Arabic" w:cs="Traditional Arabic"/>
          <w:sz w:val="32"/>
          <w:szCs w:val="32"/>
          <w:rtl/>
        </w:rPr>
        <w:t>المقدم</w:t>
      </w:r>
      <w:r>
        <w:rPr>
          <w:rFonts w:ascii="Traditional Arabic" w:hAnsi="Traditional Arabic" w:cs="Traditional Arabic" w:hint="cs"/>
          <w:sz w:val="32"/>
          <w:szCs w:val="32"/>
          <w:rtl/>
        </w:rPr>
        <w:t>ة ارتفع بـ</w:t>
      </w:r>
      <w:r w:rsidRPr="00616CCA">
        <w:rPr>
          <w:rFonts w:ascii="Traditional Arabic" w:hAnsi="Traditional Arabic" w:cs="Traditional Arabic"/>
          <w:sz w:val="32"/>
          <w:szCs w:val="32"/>
        </w:rPr>
        <w:t xml:space="preserve"> </w:t>
      </w:r>
      <w:r w:rsidRPr="00616CCA">
        <w:rPr>
          <w:rFonts w:ascii="Traditional Arabic" w:hAnsi="Traditional Arabic" w:cs="Traditional Arabic"/>
          <w:sz w:val="32"/>
          <w:szCs w:val="32"/>
          <w:rtl/>
        </w:rPr>
        <w:t xml:space="preserve"> </w:t>
      </w:r>
      <w:r w:rsidRPr="00616CCA">
        <w:rPr>
          <w:rFonts w:ascii="Traditional Arabic" w:hAnsi="Traditional Arabic" w:cs="Traditional Arabic"/>
          <w:sz w:val="24"/>
          <w:szCs w:val="24"/>
          <w:rtl/>
        </w:rPr>
        <w:t xml:space="preserve">29 </w:t>
      </w:r>
      <m:oMath>
        <m:r>
          <m:rPr>
            <m:sty m:val="p"/>
          </m:rPr>
          <w:rPr>
            <w:rFonts w:ascii="Cambria Math" w:hAnsi="Cambria Math" w:cs="Traditional Arabic"/>
            <w:sz w:val="24"/>
            <w:szCs w:val="24"/>
            <w:rtl/>
          </w:rPr>
          <m:t>%</m:t>
        </m:r>
      </m:oMath>
      <w:r w:rsidRPr="00616CCA">
        <w:rPr>
          <w:rFonts w:ascii="Traditional Arabic" w:hAnsi="Traditional Arabic" w:cs="Traditional Arabic"/>
          <w:sz w:val="32"/>
          <w:szCs w:val="32"/>
          <w:rtl/>
        </w:rPr>
        <w:t xml:space="preserve"> </w:t>
      </w:r>
      <w:r>
        <w:rPr>
          <w:rFonts w:ascii="Traditional Arabic" w:hAnsi="Traditional Arabic" w:cs="Traditional Arabic" w:hint="cs"/>
          <w:sz w:val="32"/>
          <w:szCs w:val="32"/>
          <w:rtl/>
        </w:rPr>
        <w:t>على مدى</w:t>
      </w:r>
      <w:r w:rsidRPr="00616CCA">
        <w:rPr>
          <w:rFonts w:ascii="Traditional Arabic" w:hAnsi="Traditional Arabic" w:cs="Traditional Arabic"/>
          <w:sz w:val="32"/>
          <w:szCs w:val="32"/>
          <w:rtl/>
        </w:rPr>
        <w:t xml:space="preserve"> </w:t>
      </w:r>
      <w:r w:rsidRPr="00616CCA">
        <w:rPr>
          <w:rFonts w:ascii="Traditional Arabic" w:hAnsi="Traditional Arabic" w:cs="Traditional Arabic"/>
          <w:sz w:val="24"/>
          <w:szCs w:val="24"/>
          <w:rtl/>
        </w:rPr>
        <w:t xml:space="preserve">5 </w:t>
      </w:r>
      <w:r>
        <w:rPr>
          <w:rFonts w:ascii="Traditional Arabic" w:hAnsi="Traditional Arabic" w:cs="Traditional Arabic"/>
          <w:sz w:val="32"/>
          <w:szCs w:val="32"/>
          <w:rtl/>
        </w:rPr>
        <w:t>سنوات، حيث بلغ</w:t>
      </w:r>
      <w:r w:rsidRPr="00616CCA">
        <w:rPr>
          <w:rFonts w:ascii="Traditional Arabic" w:hAnsi="Traditional Arabic" w:cs="Traditional Arabic"/>
          <w:sz w:val="32"/>
          <w:szCs w:val="32"/>
          <w:rtl/>
        </w:rPr>
        <w:t xml:space="preserve"> </w:t>
      </w:r>
      <w:r w:rsidRPr="00616CCA">
        <w:rPr>
          <w:rFonts w:ascii="Traditional Arabic" w:hAnsi="Traditional Arabic" w:cs="Traditional Arabic"/>
          <w:sz w:val="24"/>
          <w:szCs w:val="24"/>
          <w:rtl/>
        </w:rPr>
        <w:t xml:space="preserve">75 </w:t>
      </w:r>
      <m:oMath>
        <m:r>
          <m:rPr>
            <m:sty m:val="p"/>
          </m:rPr>
          <w:rPr>
            <w:rFonts w:ascii="Cambria Math" w:hAnsi="Cambria Math" w:cs="Traditional Arabic"/>
            <w:sz w:val="24"/>
            <w:szCs w:val="24"/>
            <w:rtl/>
          </w:rPr>
          <m:t>%</m:t>
        </m:r>
      </m:oMath>
      <w:r w:rsidRPr="00616CCA">
        <w:rPr>
          <w:rFonts w:ascii="Traditional Arabic" w:hAnsi="Traditional Arabic" w:cs="Traditional Arabic"/>
          <w:sz w:val="24"/>
          <w:szCs w:val="24"/>
          <w:rtl/>
        </w:rPr>
        <w:t xml:space="preserve"> </w:t>
      </w:r>
      <w:r w:rsidRPr="00616CCA">
        <w:rPr>
          <w:rFonts w:ascii="Traditional Arabic" w:hAnsi="Traditional Arabic" w:cs="Traditional Arabic"/>
          <w:sz w:val="32"/>
          <w:szCs w:val="32"/>
          <w:rtl/>
        </w:rPr>
        <w:t xml:space="preserve">في عام </w:t>
      </w:r>
      <w:r w:rsidRPr="00616CCA">
        <w:rPr>
          <w:rFonts w:ascii="Traditional Arabic" w:hAnsi="Traditional Arabic" w:cs="Traditional Arabic"/>
          <w:sz w:val="24"/>
          <w:szCs w:val="24"/>
          <w:rtl/>
        </w:rPr>
        <w:t>2006</w:t>
      </w:r>
      <w:r>
        <w:rPr>
          <w:rFonts w:ascii="Traditional Arabic" w:hAnsi="Traditional Arabic" w:cs="Traditional Arabic" w:hint="cs"/>
          <w:sz w:val="24"/>
          <w:szCs w:val="24"/>
          <w:rtl/>
        </w:rPr>
        <w:t xml:space="preserve"> </w:t>
      </w:r>
      <w:r w:rsidRPr="002E0B95">
        <w:rPr>
          <w:rStyle w:val="Appelnotedebasdep"/>
          <w:rFonts w:ascii="Traditional Arabic" w:hAnsi="Traditional Arabic" w:cs="Traditional Arabic"/>
          <w:spacing w:val="-11"/>
          <w:sz w:val="32"/>
          <w:szCs w:val="32"/>
        </w:rPr>
        <w:footnoteReference w:id="82"/>
      </w:r>
      <w:r w:rsidRPr="00616CCA">
        <w:rPr>
          <w:rFonts w:ascii="Traditional Arabic" w:hAnsi="Traditional Arabic" w:cs="Traditional Arabic"/>
          <w:sz w:val="32"/>
          <w:szCs w:val="32"/>
          <w:rtl/>
        </w:rPr>
        <w:t xml:space="preserve">. </w:t>
      </w:r>
      <w:r w:rsidR="00C32529">
        <w:rPr>
          <w:rFonts w:ascii="Traditional Arabic" w:hAnsi="Traditional Arabic" w:cs="Traditional Arabic" w:hint="cs"/>
          <w:sz w:val="32"/>
          <w:szCs w:val="32"/>
          <w:rtl/>
        </w:rPr>
        <w:t xml:space="preserve"> </w:t>
      </w:r>
    </w:p>
    <w:p w:rsidR="002938DB" w:rsidRPr="002938DB" w:rsidRDefault="0074068A" w:rsidP="00461722">
      <w:pPr>
        <w:tabs>
          <w:tab w:val="right" w:pos="567"/>
        </w:tabs>
        <w:bidi/>
        <w:spacing w:after="0" w:line="240" w:lineRule="auto"/>
        <w:jc w:val="center"/>
        <w:rPr>
          <w:rFonts w:ascii="Traditional Arabic" w:hAnsi="Traditional Arabic" w:cs="Traditional Arabic"/>
          <w:sz w:val="32"/>
          <w:szCs w:val="32"/>
          <w:rtl/>
        </w:rPr>
      </w:pPr>
      <w:r w:rsidRPr="002938DB">
        <w:rPr>
          <w:rFonts w:ascii="Traditional Arabic" w:hAnsi="Traditional Arabic" w:cs="Traditional Arabic" w:hint="cs"/>
          <w:sz w:val="32"/>
          <w:szCs w:val="32"/>
          <w:rtl/>
        </w:rPr>
        <w:t>الجدول رقم</w:t>
      </w:r>
      <w:r w:rsidRPr="002938DB">
        <w:rPr>
          <w:rFonts w:ascii="Traditional Arabic" w:hAnsi="Traditional Arabic" w:cs="Traditional Arabic"/>
          <w:sz w:val="32"/>
          <w:szCs w:val="32"/>
        </w:rPr>
        <w:t xml:space="preserve"> </w:t>
      </w:r>
      <w:r w:rsidR="002938DB" w:rsidRPr="002938DB">
        <w:rPr>
          <w:rFonts w:ascii="Traditional Arabic" w:hAnsi="Traditional Arabic" w:cs="Traditional Arabic" w:hint="cs"/>
          <w:sz w:val="24"/>
          <w:szCs w:val="24"/>
          <w:rtl/>
        </w:rPr>
        <w:t>11</w:t>
      </w:r>
      <w:r w:rsidR="006D23B5" w:rsidRPr="002938DB">
        <w:rPr>
          <w:rFonts w:ascii="Traditional Arabic" w:hAnsi="Traditional Arabic" w:cs="Traditional Arabic" w:hint="cs"/>
          <w:sz w:val="32"/>
          <w:szCs w:val="32"/>
          <w:rtl/>
        </w:rPr>
        <w:t>: الارتفاع النسبي</w:t>
      </w:r>
      <w:r w:rsidR="006D23B5" w:rsidRPr="002938DB">
        <w:rPr>
          <w:rFonts w:ascii="Traditional Arabic" w:hAnsi="Traditional Arabic" w:cs="Traditional Arabic" w:hint="cs"/>
          <w:sz w:val="32"/>
          <w:szCs w:val="32"/>
          <w:rtl/>
          <w:lang w:bidi="ar-DZ"/>
        </w:rPr>
        <w:t xml:space="preserve"> السنوي</w:t>
      </w:r>
      <w:r w:rsidR="006D23B5" w:rsidRPr="002938DB">
        <w:rPr>
          <w:rFonts w:ascii="Traditional Arabic" w:hAnsi="Traditional Arabic" w:cs="Traditional Arabic" w:hint="cs"/>
          <w:sz w:val="32"/>
          <w:szCs w:val="32"/>
          <w:rtl/>
        </w:rPr>
        <w:t xml:space="preserve"> لقروض الرهن العقاري الأقل جودة المورقة</w:t>
      </w:r>
    </w:p>
    <w:p w:rsidR="006D23B5" w:rsidRPr="002938DB" w:rsidRDefault="006D23B5" w:rsidP="00461722">
      <w:pPr>
        <w:tabs>
          <w:tab w:val="right" w:pos="567"/>
        </w:tabs>
        <w:bidi/>
        <w:spacing w:after="0" w:line="240" w:lineRule="auto"/>
        <w:jc w:val="center"/>
        <w:rPr>
          <w:rFonts w:ascii="Traditional Arabic" w:hAnsi="Traditional Arabic" w:cs="Traditional Arabic"/>
          <w:sz w:val="32"/>
          <w:szCs w:val="32"/>
          <w:rtl/>
        </w:rPr>
      </w:pPr>
      <w:r w:rsidRPr="002938DB">
        <w:rPr>
          <w:rFonts w:ascii="Traditional Arabic" w:hAnsi="Traditional Arabic" w:cs="Traditional Arabic" w:hint="cs"/>
          <w:sz w:val="32"/>
          <w:szCs w:val="32"/>
          <w:rtl/>
        </w:rPr>
        <w:t>خلال الفترة (</w:t>
      </w:r>
      <w:r w:rsidRPr="002938DB">
        <w:rPr>
          <w:rFonts w:ascii="Traditional Arabic" w:hAnsi="Traditional Arabic" w:cs="Traditional Arabic" w:hint="cs"/>
          <w:sz w:val="24"/>
          <w:szCs w:val="24"/>
          <w:rtl/>
        </w:rPr>
        <w:t>2001-2006</w:t>
      </w:r>
      <w:r w:rsidR="001978D3" w:rsidRPr="002938DB">
        <w:rPr>
          <w:rFonts w:ascii="Traditional Arabic" w:hAnsi="Traditional Arabic" w:cs="Traditional Arabic" w:hint="cs"/>
          <w:sz w:val="32"/>
          <w:szCs w:val="32"/>
          <w:rtl/>
        </w:rPr>
        <w:t>)</w:t>
      </w:r>
    </w:p>
    <w:tbl>
      <w:tblPr>
        <w:tblStyle w:val="Grilledutableau"/>
        <w:bidiVisual/>
        <w:tblW w:w="9104" w:type="dxa"/>
        <w:tblLook w:val="04A0"/>
      </w:tblPr>
      <w:tblGrid>
        <w:gridCol w:w="1567"/>
        <w:gridCol w:w="2842"/>
        <w:gridCol w:w="2844"/>
        <w:gridCol w:w="1851"/>
      </w:tblGrid>
      <w:tr w:rsidR="006D23B5" w:rsidTr="004441D8">
        <w:trPr>
          <w:trHeight w:val="799"/>
        </w:trPr>
        <w:tc>
          <w:tcPr>
            <w:tcW w:w="1567" w:type="dxa"/>
          </w:tcPr>
          <w:p w:rsidR="006D23B5" w:rsidRDefault="006D23B5" w:rsidP="002938DB">
            <w:pPr>
              <w:tabs>
                <w:tab w:val="right" w:pos="567"/>
              </w:tabs>
              <w:bidi/>
              <w:jc w:val="center"/>
              <w:rPr>
                <w:rFonts w:ascii="Traditional Arabic" w:hAnsi="Traditional Arabic" w:cs="Traditional Arabic"/>
                <w:b/>
                <w:bCs/>
                <w:sz w:val="28"/>
                <w:szCs w:val="28"/>
                <w:rtl/>
              </w:rPr>
            </w:pPr>
            <w:r>
              <w:rPr>
                <w:rFonts w:ascii="Traditional Arabic" w:hAnsi="Traditional Arabic" w:cs="Traditional Arabic" w:hint="cs"/>
                <w:b/>
                <w:bCs/>
                <w:sz w:val="28"/>
                <w:szCs w:val="28"/>
                <w:rtl/>
              </w:rPr>
              <w:t>السنوات</w:t>
            </w:r>
          </w:p>
        </w:tc>
        <w:tc>
          <w:tcPr>
            <w:tcW w:w="2842" w:type="dxa"/>
          </w:tcPr>
          <w:p w:rsidR="006D23B5" w:rsidRPr="0002266F" w:rsidRDefault="0002266F" w:rsidP="0002266F">
            <w:pPr>
              <w:tabs>
                <w:tab w:val="right" w:pos="567"/>
              </w:tabs>
              <w:bidi/>
              <w:jc w:val="center"/>
              <w:rPr>
                <w:rFonts w:ascii="Traditional Arabic" w:hAnsi="Traditional Arabic" w:cs="Traditional Arabic"/>
                <w:b/>
                <w:bCs/>
                <w:sz w:val="28"/>
                <w:szCs w:val="28"/>
                <w:rtl/>
                <w:lang w:bidi="ar-DZ"/>
              </w:rPr>
            </w:pPr>
            <w:r>
              <w:rPr>
                <w:rFonts w:ascii="Traditional Arabic" w:hAnsi="Traditional Arabic" w:cs="Traditional Arabic" w:hint="cs"/>
                <w:b/>
                <w:bCs/>
                <w:sz w:val="28"/>
                <w:szCs w:val="28"/>
                <w:rtl/>
                <w:lang w:bidi="ar-DZ"/>
              </w:rPr>
              <w:t xml:space="preserve">المبلغ </w:t>
            </w:r>
            <w:r w:rsidR="004441D8">
              <w:rPr>
                <w:rFonts w:ascii="Traditional Arabic" w:hAnsi="Traditional Arabic" w:cs="Traditional Arabic" w:hint="cs"/>
                <w:b/>
                <w:bCs/>
                <w:sz w:val="28"/>
                <w:szCs w:val="28"/>
                <w:rtl/>
                <w:lang w:bidi="ar-DZ"/>
              </w:rPr>
              <w:t>الإجمالي</w:t>
            </w:r>
            <w:r>
              <w:rPr>
                <w:rFonts w:ascii="Traditional Arabic" w:hAnsi="Traditional Arabic" w:cs="Traditional Arabic" w:hint="cs"/>
                <w:b/>
                <w:bCs/>
                <w:sz w:val="28"/>
                <w:szCs w:val="28"/>
                <w:rtl/>
                <w:lang w:bidi="ar-DZ"/>
              </w:rPr>
              <w:t xml:space="preserve"> لقروض الرهون</w:t>
            </w:r>
            <w:r w:rsidR="004441D8">
              <w:rPr>
                <w:rFonts w:ascii="Traditional Arabic" w:hAnsi="Traditional Arabic" w:cs="Traditional Arabic" w:hint="cs"/>
                <w:b/>
                <w:bCs/>
                <w:sz w:val="28"/>
                <w:szCs w:val="28"/>
                <w:rtl/>
                <w:lang w:bidi="ar-DZ"/>
              </w:rPr>
              <w:t xml:space="preserve"> العقارية</w:t>
            </w:r>
            <w:r>
              <w:rPr>
                <w:rFonts w:ascii="Traditional Arabic" w:hAnsi="Traditional Arabic" w:cs="Traditional Arabic" w:hint="cs"/>
                <w:b/>
                <w:bCs/>
                <w:sz w:val="28"/>
                <w:szCs w:val="28"/>
                <w:rtl/>
                <w:lang w:bidi="ar-DZ"/>
              </w:rPr>
              <w:t xml:space="preserve"> الأقل جودة </w:t>
            </w:r>
            <w:r w:rsidR="006D23B5" w:rsidRPr="00E16612">
              <w:rPr>
                <w:rFonts w:ascii="Traditional Arabic" w:hAnsi="Traditional Arabic" w:cs="Traditional Arabic" w:hint="cs"/>
                <w:sz w:val="28"/>
                <w:szCs w:val="28"/>
                <w:rtl/>
                <w:lang w:bidi="ar-DZ"/>
              </w:rPr>
              <w:t>(مليار دولار)</w:t>
            </w:r>
          </w:p>
        </w:tc>
        <w:tc>
          <w:tcPr>
            <w:tcW w:w="2844" w:type="dxa"/>
          </w:tcPr>
          <w:p w:rsidR="006D23B5" w:rsidRPr="004441D8" w:rsidRDefault="006D23B5" w:rsidP="004441D8">
            <w:pPr>
              <w:tabs>
                <w:tab w:val="right" w:pos="567"/>
              </w:tabs>
              <w:bidi/>
              <w:jc w:val="center"/>
              <w:rPr>
                <w:rFonts w:ascii="Traditional Arabic" w:hAnsi="Traditional Arabic" w:cs="Traditional Arabic"/>
                <w:sz w:val="24"/>
                <w:szCs w:val="24"/>
                <w:rtl/>
                <w:lang w:bidi="ar-DZ"/>
              </w:rPr>
            </w:pPr>
            <w:r>
              <w:rPr>
                <w:rFonts w:ascii="Traditional Arabic" w:hAnsi="Traditional Arabic" w:cs="Traditional Arabic" w:hint="cs"/>
                <w:b/>
                <w:bCs/>
                <w:sz w:val="28"/>
                <w:szCs w:val="28"/>
                <w:rtl/>
                <w:lang w:bidi="ar-DZ"/>
              </w:rPr>
              <w:t>إصدار</w:t>
            </w:r>
            <w:r w:rsidR="0002266F">
              <w:rPr>
                <w:rFonts w:ascii="Traditional Arabic" w:hAnsi="Traditional Arabic" w:cs="Traditional Arabic" w:hint="cs"/>
                <w:b/>
                <w:bCs/>
                <w:sz w:val="28"/>
                <w:szCs w:val="28"/>
                <w:rtl/>
                <w:lang w:bidi="ar-DZ"/>
              </w:rPr>
              <w:t xml:space="preserve"> السندات المضمونة برهون عقارية</w:t>
            </w:r>
            <w:r w:rsidR="004441D8">
              <w:rPr>
                <w:rFonts w:ascii="Traditional Arabic" w:hAnsi="Traditional Arabic" w:cs="Traditional Arabic" w:hint="cs"/>
                <w:b/>
                <w:bCs/>
                <w:sz w:val="28"/>
                <w:szCs w:val="28"/>
                <w:rtl/>
                <w:lang w:bidi="ar-DZ"/>
              </w:rPr>
              <w:t xml:space="preserve"> أقل جودة</w:t>
            </w:r>
            <w:r>
              <w:rPr>
                <w:rFonts w:ascii="Traditional Arabic" w:hAnsi="Traditional Arabic" w:cs="Traditional Arabic" w:hint="cs"/>
                <w:b/>
                <w:bCs/>
                <w:sz w:val="28"/>
                <w:szCs w:val="28"/>
                <w:rtl/>
                <w:lang w:bidi="ar-DZ"/>
              </w:rPr>
              <w:t xml:space="preserve"> </w:t>
            </w:r>
            <w:r w:rsidRPr="00262E3A">
              <w:rPr>
                <w:rFonts w:ascii="Traditional Arabic" w:hAnsi="Traditional Arabic" w:cs="Traditional Arabic" w:hint="cs"/>
                <w:sz w:val="28"/>
                <w:szCs w:val="28"/>
                <w:rtl/>
                <w:lang w:bidi="ar-DZ"/>
              </w:rPr>
              <w:t>(مليار دولار)</w:t>
            </w:r>
          </w:p>
        </w:tc>
        <w:tc>
          <w:tcPr>
            <w:tcW w:w="1851" w:type="dxa"/>
          </w:tcPr>
          <w:p w:rsidR="006D23B5" w:rsidRDefault="00225A90" w:rsidP="004D40D3">
            <w:pPr>
              <w:tabs>
                <w:tab w:val="right" w:pos="567"/>
              </w:tabs>
              <w:bidi/>
              <w:jc w:val="center"/>
              <w:rPr>
                <w:rFonts w:ascii="Traditional Arabic" w:hAnsi="Traditional Arabic" w:cs="Traditional Arabic"/>
                <w:b/>
                <w:bCs/>
                <w:sz w:val="28"/>
                <w:szCs w:val="28"/>
                <w:rtl/>
              </w:rPr>
            </w:pPr>
            <w:r>
              <w:rPr>
                <w:rFonts w:ascii="Traditional Arabic" w:hAnsi="Traditional Arabic" w:cs="Traditional Arabic" w:hint="cs"/>
                <w:b/>
                <w:bCs/>
                <w:sz w:val="28"/>
                <w:szCs w:val="28"/>
                <w:rtl/>
              </w:rPr>
              <w:t>النسبة المور</w:t>
            </w:r>
            <w:r w:rsidR="006D23B5">
              <w:rPr>
                <w:rFonts w:ascii="Traditional Arabic" w:hAnsi="Traditional Arabic" w:cs="Traditional Arabic" w:hint="cs"/>
                <w:b/>
                <w:bCs/>
                <w:sz w:val="28"/>
                <w:szCs w:val="28"/>
                <w:rtl/>
              </w:rPr>
              <w:t>ق</w:t>
            </w:r>
            <w:r>
              <w:rPr>
                <w:rFonts w:ascii="Traditional Arabic" w:hAnsi="Traditional Arabic" w:cs="Traditional Arabic" w:hint="cs"/>
                <w:b/>
                <w:bCs/>
                <w:sz w:val="28"/>
                <w:szCs w:val="28"/>
                <w:rtl/>
              </w:rPr>
              <w:t>ة</w:t>
            </w:r>
          </w:p>
          <w:p w:rsidR="006D23B5" w:rsidRDefault="006D23B5" w:rsidP="004D40D3">
            <w:pPr>
              <w:tabs>
                <w:tab w:val="right" w:pos="567"/>
              </w:tabs>
              <w:bidi/>
              <w:jc w:val="center"/>
              <w:rPr>
                <w:rFonts w:ascii="Traditional Arabic" w:hAnsi="Traditional Arabic" w:cs="Traditional Arabic"/>
                <w:b/>
                <w:bCs/>
                <w:sz w:val="28"/>
                <w:szCs w:val="28"/>
                <w:rtl/>
              </w:rPr>
            </w:pPr>
            <w:r>
              <w:rPr>
                <w:rFonts w:ascii="Traditional Arabic" w:hAnsi="Traditional Arabic" w:cs="Traditional Arabic" w:hint="cs"/>
                <w:b/>
                <w:bCs/>
                <w:sz w:val="28"/>
                <w:szCs w:val="28"/>
                <w:rtl/>
              </w:rPr>
              <w:t>(</w:t>
            </w:r>
            <w:r w:rsidRPr="00262E3A">
              <w:rPr>
                <w:rFonts w:ascii="Traditional Arabic" w:hAnsi="Traditional Arabic" w:cs="Traditional Arabic"/>
                <w:b/>
                <w:bCs/>
                <w:rtl/>
              </w:rPr>
              <w:t>%</w:t>
            </w:r>
            <w:r>
              <w:rPr>
                <w:rFonts w:ascii="Traditional Arabic" w:hAnsi="Traditional Arabic" w:cs="Traditional Arabic" w:hint="cs"/>
                <w:b/>
                <w:bCs/>
                <w:sz w:val="28"/>
                <w:szCs w:val="28"/>
                <w:rtl/>
              </w:rPr>
              <w:t>)</w:t>
            </w:r>
          </w:p>
        </w:tc>
      </w:tr>
      <w:tr w:rsidR="006D23B5" w:rsidTr="004441D8">
        <w:trPr>
          <w:trHeight w:val="334"/>
        </w:trPr>
        <w:tc>
          <w:tcPr>
            <w:tcW w:w="1567"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2001</w:t>
            </w:r>
          </w:p>
        </w:tc>
        <w:tc>
          <w:tcPr>
            <w:tcW w:w="2842"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190.00</w:t>
            </w:r>
          </w:p>
        </w:tc>
        <w:tc>
          <w:tcPr>
            <w:tcW w:w="2844"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87.10</w:t>
            </w:r>
          </w:p>
        </w:tc>
        <w:tc>
          <w:tcPr>
            <w:tcW w:w="1851"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46</w:t>
            </w:r>
            <w:r w:rsidRPr="00262E3A">
              <w:rPr>
                <w:rFonts w:ascii="Traditional Arabic" w:hAnsi="Traditional Arabic" w:cs="Traditional Arabic"/>
                <w:sz w:val="24"/>
                <w:szCs w:val="24"/>
                <w:rtl/>
              </w:rPr>
              <w:t>%</w:t>
            </w:r>
          </w:p>
        </w:tc>
      </w:tr>
      <w:tr w:rsidR="006D23B5" w:rsidTr="004441D8">
        <w:trPr>
          <w:trHeight w:val="334"/>
        </w:trPr>
        <w:tc>
          <w:tcPr>
            <w:tcW w:w="1567"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2002</w:t>
            </w:r>
          </w:p>
        </w:tc>
        <w:tc>
          <w:tcPr>
            <w:tcW w:w="2842"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231.00</w:t>
            </w:r>
          </w:p>
        </w:tc>
        <w:tc>
          <w:tcPr>
            <w:tcW w:w="2844"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122.70</w:t>
            </w:r>
          </w:p>
        </w:tc>
        <w:tc>
          <w:tcPr>
            <w:tcW w:w="1851"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53</w:t>
            </w:r>
            <w:r w:rsidRPr="00262E3A">
              <w:rPr>
                <w:rFonts w:ascii="Traditional Arabic" w:hAnsi="Traditional Arabic" w:cs="Traditional Arabic"/>
                <w:sz w:val="24"/>
                <w:szCs w:val="24"/>
                <w:rtl/>
              </w:rPr>
              <w:t>%</w:t>
            </w:r>
          </w:p>
        </w:tc>
      </w:tr>
      <w:tr w:rsidR="006D23B5" w:rsidTr="004441D8">
        <w:trPr>
          <w:trHeight w:val="334"/>
        </w:trPr>
        <w:tc>
          <w:tcPr>
            <w:tcW w:w="1567"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2003</w:t>
            </w:r>
          </w:p>
        </w:tc>
        <w:tc>
          <w:tcPr>
            <w:tcW w:w="2842"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335.00</w:t>
            </w:r>
          </w:p>
        </w:tc>
        <w:tc>
          <w:tcPr>
            <w:tcW w:w="2844"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195.00</w:t>
            </w:r>
          </w:p>
        </w:tc>
        <w:tc>
          <w:tcPr>
            <w:tcW w:w="1851"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58</w:t>
            </w:r>
            <w:r w:rsidRPr="00262E3A">
              <w:rPr>
                <w:rFonts w:ascii="Traditional Arabic" w:hAnsi="Traditional Arabic" w:cs="Traditional Arabic"/>
                <w:sz w:val="24"/>
                <w:szCs w:val="24"/>
                <w:rtl/>
              </w:rPr>
              <w:t>%</w:t>
            </w:r>
          </w:p>
        </w:tc>
      </w:tr>
      <w:tr w:rsidR="006D23B5" w:rsidTr="004441D8">
        <w:trPr>
          <w:trHeight w:val="334"/>
        </w:trPr>
        <w:tc>
          <w:tcPr>
            <w:tcW w:w="1567"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2004</w:t>
            </w:r>
          </w:p>
        </w:tc>
        <w:tc>
          <w:tcPr>
            <w:tcW w:w="2842"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540.00</w:t>
            </w:r>
          </w:p>
        </w:tc>
        <w:tc>
          <w:tcPr>
            <w:tcW w:w="2844"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362.63</w:t>
            </w:r>
          </w:p>
        </w:tc>
        <w:tc>
          <w:tcPr>
            <w:tcW w:w="1851"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67</w:t>
            </w:r>
            <w:r w:rsidRPr="00262E3A">
              <w:rPr>
                <w:rFonts w:ascii="Traditional Arabic" w:hAnsi="Traditional Arabic" w:cs="Traditional Arabic"/>
                <w:sz w:val="24"/>
                <w:szCs w:val="24"/>
                <w:rtl/>
              </w:rPr>
              <w:t>%</w:t>
            </w:r>
          </w:p>
        </w:tc>
      </w:tr>
      <w:tr w:rsidR="006D23B5" w:rsidTr="004441D8">
        <w:trPr>
          <w:trHeight w:val="334"/>
        </w:trPr>
        <w:tc>
          <w:tcPr>
            <w:tcW w:w="1567"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2005</w:t>
            </w:r>
          </w:p>
        </w:tc>
        <w:tc>
          <w:tcPr>
            <w:tcW w:w="2842"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625.00</w:t>
            </w:r>
          </w:p>
        </w:tc>
        <w:tc>
          <w:tcPr>
            <w:tcW w:w="2844"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465.00</w:t>
            </w:r>
          </w:p>
        </w:tc>
        <w:tc>
          <w:tcPr>
            <w:tcW w:w="1851"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74</w:t>
            </w:r>
            <w:r w:rsidRPr="00262E3A">
              <w:rPr>
                <w:rFonts w:ascii="Traditional Arabic" w:hAnsi="Traditional Arabic" w:cs="Traditional Arabic"/>
                <w:sz w:val="24"/>
                <w:szCs w:val="24"/>
                <w:rtl/>
              </w:rPr>
              <w:t>%</w:t>
            </w:r>
          </w:p>
        </w:tc>
      </w:tr>
      <w:tr w:rsidR="006D23B5" w:rsidTr="004441D8">
        <w:trPr>
          <w:trHeight w:val="334"/>
        </w:trPr>
        <w:tc>
          <w:tcPr>
            <w:tcW w:w="1567"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2006</w:t>
            </w:r>
          </w:p>
        </w:tc>
        <w:tc>
          <w:tcPr>
            <w:tcW w:w="2842"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600.00</w:t>
            </w:r>
          </w:p>
        </w:tc>
        <w:tc>
          <w:tcPr>
            <w:tcW w:w="2844"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448.60</w:t>
            </w:r>
          </w:p>
        </w:tc>
        <w:tc>
          <w:tcPr>
            <w:tcW w:w="1851" w:type="dxa"/>
          </w:tcPr>
          <w:p w:rsidR="006D23B5" w:rsidRPr="00262E3A" w:rsidRDefault="006D23B5" w:rsidP="004D40D3">
            <w:pPr>
              <w:tabs>
                <w:tab w:val="right" w:pos="567"/>
              </w:tabs>
              <w:bidi/>
              <w:jc w:val="center"/>
              <w:rPr>
                <w:rFonts w:ascii="Traditional Arabic" w:hAnsi="Traditional Arabic" w:cs="Traditional Arabic"/>
                <w:sz w:val="24"/>
                <w:szCs w:val="24"/>
                <w:rtl/>
              </w:rPr>
            </w:pPr>
            <w:r w:rsidRPr="00262E3A">
              <w:rPr>
                <w:rFonts w:ascii="Traditional Arabic" w:hAnsi="Traditional Arabic" w:cs="Traditional Arabic" w:hint="cs"/>
                <w:sz w:val="24"/>
                <w:szCs w:val="24"/>
                <w:rtl/>
              </w:rPr>
              <w:t>75</w:t>
            </w:r>
            <w:r w:rsidRPr="00262E3A">
              <w:rPr>
                <w:rFonts w:ascii="Traditional Arabic" w:hAnsi="Traditional Arabic" w:cs="Traditional Arabic"/>
                <w:sz w:val="24"/>
                <w:szCs w:val="24"/>
                <w:rtl/>
              </w:rPr>
              <w:t>%</w:t>
            </w:r>
          </w:p>
        </w:tc>
      </w:tr>
    </w:tbl>
    <w:p w:rsidR="006D23B5" w:rsidRPr="00665F00" w:rsidRDefault="00917239" w:rsidP="00917239">
      <w:pPr>
        <w:pStyle w:val="En-tte"/>
        <w:tabs>
          <w:tab w:val="left" w:pos="567"/>
          <w:tab w:val="left" w:pos="1134"/>
        </w:tabs>
        <w:spacing w:before="240" w:after="240" w:line="276" w:lineRule="auto"/>
        <w:rPr>
          <w:rFonts w:asciiTheme="majorBidi" w:hAnsiTheme="majorBidi" w:cstheme="majorBidi"/>
          <w:sz w:val="20"/>
          <w:szCs w:val="20"/>
          <w:rtl/>
          <w:lang w:bidi="ar-DZ"/>
        </w:rPr>
      </w:pPr>
      <w:r>
        <w:rPr>
          <w:rFonts w:asciiTheme="majorBidi" w:hAnsiTheme="majorBidi" w:cstheme="majorBidi"/>
          <w:sz w:val="20"/>
          <w:szCs w:val="20"/>
        </w:rPr>
        <w:t xml:space="preserve">           </w:t>
      </w:r>
      <w:r w:rsidR="006D23B5" w:rsidRPr="00665F00">
        <w:rPr>
          <w:rFonts w:asciiTheme="majorBidi" w:hAnsiTheme="majorBidi" w:cstheme="majorBidi"/>
          <w:sz w:val="20"/>
          <w:szCs w:val="20"/>
        </w:rPr>
        <w:t xml:space="preserve">Source : </w:t>
      </w:r>
      <w:r w:rsidR="00594F8B" w:rsidRPr="00BC0F3C">
        <w:rPr>
          <w:rFonts w:asciiTheme="majorBidi" w:hAnsiTheme="majorBidi" w:cstheme="majorBidi"/>
          <w:sz w:val="20"/>
          <w:szCs w:val="20"/>
          <w:lang w:bidi="ar-DZ"/>
        </w:rPr>
        <w:t>Klein </w:t>
      </w:r>
      <w:r w:rsidR="00594F8B">
        <w:rPr>
          <w:rFonts w:asciiTheme="majorBidi" w:hAnsiTheme="majorBidi" w:cstheme="majorBidi"/>
          <w:sz w:val="20"/>
          <w:szCs w:val="20"/>
          <w:lang w:bidi="ar-DZ"/>
        </w:rPr>
        <w:t>Laure</w:t>
      </w:r>
      <w:r w:rsidR="006D23B5" w:rsidRPr="00665F00">
        <w:rPr>
          <w:rFonts w:asciiTheme="majorBidi" w:hAnsiTheme="majorBidi" w:cstheme="majorBidi"/>
          <w:sz w:val="20"/>
          <w:szCs w:val="20"/>
          <w:lang w:bidi="ar-DZ"/>
        </w:rPr>
        <w:t xml:space="preserve">: </w:t>
      </w:r>
      <w:r w:rsidR="006D23B5" w:rsidRPr="00665F00">
        <w:rPr>
          <w:rFonts w:asciiTheme="majorBidi" w:hAnsiTheme="majorBidi" w:cstheme="majorBidi"/>
          <w:sz w:val="20"/>
          <w:szCs w:val="20"/>
        </w:rPr>
        <w:t>op</w:t>
      </w:r>
      <w:r w:rsidR="008372EB">
        <w:rPr>
          <w:rFonts w:asciiTheme="majorBidi" w:hAnsiTheme="majorBidi" w:cstheme="majorBidi" w:hint="cs"/>
          <w:sz w:val="20"/>
          <w:szCs w:val="20"/>
          <w:rtl/>
        </w:rPr>
        <w:t>.</w:t>
      </w:r>
      <w:r w:rsidR="006D23B5" w:rsidRPr="00665F00">
        <w:rPr>
          <w:rFonts w:asciiTheme="majorBidi" w:hAnsiTheme="majorBidi" w:cstheme="majorBidi"/>
          <w:sz w:val="20"/>
          <w:szCs w:val="20"/>
        </w:rPr>
        <w:t xml:space="preserve">cit, p </w:t>
      </w:r>
      <w:r w:rsidR="006D23B5" w:rsidRPr="00665F00">
        <w:rPr>
          <w:rFonts w:asciiTheme="majorBidi" w:hAnsiTheme="majorBidi" w:cstheme="majorBidi" w:hint="cs"/>
          <w:sz w:val="20"/>
          <w:szCs w:val="20"/>
          <w:rtl/>
        </w:rPr>
        <w:t>41</w:t>
      </w:r>
      <w:r w:rsidR="006D23B5" w:rsidRPr="00665F00">
        <w:rPr>
          <w:rFonts w:asciiTheme="majorBidi" w:hAnsiTheme="majorBidi" w:cstheme="majorBidi"/>
          <w:sz w:val="20"/>
          <w:szCs w:val="20"/>
        </w:rPr>
        <w:t>.</w:t>
      </w:r>
      <w:r w:rsidR="006D23B5" w:rsidRPr="00665F00">
        <w:rPr>
          <w:rFonts w:asciiTheme="majorBidi" w:hAnsiTheme="majorBidi" w:cstheme="majorBidi" w:hint="cs"/>
          <w:sz w:val="20"/>
          <w:szCs w:val="20"/>
          <w:rtl/>
        </w:rPr>
        <w:t xml:space="preserve"> </w:t>
      </w:r>
    </w:p>
    <w:p w:rsidR="006D23B5" w:rsidRDefault="006D23B5" w:rsidP="006D23B5">
      <w:pPr>
        <w:tabs>
          <w:tab w:val="right" w:pos="567"/>
        </w:tabs>
        <w:bidi/>
        <w:jc w:val="both"/>
        <w:rPr>
          <w:rFonts w:ascii="Traditional Arabic" w:hAnsi="Traditional Arabic" w:cs="Traditional Arabic"/>
          <w:sz w:val="32"/>
          <w:szCs w:val="32"/>
          <w:rtl/>
          <w:lang w:bidi="ar-DZ"/>
        </w:rPr>
      </w:pPr>
      <w:r w:rsidRPr="00765F60">
        <w:rPr>
          <w:rFonts w:ascii="Traditional Arabic" w:hAnsi="Traditional Arabic" w:cs="Traditional Arabic" w:hint="cs"/>
          <w:b/>
          <w:bCs/>
          <w:sz w:val="32"/>
          <w:szCs w:val="32"/>
          <w:rtl/>
          <w:lang w:bidi="ar-DZ"/>
        </w:rPr>
        <w:lastRenderedPageBreak/>
        <w:t>ه</w:t>
      </w:r>
      <w:r w:rsidRPr="00765F60">
        <w:rPr>
          <w:rFonts w:ascii="Traditional Arabic" w:hAnsi="Traditional Arabic" w:cs="Traditional Arabic"/>
          <w:b/>
          <w:bCs/>
          <w:sz w:val="32"/>
          <w:szCs w:val="32"/>
          <w:rtl/>
          <w:lang w:bidi="ar-DZ"/>
        </w:rPr>
        <w:t>-</w:t>
      </w:r>
      <w:r w:rsidRPr="00765F60">
        <w:rPr>
          <w:rFonts w:ascii="Traditional Arabic" w:hAnsi="Traditional Arabic" w:cs="Traditional Arabic" w:hint="cs"/>
          <w:b/>
          <w:bCs/>
          <w:sz w:val="32"/>
          <w:szCs w:val="32"/>
          <w:rtl/>
          <w:lang w:bidi="ar-DZ"/>
        </w:rPr>
        <w:t xml:space="preserve"> </w:t>
      </w:r>
      <w:r>
        <w:rPr>
          <w:rFonts w:ascii="Traditional Arabic" w:hAnsi="Traditional Arabic" w:cs="Traditional Arabic" w:hint="cs"/>
          <w:b/>
          <w:bCs/>
          <w:sz w:val="32"/>
          <w:szCs w:val="32"/>
          <w:rtl/>
          <w:lang w:bidi="ar-DZ"/>
        </w:rPr>
        <w:t xml:space="preserve">المشتقات المالية: </w:t>
      </w:r>
      <w:r w:rsidRPr="0093582A">
        <w:rPr>
          <w:rFonts w:ascii="Traditional Arabic" w:hAnsi="Traditional Arabic" w:cs="Traditional Arabic"/>
          <w:sz w:val="32"/>
          <w:szCs w:val="32"/>
          <w:rtl/>
          <w:lang w:bidi="ar-DZ"/>
        </w:rPr>
        <w:t>البنوك لم تكتفي بالتوسع في القروض الأقل جودة</w:t>
      </w:r>
      <w:r>
        <w:rPr>
          <w:rFonts w:ascii="Traditional Arabic" w:hAnsi="Traditional Arabic" w:cs="Traditional Arabic"/>
          <w:sz w:val="32"/>
          <w:szCs w:val="32"/>
          <w:rtl/>
          <w:lang w:bidi="ar-DZ"/>
        </w:rPr>
        <w:t>، بل استخدمت المشتقات المالية</w:t>
      </w:r>
      <w:r w:rsidRPr="004C1690">
        <w:rPr>
          <w:rFonts w:ascii="Traditional Arabic" w:hAnsi="Traditional Arabic" w:cs="Traditional Arabic"/>
          <w:sz w:val="32"/>
          <w:szCs w:val="32"/>
          <w:rtl/>
          <w:lang w:bidi="ar-DZ"/>
        </w:rPr>
        <w:t xml:space="preserve"> لتوليد مصادر جديدة للتمويل، وبالتالي للتوسع في الإقراض، وذلك عندما يتجمع لدى البنك محفظة كبيرة من الرهونات العقارية، فإنه يلجأ إلى استخدامها في إصدار أوراق مالية جديدة يقترض بها من المؤسسات ال</w:t>
      </w:r>
      <w:r>
        <w:rPr>
          <w:rFonts w:ascii="Traditional Arabic" w:hAnsi="Traditional Arabic" w:cs="Traditional Arabic"/>
          <w:sz w:val="32"/>
          <w:szCs w:val="32"/>
          <w:rtl/>
          <w:lang w:bidi="ar-DZ"/>
        </w:rPr>
        <w:t>مالية الأخرى بضمان هذه المحفظة</w:t>
      </w:r>
      <w:r w:rsidRPr="004C1690">
        <w:rPr>
          <w:rFonts w:ascii="Traditional Arabic" w:hAnsi="Traditional Arabic" w:cs="Traditional Arabic"/>
          <w:sz w:val="32"/>
          <w:szCs w:val="32"/>
          <w:rtl/>
          <w:lang w:bidi="ar-DZ"/>
        </w:rPr>
        <w:t>، فكأن البنك لم يكتف بالإقراض الأولي بضمان هذه العقارات بل استخدم هذه القروض كرهن على قروض أخرى</w:t>
      </w:r>
      <w:r w:rsidRPr="004C1690">
        <w:rPr>
          <w:rStyle w:val="Appelnotedebasdep"/>
          <w:rFonts w:ascii="Traditional Arabic" w:hAnsi="Traditional Arabic" w:cs="Traditional Arabic"/>
          <w:sz w:val="32"/>
          <w:szCs w:val="32"/>
          <w:rtl/>
          <w:lang w:bidi="ar-DZ"/>
        </w:rPr>
        <w:footnoteReference w:id="83"/>
      </w:r>
      <w:r w:rsidRPr="004C1690">
        <w:rPr>
          <w:rFonts w:ascii="Traditional Arabic" w:hAnsi="Traditional Arabic" w:cs="Traditional Arabic"/>
          <w:sz w:val="32"/>
          <w:szCs w:val="32"/>
          <w:rtl/>
          <w:lang w:bidi="ar-DZ"/>
        </w:rPr>
        <w:t>.</w:t>
      </w:r>
      <w:r>
        <w:rPr>
          <w:rFonts w:ascii="Traditional Arabic" w:hAnsi="Traditional Arabic" w:cs="Traditional Arabic"/>
          <w:sz w:val="32"/>
          <w:szCs w:val="32"/>
          <w:lang w:bidi="ar-DZ"/>
        </w:rPr>
        <w:t xml:space="preserve"> </w:t>
      </w:r>
    </w:p>
    <w:p w:rsidR="006D23B5" w:rsidRDefault="006D23B5" w:rsidP="006D23B5">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وأثر ا</w:t>
      </w:r>
      <w:r w:rsidR="00D25A6F">
        <w:rPr>
          <w:rFonts w:ascii="Traditional Arabic" w:hAnsi="Traditional Arabic" w:cs="Traditional Arabic" w:hint="cs"/>
          <w:sz w:val="32"/>
          <w:szCs w:val="32"/>
          <w:rtl/>
          <w:lang w:bidi="ar-DZ"/>
        </w:rPr>
        <w:t>لمشتقات على الأزمة يظهر في أن توسع</w:t>
      </w:r>
      <w:r>
        <w:rPr>
          <w:rFonts w:ascii="Traditional Arabic" w:hAnsi="Traditional Arabic" w:cs="Traditional Arabic" w:hint="cs"/>
          <w:sz w:val="32"/>
          <w:szCs w:val="32"/>
          <w:rtl/>
          <w:lang w:bidi="ar-DZ"/>
        </w:rPr>
        <w:t xml:space="preserve"> اشتقاق </w:t>
      </w:r>
      <w:r w:rsidR="00D25A6F">
        <w:rPr>
          <w:rFonts w:ascii="Traditional Arabic" w:hAnsi="Traditional Arabic" w:cs="Traditional Arabic" w:hint="cs"/>
          <w:sz w:val="32"/>
          <w:szCs w:val="32"/>
          <w:rtl/>
          <w:lang w:bidi="ar-DZ"/>
        </w:rPr>
        <w:t>ال</w:t>
      </w:r>
      <w:r>
        <w:rPr>
          <w:rFonts w:ascii="Traditional Arabic" w:hAnsi="Traditional Arabic" w:cs="Traditional Arabic" w:hint="cs"/>
          <w:sz w:val="32"/>
          <w:szCs w:val="32"/>
          <w:rtl/>
          <w:lang w:bidi="ar-DZ"/>
        </w:rPr>
        <w:t xml:space="preserve">أدوات </w:t>
      </w:r>
      <w:r w:rsidR="00D25A6F">
        <w:rPr>
          <w:rFonts w:ascii="Traditional Arabic" w:hAnsi="Traditional Arabic" w:cs="Traditional Arabic" w:hint="cs"/>
          <w:sz w:val="32"/>
          <w:szCs w:val="32"/>
          <w:rtl/>
          <w:lang w:bidi="ar-DZ"/>
        </w:rPr>
        <w:t>المالية ي</w:t>
      </w:r>
      <w:r>
        <w:rPr>
          <w:rFonts w:ascii="Traditional Arabic" w:hAnsi="Traditional Arabic" w:cs="Traditional Arabic" w:hint="cs"/>
          <w:sz w:val="32"/>
          <w:szCs w:val="32"/>
          <w:rtl/>
          <w:lang w:bidi="ar-DZ"/>
        </w:rPr>
        <w:t xml:space="preserve">عتمد على </w:t>
      </w:r>
      <w:r w:rsidR="00D25A6F">
        <w:rPr>
          <w:rFonts w:ascii="Traditional Arabic" w:hAnsi="Traditional Arabic" w:cs="Traditional Arabic" w:hint="cs"/>
          <w:sz w:val="32"/>
          <w:szCs w:val="32"/>
          <w:rtl/>
          <w:lang w:bidi="ar-DZ"/>
        </w:rPr>
        <w:t xml:space="preserve">الثقة في تحقيقها لمكاسب </w:t>
      </w:r>
      <w:r>
        <w:rPr>
          <w:rFonts w:ascii="Traditional Arabic" w:hAnsi="Traditional Arabic" w:cs="Traditional Arabic" w:hint="cs"/>
          <w:sz w:val="32"/>
          <w:szCs w:val="32"/>
          <w:rtl/>
          <w:lang w:bidi="ar-DZ"/>
        </w:rPr>
        <w:t>مستقبل</w:t>
      </w:r>
      <w:r w:rsidR="00D25A6F">
        <w:rPr>
          <w:rFonts w:ascii="Traditional Arabic" w:hAnsi="Traditional Arabic" w:cs="Traditional Arabic" w:hint="cs"/>
          <w:sz w:val="32"/>
          <w:szCs w:val="32"/>
          <w:rtl/>
          <w:lang w:bidi="ar-DZ"/>
        </w:rPr>
        <w:t>ية</w:t>
      </w:r>
      <w:r>
        <w:rPr>
          <w:rFonts w:ascii="Traditional Arabic" w:hAnsi="Traditional Arabic" w:cs="Traditional Arabic" w:hint="cs"/>
          <w:sz w:val="32"/>
          <w:szCs w:val="32"/>
          <w:rtl/>
          <w:lang w:bidi="ar-DZ"/>
        </w:rPr>
        <w:t>، ونظرا لانهيار أسعار الأسهم والسندات الصادرة عن البنوك والشركات الاستثمارية، انهارت قيمة هذه المشتقات وحد</w:t>
      </w:r>
      <w:r w:rsidR="006E26F9">
        <w:rPr>
          <w:rFonts w:ascii="Traditional Arabic" w:hAnsi="Traditional Arabic" w:cs="Traditional Arabic" w:hint="cs"/>
          <w:sz w:val="32"/>
          <w:szCs w:val="32"/>
          <w:rtl/>
          <w:lang w:bidi="ar-DZ"/>
        </w:rPr>
        <w:t xml:space="preserve">ث ذعر في الأسواق المالية نتيجة </w:t>
      </w:r>
      <w:r>
        <w:rPr>
          <w:rFonts w:ascii="Traditional Arabic" w:hAnsi="Traditional Arabic" w:cs="Traditional Arabic" w:hint="cs"/>
          <w:sz w:val="32"/>
          <w:szCs w:val="32"/>
          <w:rtl/>
          <w:lang w:bidi="ar-DZ"/>
        </w:rPr>
        <w:t xml:space="preserve">تزاحم الجميع على تصفية مراكزهم، فانخفضت مؤشرات الأسواق انخفاضا كبيرا أدى إلى شللها، كما أن من أهم أهداف المشتقات المالية هو مواجهة المخاطر التي يمكن أن تحدث، وأظهرت الأزمة عجزها حتى عن حماية نفسها. </w:t>
      </w:r>
      <w:r w:rsidR="00D25A6F">
        <w:rPr>
          <w:rFonts w:ascii="Traditional Arabic" w:hAnsi="Traditional Arabic" w:cs="Traditional Arabic" w:hint="cs"/>
          <w:sz w:val="32"/>
          <w:szCs w:val="32"/>
          <w:rtl/>
          <w:lang w:bidi="ar-DZ"/>
        </w:rPr>
        <w:t xml:space="preserve"> </w:t>
      </w:r>
    </w:p>
    <w:p w:rsidR="006D23B5" w:rsidRDefault="006D23B5" w:rsidP="006D23B5">
      <w:pPr>
        <w:tabs>
          <w:tab w:val="right" w:pos="567"/>
        </w:tabs>
        <w:bidi/>
        <w:jc w:val="both"/>
        <w:rPr>
          <w:rFonts w:ascii="Traditional Arabic" w:hAnsi="Traditional Arabic" w:cs="Traditional Arabic"/>
          <w:sz w:val="32"/>
          <w:szCs w:val="32"/>
          <w:rtl/>
          <w:lang w:bidi="ar-DZ"/>
        </w:rPr>
      </w:pPr>
      <w:r w:rsidRPr="00765F60">
        <w:rPr>
          <w:rFonts w:ascii="Traditional Arabic" w:hAnsi="Traditional Arabic" w:cs="Traditional Arabic" w:hint="cs"/>
          <w:b/>
          <w:bCs/>
          <w:sz w:val="32"/>
          <w:szCs w:val="32"/>
          <w:rtl/>
          <w:lang w:bidi="ar-DZ"/>
        </w:rPr>
        <w:t xml:space="preserve">و- </w:t>
      </w:r>
      <w:r w:rsidRPr="001F5EE1">
        <w:rPr>
          <w:rFonts w:ascii="Traditional Arabic" w:hAnsi="Traditional Arabic" w:cs="Traditional Arabic" w:hint="cs"/>
          <w:b/>
          <w:bCs/>
          <w:sz w:val="32"/>
          <w:szCs w:val="32"/>
          <w:rtl/>
          <w:lang w:bidi="ar-DZ"/>
        </w:rPr>
        <w:t>نمو نشاط المضاربات:</w:t>
      </w:r>
      <w:r>
        <w:rPr>
          <w:rFonts w:ascii="Traditional Arabic" w:hAnsi="Traditional Arabic" w:cs="Traditional Arabic" w:hint="cs"/>
          <w:b/>
          <w:bCs/>
          <w:sz w:val="32"/>
          <w:szCs w:val="32"/>
          <w:rtl/>
          <w:lang w:bidi="ar-DZ"/>
        </w:rPr>
        <w:t xml:space="preserve"> </w:t>
      </w:r>
      <w:r>
        <w:rPr>
          <w:rFonts w:ascii="Traditional Arabic" w:hAnsi="Traditional Arabic" w:cs="Traditional Arabic" w:hint="cs"/>
          <w:sz w:val="32"/>
          <w:szCs w:val="32"/>
          <w:rtl/>
          <w:lang w:bidi="ar-DZ"/>
        </w:rPr>
        <w:t>إن النمو المتعاظم في حجم قطاع المضاربات لم يقابله حصول نمو حقيقي مماثل في القيمة الاقتصادية للمؤسسات المصدرة لهذه الأسهم، لذلك فقد أجريت المضاربات في أسواق البورصات العالمية بصورة غير منضبطة وغير مستندة إلى أسس اقتصادية سليمة مما تسبب لاحقا في عرقلة التسديد وحصول الأزمة.</w:t>
      </w:r>
    </w:p>
    <w:p w:rsidR="006D23B5" w:rsidRDefault="006D23B5" w:rsidP="006D23B5">
      <w:pPr>
        <w:tabs>
          <w:tab w:val="right" w:pos="567"/>
        </w:tabs>
        <w:bidi/>
        <w:jc w:val="both"/>
        <w:rPr>
          <w:rFonts w:ascii="Traditional Arabic" w:hAnsi="Traditional Arabic" w:cs="Traditional Arabic"/>
          <w:sz w:val="32"/>
          <w:szCs w:val="32"/>
          <w:lang w:bidi="ar-DZ"/>
        </w:rPr>
      </w:pPr>
      <w:r>
        <w:rPr>
          <w:rFonts w:ascii="Traditional Arabic" w:hAnsi="Traditional Arabic" w:cs="Traditional Arabic" w:hint="cs"/>
          <w:sz w:val="32"/>
          <w:szCs w:val="32"/>
          <w:rtl/>
          <w:lang w:bidi="ar-DZ"/>
        </w:rPr>
        <w:t xml:space="preserve">       ونتج عن توسع نشاط المضاربة لسوق العقارات في الولايات المتحدة الأمريكية أرباح عالية، فالتسهيلات الائتمانية الواسعة التي قدمتها البنوك للمستثمرين شجعت على التوسع الكبير للاستثمار في هذا القطاع، وأدى ذلك إلى حصول فارق كبير بين أسعاره الحقيقية والسوقية، وعندما حصل تغير في المتغيرات المؤثرة على عوامل العرض والطلب حدثت الأزمة، التي سرعان ما انتقلت إلى الأنشطة الأخرى والدول الأخرى المرتبطة معها بعلاقات بينية واسعة</w:t>
      </w:r>
      <w:r>
        <w:rPr>
          <w:rStyle w:val="Appelnotedebasdep"/>
          <w:rFonts w:ascii="Traditional Arabic" w:hAnsi="Traditional Arabic" w:cs="Traditional Arabic"/>
          <w:sz w:val="32"/>
          <w:szCs w:val="32"/>
          <w:rtl/>
          <w:lang w:bidi="ar-DZ"/>
        </w:rPr>
        <w:footnoteReference w:id="84"/>
      </w:r>
      <w:r>
        <w:rPr>
          <w:rFonts w:ascii="Traditional Arabic" w:hAnsi="Traditional Arabic" w:cs="Traditional Arabic" w:hint="cs"/>
          <w:sz w:val="32"/>
          <w:szCs w:val="32"/>
          <w:rtl/>
          <w:lang w:bidi="ar-DZ"/>
        </w:rPr>
        <w:t xml:space="preserve">.    </w:t>
      </w:r>
    </w:p>
    <w:p w:rsidR="001C523B" w:rsidRDefault="001C523B" w:rsidP="001C523B">
      <w:pPr>
        <w:tabs>
          <w:tab w:val="right" w:pos="567"/>
        </w:tabs>
        <w:bidi/>
        <w:jc w:val="both"/>
        <w:rPr>
          <w:rFonts w:ascii="Traditional Arabic" w:hAnsi="Traditional Arabic" w:cs="Traditional Arabic"/>
          <w:sz w:val="32"/>
          <w:szCs w:val="32"/>
          <w:rtl/>
          <w:lang w:bidi="ar-DZ"/>
        </w:rPr>
      </w:pPr>
    </w:p>
    <w:p w:rsidR="006D23B5" w:rsidRPr="001F5EE1" w:rsidRDefault="006D23B5" w:rsidP="006D23B5">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lastRenderedPageBreak/>
        <w:t xml:space="preserve">        فالاتحاد العام للباعة في الولايات المتحدة الأمريكية يزعم أن نسبة العقارات المشتراة لأغراض المضاربة تمثل </w:t>
      </w:r>
      <w:r w:rsidRPr="00EB3924">
        <w:rPr>
          <w:rFonts w:ascii="Traditional Arabic" w:hAnsi="Traditional Arabic" w:cs="Traditional Arabic" w:hint="cs"/>
          <w:sz w:val="24"/>
          <w:szCs w:val="24"/>
          <w:rtl/>
          <w:lang w:bidi="ar-DZ"/>
        </w:rPr>
        <w:t xml:space="preserve">28 </w:t>
      </w:r>
      <m:oMath>
        <m:r>
          <m:rPr>
            <m:sty m:val="p"/>
          </m:rPr>
          <w:rPr>
            <w:rFonts w:ascii="Cambria Math" w:hAnsi="Cambria Math" w:cs="Traditional Arabic"/>
            <w:sz w:val="24"/>
            <w:szCs w:val="24"/>
            <w:rtl/>
            <w:lang w:bidi="ar-DZ"/>
          </w:rPr>
          <m:t>%</m:t>
        </m:r>
      </m:oMath>
      <w:r w:rsidRPr="00EB3924">
        <w:rPr>
          <w:rFonts w:ascii="Traditional Arabic" w:hAnsi="Traditional Arabic" w:cs="Traditional Arabic" w:hint="cs"/>
          <w:sz w:val="24"/>
          <w:szCs w:val="24"/>
          <w:rtl/>
          <w:lang w:bidi="ar-DZ"/>
        </w:rPr>
        <w:t xml:space="preserve"> </w:t>
      </w:r>
      <w:r>
        <w:rPr>
          <w:rFonts w:ascii="Traditional Arabic" w:hAnsi="Traditional Arabic" w:cs="Traditional Arabic" w:hint="cs"/>
          <w:sz w:val="32"/>
          <w:szCs w:val="32"/>
          <w:rtl/>
          <w:lang w:bidi="ar-DZ"/>
        </w:rPr>
        <w:t xml:space="preserve">من إجمالي المبيعات في عام </w:t>
      </w:r>
      <w:r w:rsidRPr="00EB3924">
        <w:rPr>
          <w:rFonts w:ascii="Traditional Arabic" w:hAnsi="Traditional Arabic" w:cs="Traditional Arabic" w:hint="cs"/>
          <w:sz w:val="24"/>
          <w:szCs w:val="24"/>
          <w:rtl/>
          <w:lang w:bidi="ar-DZ"/>
        </w:rPr>
        <w:t xml:space="preserve">2005 </w:t>
      </w:r>
      <w:r>
        <w:rPr>
          <w:rFonts w:ascii="Traditional Arabic" w:hAnsi="Traditional Arabic" w:cs="Traditional Arabic" w:hint="cs"/>
          <w:sz w:val="32"/>
          <w:szCs w:val="32"/>
          <w:rtl/>
          <w:lang w:bidi="ar-DZ"/>
        </w:rPr>
        <w:t xml:space="preserve">و </w:t>
      </w:r>
      <w:r w:rsidRPr="00EB3924">
        <w:rPr>
          <w:rFonts w:ascii="Traditional Arabic" w:hAnsi="Traditional Arabic" w:cs="Traditional Arabic" w:hint="cs"/>
          <w:sz w:val="24"/>
          <w:szCs w:val="24"/>
          <w:rtl/>
          <w:lang w:bidi="ar-DZ"/>
        </w:rPr>
        <w:t>22</w:t>
      </w:r>
      <m:oMath>
        <m:r>
          <m:rPr>
            <m:sty m:val="p"/>
          </m:rPr>
          <w:rPr>
            <w:rFonts w:ascii="Cambria Math" w:hAnsi="Cambria Math" w:cs="Traditional Arabic"/>
            <w:sz w:val="24"/>
            <w:szCs w:val="24"/>
            <w:rtl/>
            <w:lang w:bidi="ar-DZ"/>
          </w:rPr>
          <m:t>%</m:t>
        </m:r>
      </m:oMath>
      <w:r w:rsidRPr="00EB3924">
        <w:rPr>
          <w:rFonts w:ascii="Traditional Arabic" w:hAnsi="Traditional Arabic" w:cs="Traditional Arabic" w:hint="cs"/>
          <w:sz w:val="24"/>
          <w:szCs w:val="24"/>
          <w:rtl/>
          <w:lang w:bidi="ar-DZ"/>
        </w:rPr>
        <w:t xml:space="preserve"> </w:t>
      </w:r>
      <w:r>
        <w:rPr>
          <w:rFonts w:ascii="Traditional Arabic" w:hAnsi="Traditional Arabic" w:cs="Traditional Arabic" w:hint="cs"/>
          <w:sz w:val="32"/>
          <w:szCs w:val="32"/>
          <w:rtl/>
          <w:lang w:bidi="ar-DZ"/>
        </w:rPr>
        <w:t xml:space="preserve">في عام </w:t>
      </w:r>
      <w:r w:rsidRPr="00EB3924">
        <w:rPr>
          <w:rFonts w:ascii="Traditional Arabic" w:hAnsi="Traditional Arabic" w:cs="Traditional Arabic" w:hint="cs"/>
          <w:sz w:val="24"/>
          <w:szCs w:val="24"/>
          <w:rtl/>
          <w:lang w:bidi="ar-DZ"/>
        </w:rPr>
        <w:t>2006</w:t>
      </w:r>
      <w:r>
        <w:rPr>
          <w:rFonts w:ascii="Traditional Arabic" w:hAnsi="Traditional Arabic" w:cs="Traditional Arabic" w:hint="cs"/>
          <w:sz w:val="32"/>
          <w:szCs w:val="32"/>
          <w:rtl/>
          <w:lang w:bidi="ar-DZ"/>
        </w:rPr>
        <w:t xml:space="preserve">. هذه النسب تبدو هائلة إذا ما علمنا أن إجمالي المبيعات رقم هائل بحدود </w:t>
      </w:r>
      <w:r w:rsidRPr="00760D5E">
        <w:rPr>
          <w:rFonts w:ascii="Traditional Arabic" w:hAnsi="Traditional Arabic" w:cs="Traditional Arabic" w:hint="cs"/>
          <w:sz w:val="24"/>
          <w:szCs w:val="24"/>
          <w:rtl/>
          <w:lang w:bidi="ar-DZ"/>
        </w:rPr>
        <w:t>5</w:t>
      </w:r>
      <w:r>
        <w:rPr>
          <w:rFonts w:ascii="Traditional Arabic" w:hAnsi="Traditional Arabic" w:cs="Traditional Arabic" w:hint="cs"/>
          <w:sz w:val="32"/>
          <w:szCs w:val="32"/>
          <w:rtl/>
          <w:lang w:bidi="ar-DZ"/>
        </w:rPr>
        <w:t xml:space="preserve"> تريليون دولار أمريكي في السنة، فإذا كان هناك جزء صغير من المشترين  هم من المضاربين فإن ذلك كافيا لتفسير ما جرى في سوق العقار. مع العلم أن النسبة العظمى من الديون المتعثرة هي للفقراء ومتوسطي الدخول ويمثلون أكبر نسبة من مالكي العقارات التي اشتريت لأغراض المضاربة، لهذا فكل الدلائل تشير إلى أن السبب الرئيسي لزيادة نسبة المتخلين عن العقارات هو الشراء أساسا لأغراض المضاربة</w:t>
      </w:r>
      <w:r>
        <w:rPr>
          <w:rStyle w:val="Appelnotedebasdep"/>
          <w:rFonts w:ascii="Traditional Arabic" w:hAnsi="Traditional Arabic" w:cs="Traditional Arabic"/>
          <w:sz w:val="32"/>
          <w:szCs w:val="32"/>
          <w:rtl/>
          <w:lang w:bidi="ar-DZ"/>
        </w:rPr>
        <w:footnoteReference w:id="85"/>
      </w:r>
      <w:r>
        <w:rPr>
          <w:rFonts w:ascii="Traditional Arabic" w:hAnsi="Traditional Arabic" w:cs="Traditional Arabic" w:hint="cs"/>
          <w:sz w:val="32"/>
          <w:szCs w:val="32"/>
          <w:rtl/>
          <w:lang w:bidi="ar-DZ"/>
        </w:rPr>
        <w:t xml:space="preserve">.   </w:t>
      </w:r>
    </w:p>
    <w:p w:rsidR="006D23B5" w:rsidRDefault="009C016C" w:rsidP="002E0576">
      <w:pPr>
        <w:tabs>
          <w:tab w:val="right" w:pos="567"/>
        </w:tabs>
        <w:bidi/>
        <w:jc w:val="both"/>
        <w:rPr>
          <w:rFonts w:ascii="Traditional Arabic" w:hAnsi="Traditional Arabic" w:cs="Traditional Arabic"/>
          <w:sz w:val="32"/>
          <w:szCs w:val="32"/>
          <w:lang w:bidi="ar-DZ"/>
        </w:rPr>
      </w:pPr>
      <w:r>
        <w:rPr>
          <w:rFonts w:ascii="Traditional Arabic" w:hAnsi="Traditional Arabic" w:cs="Traditional Arabic" w:hint="cs"/>
          <w:b/>
          <w:bCs/>
          <w:sz w:val="32"/>
          <w:szCs w:val="32"/>
          <w:rtl/>
          <w:lang w:bidi="ar-DZ"/>
        </w:rPr>
        <w:t>ز</w:t>
      </w:r>
      <w:r w:rsidR="006D23B5" w:rsidRPr="00765F60">
        <w:rPr>
          <w:rFonts w:ascii="Traditional Arabic" w:hAnsi="Traditional Arabic" w:cs="Traditional Arabic"/>
          <w:b/>
          <w:bCs/>
          <w:sz w:val="32"/>
          <w:szCs w:val="32"/>
          <w:rtl/>
          <w:lang w:bidi="ar-DZ"/>
        </w:rPr>
        <w:t xml:space="preserve">- </w:t>
      </w:r>
      <w:r w:rsidR="006D23B5" w:rsidRPr="008046E1">
        <w:rPr>
          <w:rFonts w:ascii="Traditional Arabic" w:hAnsi="Traditional Arabic" w:cs="Traditional Arabic"/>
          <w:b/>
          <w:bCs/>
          <w:sz w:val="32"/>
          <w:szCs w:val="32"/>
          <w:rtl/>
          <w:lang w:bidi="ar-DZ"/>
        </w:rPr>
        <w:t>نقص أو انعدام الرقابة أو الإشراف الكافي على المؤسسات المالية الوسيطة:</w:t>
      </w:r>
      <w:r w:rsidR="006D23B5" w:rsidRPr="004C1690">
        <w:rPr>
          <w:rFonts w:ascii="Traditional Arabic" w:hAnsi="Traditional Arabic" w:cs="Traditional Arabic"/>
          <w:sz w:val="32"/>
          <w:szCs w:val="32"/>
          <w:rtl/>
          <w:lang w:bidi="ar-DZ"/>
        </w:rPr>
        <w:t xml:space="preserve"> </w:t>
      </w:r>
      <w:r w:rsidR="006D23B5">
        <w:rPr>
          <w:rFonts w:ascii="Traditional Arabic" w:hAnsi="Traditional Arabic" w:cs="Traditional Arabic" w:hint="cs"/>
          <w:sz w:val="32"/>
          <w:szCs w:val="32"/>
          <w:rtl/>
          <w:lang w:bidi="ar-DZ"/>
        </w:rPr>
        <w:t>تخضع البنوك التجارية في معظم الدول لرقابة دقيقة من البنوك المركزية، ولكن هذه الرقابة تضعف أو حتى تنعدم بالنسبة لمؤسسات مالية أخرى مثل بنوك الاستثمار وسماسرة الرهون العقارية</w:t>
      </w:r>
      <w:r w:rsidR="00756D60">
        <w:rPr>
          <w:rFonts w:ascii="Traditional Arabic" w:hAnsi="Traditional Arabic" w:cs="Traditional Arabic" w:hint="cs"/>
          <w:sz w:val="32"/>
          <w:szCs w:val="32"/>
          <w:rtl/>
          <w:lang w:bidi="ar-DZ"/>
        </w:rPr>
        <w:t>،</w:t>
      </w:r>
      <w:r w:rsidR="006D23B5">
        <w:rPr>
          <w:rFonts w:ascii="Traditional Arabic" w:hAnsi="Traditional Arabic" w:cs="Traditional Arabic" w:hint="cs"/>
          <w:sz w:val="32"/>
          <w:szCs w:val="32"/>
          <w:rtl/>
          <w:lang w:bidi="ar-DZ"/>
        </w:rPr>
        <w:t xml:space="preserve"> أو على المنتجات المالي</w:t>
      </w:r>
      <w:r w:rsidR="00420340">
        <w:rPr>
          <w:rFonts w:ascii="Traditional Arabic" w:hAnsi="Traditional Arabic" w:cs="Traditional Arabic" w:hint="cs"/>
          <w:sz w:val="32"/>
          <w:szCs w:val="32"/>
          <w:rtl/>
          <w:lang w:bidi="ar-DZ"/>
        </w:rPr>
        <w:t>ة الجديدة مثل المشتقات المالية</w:t>
      </w:r>
      <w:r w:rsidR="00F2193C">
        <w:rPr>
          <w:rFonts w:ascii="Traditional Arabic" w:hAnsi="Traditional Arabic" w:cs="Traditional Arabic" w:hint="cs"/>
          <w:sz w:val="32"/>
          <w:szCs w:val="32"/>
          <w:rtl/>
          <w:lang w:bidi="ar-DZ"/>
        </w:rPr>
        <w:t>،</w:t>
      </w:r>
      <w:r w:rsidR="00420340">
        <w:rPr>
          <w:rFonts w:ascii="Traditional Arabic" w:hAnsi="Traditional Arabic" w:cs="Traditional Arabic" w:hint="cs"/>
          <w:sz w:val="32"/>
          <w:szCs w:val="32"/>
          <w:rtl/>
          <w:lang w:bidi="ar-DZ"/>
        </w:rPr>
        <w:t xml:space="preserve"> و</w:t>
      </w:r>
      <w:r w:rsidR="006D23B5">
        <w:rPr>
          <w:rFonts w:ascii="Traditional Arabic" w:hAnsi="Traditional Arabic" w:cs="Traditional Arabic" w:hint="cs"/>
          <w:sz w:val="32"/>
          <w:szCs w:val="32"/>
          <w:rtl/>
          <w:lang w:bidi="ar-DZ"/>
        </w:rPr>
        <w:t xml:space="preserve">على الهيئات المالية التي تصدر شهادات الجدارة الائتمانية، وبالتالي </w:t>
      </w:r>
      <w:r w:rsidR="00EA4CED">
        <w:rPr>
          <w:rFonts w:ascii="Traditional Arabic" w:hAnsi="Traditional Arabic" w:cs="Traditional Arabic" w:hint="cs"/>
          <w:sz w:val="32"/>
          <w:szCs w:val="32"/>
          <w:rtl/>
          <w:lang w:bidi="ar-DZ"/>
        </w:rPr>
        <w:t>فهي تشجع المستثمرين ل</w:t>
      </w:r>
      <w:r w:rsidR="006D23B5">
        <w:rPr>
          <w:rFonts w:ascii="Traditional Arabic" w:hAnsi="Traditional Arabic" w:cs="Traditional Arabic" w:hint="cs"/>
          <w:sz w:val="32"/>
          <w:szCs w:val="32"/>
          <w:rtl/>
          <w:lang w:bidi="ar-DZ"/>
        </w:rPr>
        <w:t>لإقبال على الأوراق المالية</w:t>
      </w:r>
      <w:r w:rsidR="006D23B5">
        <w:rPr>
          <w:rStyle w:val="Appelnotedebasdep"/>
          <w:rFonts w:ascii="Traditional Arabic" w:hAnsi="Traditional Arabic" w:cs="Traditional Arabic"/>
          <w:sz w:val="32"/>
          <w:szCs w:val="32"/>
          <w:rtl/>
          <w:lang w:bidi="ar-DZ"/>
        </w:rPr>
        <w:footnoteReference w:id="86"/>
      </w:r>
      <w:r w:rsidR="006D23B5">
        <w:rPr>
          <w:rFonts w:ascii="Traditional Arabic" w:hAnsi="Traditional Arabic" w:cs="Traditional Arabic" w:hint="cs"/>
          <w:sz w:val="32"/>
          <w:szCs w:val="32"/>
          <w:rtl/>
          <w:lang w:bidi="ar-DZ"/>
        </w:rPr>
        <w:t xml:space="preserve">. </w:t>
      </w:r>
    </w:p>
    <w:p w:rsidR="00726EE1" w:rsidRPr="00726EE1" w:rsidRDefault="006D23B5" w:rsidP="00D3408E">
      <w:pPr>
        <w:bidi/>
        <w:spacing w:after="0"/>
        <w:jc w:val="both"/>
        <w:rPr>
          <w:rFonts w:ascii="Traditional Arabic" w:hAnsi="Traditional Arabic" w:cs="Traditional Arabic"/>
          <w:b/>
          <w:bCs/>
          <w:sz w:val="24"/>
          <w:szCs w:val="24"/>
          <w:rtl/>
          <w:lang w:bidi="ar-DZ"/>
        </w:rPr>
      </w:pPr>
      <w:r w:rsidRPr="00726EE1">
        <w:rPr>
          <w:rFonts w:ascii="Traditional Arabic" w:hAnsi="Traditional Arabic" w:cs="Traditional Arabic" w:hint="cs"/>
          <w:b/>
          <w:bCs/>
          <w:sz w:val="28"/>
          <w:szCs w:val="28"/>
          <w:rtl/>
          <w:lang w:bidi="ar-DZ"/>
        </w:rPr>
        <w:t>2</w:t>
      </w:r>
      <w:r w:rsidRPr="00726EE1">
        <w:rPr>
          <w:rFonts w:ascii="Traditional Arabic" w:hAnsi="Traditional Arabic" w:cs="Traditional Arabic"/>
          <w:b/>
          <w:bCs/>
          <w:sz w:val="36"/>
          <w:szCs w:val="36"/>
          <w:rtl/>
          <w:lang w:bidi="ar-DZ"/>
        </w:rPr>
        <w:t xml:space="preserve">- </w:t>
      </w:r>
      <w:r w:rsidR="00726EE1" w:rsidRPr="00726EE1">
        <w:rPr>
          <w:rFonts w:ascii="Traditional Arabic" w:hAnsi="Traditional Arabic" w:cs="Traditional Arabic"/>
          <w:b/>
          <w:bCs/>
          <w:sz w:val="32"/>
          <w:szCs w:val="32"/>
          <w:rtl/>
          <w:lang w:bidi="ar-DZ"/>
        </w:rPr>
        <w:t>اتجاه السياسة النقدية للاحتياطي الفيدرالي</w:t>
      </w:r>
      <w:r w:rsidR="00495FDB">
        <w:rPr>
          <w:rFonts w:ascii="Traditional Arabic" w:hAnsi="Traditional Arabic" w:cs="Traditional Arabic" w:hint="cs"/>
          <w:b/>
          <w:bCs/>
          <w:sz w:val="32"/>
          <w:szCs w:val="32"/>
          <w:rtl/>
          <w:lang w:bidi="ar-DZ"/>
        </w:rPr>
        <w:t xml:space="preserve"> الأمريكي</w:t>
      </w:r>
      <w:r w:rsidR="00726EE1" w:rsidRPr="00726EE1">
        <w:rPr>
          <w:rFonts w:ascii="Traditional Arabic" w:hAnsi="Traditional Arabic" w:cs="Traditional Arabic"/>
          <w:b/>
          <w:bCs/>
          <w:sz w:val="32"/>
          <w:szCs w:val="32"/>
          <w:rtl/>
          <w:lang w:bidi="ar-DZ"/>
        </w:rPr>
        <w:t xml:space="preserve"> </w:t>
      </w:r>
      <w:r w:rsidR="00D3408E">
        <w:rPr>
          <w:rFonts w:ascii="Traditional Arabic" w:hAnsi="Traditional Arabic" w:cs="Traditional Arabic" w:hint="cs"/>
          <w:b/>
          <w:bCs/>
          <w:sz w:val="32"/>
          <w:szCs w:val="32"/>
          <w:rtl/>
          <w:lang w:bidi="ar-DZ"/>
        </w:rPr>
        <w:t>حتى</w:t>
      </w:r>
      <w:r w:rsidR="00726EE1" w:rsidRPr="00726EE1">
        <w:rPr>
          <w:rFonts w:ascii="Traditional Arabic" w:hAnsi="Traditional Arabic" w:cs="Traditional Arabic"/>
          <w:b/>
          <w:bCs/>
          <w:sz w:val="32"/>
          <w:szCs w:val="32"/>
          <w:rtl/>
          <w:lang w:bidi="ar-DZ"/>
        </w:rPr>
        <w:t xml:space="preserve"> جوان </w:t>
      </w:r>
      <w:r w:rsidR="00726EE1" w:rsidRPr="00726EE1">
        <w:rPr>
          <w:rFonts w:ascii="Traditional Arabic" w:hAnsi="Traditional Arabic" w:cs="Traditional Arabic"/>
          <w:b/>
          <w:bCs/>
          <w:sz w:val="24"/>
          <w:szCs w:val="24"/>
          <w:rtl/>
          <w:lang w:bidi="ar-DZ"/>
        </w:rPr>
        <w:t>2004</w:t>
      </w:r>
      <w:r w:rsidR="00726EE1" w:rsidRPr="00726EE1">
        <w:rPr>
          <w:rFonts w:ascii="Traditional Arabic" w:hAnsi="Traditional Arabic" w:cs="Traditional Arabic" w:hint="cs"/>
          <w:b/>
          <w:bCs/>
          <w:sz w:val="32"/>
          <w:szCs w:val="32"/>
          <w:rtl/>
          <w:lang w:bidi="ar-DZ"/>
        </w:rPr>
        <w:t xml:space="preserve">: </w:t>
      </w:r>
      <w:r w:rsidR="00726EE1" w:rsidRPr="00726EE1">
        <w:rPr>
          <w:rFonts w:ascii="Traditional Arabic" w:hAnsi="Traditional Arabic" w:cs="Traditional Arabic" w:hint="cs"/>
          <w:b/>
          <w:bCs/>
          <w:sz w:val="24"/>
          <w:szCs w:val="24"/>
          <w:rtl/>
          <w:lang w:bidi="ar-DZ"/>
        </w:rPr>
        <w:t xml:space="preserve">  </w:t>
      </w:r>
      <w:r w:rsidR="00D3408E">
        <w:rPr>
          <w:rFonts w:ascii="Traditional Arabic" w:hAnsi="Traditional Arabic" w:cs="Traditional Arabic" w:hint="cs"/>
          <w:b/>
          <w:bCs/>
          <w:sz w:val="24"/>
          <w:szCs w:val="24"/>
          <w:rtl/>
          <w:lang w:bidi="ar-DZ"/>
        </w:rPr>
        <w:t xml:space="preserve"> </w:t>
      </w:r>
    </w:p>
    <w:p w:rsidR="006D23B5" w:rsidRDefault="00726EE1" w:rsidP="00726EE1">
      <w:pPr>
        <w:tabs>
          <w:tab w:val="right" w:pos="708"/>
        </w:tabs>
        <w:bidi/>
        <w:jc w:val="both"/>
        <w:rPr>
          <w:rFonts w:ascii="Traditional Arabic" w:hAnsi="Traditional Arabic" w:cs="Traditional Arabic"/>
          <w:sz w:val="32"/>
          <w:szCs w:val="32"/>
          <w:rtl/>
          <w:lang w:bidi="ar-DZ"/>
        </w:rPr>
      </w:pPr>
      <w:r>
        <w:rPr>
          <w:rFonts w:ascii="Traditional Arabic" w:hAnsi="Traditional Arabic" w:cs="Traditional Arabic" w:hint="cs"/>
          <w:rtl/>
          <w:lang w:bidi="ar-DZ"/>
        </w:rPr>
        <w:t xml:space="preserve">   </w:t>
      </w:r>
      <w:r w:rsidR="006D23B5">
        <w:rPr>
          <w:rFonts w:ascii="Traditional Arabic" w:hAnsi="Traditional Arabic" w:cs="Traditional Arabic" w:hint="cs"/>
          <w:sz w:val="32"/>
          <w:szCs w:val="32"/>
          <w:rtl/>
          <w:lang w:bidi="ar-DZ"/>
        </w:rPr>
        <w:t xml:space="preserve">       من مسببات الأزمة المالية هناك دراسة للبروفيسور </w:t>
      </w:r>
      <w:r w:rsidR="006D23B5" w:rsidRPr="00A13059">
        <w:rPr>
          <w:rFonts w:ascii="Traditional Arabic" w:hAnsi="Traditional Arabic" w:cs="Traditional Arabic"/>
          <w:sz w:val="24"/>
          <w:szCs w:val="24"/>
          <w:lang w:bidi="ar-DZ"/>
        </w:rPr>
        <w:t>Taylor</w:t>
      </w:r>
      <w:r w:rsidR="006D23B5" w:rsidRPr="00A13059">
        <w:rPr>
          <w:rFonts w:ascii="Traditional Arabic" w:hAnsi="Traditional Arabic" w:cs="Traditional Arabic" w:hint="cs"/>
          <w:sz w:val="24"/>
          <w:szCs w:val="24"/>
          <w:rtl/>
          <w:lang w:bidi="ar-DZ"/>
        </w:rPr>
        <w:t xml:space="preserve"> </w:t>
      </w:r>
      <w:r w:rsidR="00852028">
        <w:rPr>
          <w:rFonts w:ascii="Traditional Arabic" w:hAnsi="Traditional Arabic" w:cs="Traditional Arabic" w:hint="cs"/>
          <w:sz w:val="24"/>
          <w:szCs w:val="24"/>
          <w:rtl/>
          <w:lang w:bidi="ar-DZ"/>
        </w:rPr>
        <w:t xml:space="preserve">2008 </w:t>
      </w:r>
      <w:r w:rsidR="006D23B5">
        <w:rPr>
          <w:rFonts w:ascii="Traditional Arabic" w:hAnsi="Traditional Arabic" w:cs="Traditional Arabic" w:hint="cs"/>
          <w:sz w:val="32"/>
          <w:szCs w:val="32"/>
          <w:rtl/>
          <w:lang w:bidi="ar-DZ"/>
        </w:rPr>
        <w:t xml:space="preserve">تبين أن تفسير تدهور النظام المالي الأمريكي اليوم لا يختلف عنه قبل مئات الأعوام، حيث تبدأ المشكلة بتراكمات نقدية هائلة (زيادة في كمية النقد) تؤدي إلى ازدهار ليتبعه بلا شك انهيار. في الأزمة المالية الحالية بدأت المشكلة في سوق العقار، ثم امتدت إلى بقية أجزاء القطاع التمويلي في الولايات المتحدة الأمريكية ثم إلى بقية أجزاء العالم، ويقول </w:t>
      </w:r>
      <w:r w:rsidR="006D23B5" w:rsidRPr="003E3CC6">
        <w:rPr>
          <w:rFonts w:ascii="Traditional Arabic" w:hAnsi="Traditional Arabic" w:cs="Traditional Arabic"/>
          <w:sz w:val="24"/>
          <w:szCs w:val="24"/>
          <w:lang w:bidi="ar-DZ"/>
        </w:rPr>
        <w:t>Taylor</w:t>
      </w:r>
      <w:r w:rsidR="006D23B5" w:rsidRPr="003E3CC6">
        <w:rPr>
          <w:rFonts w:ascii="Traditional Arabic" w:hAnsi="Traditional Arabic" w:cs="Traditional Arabic" w:hint="cs"/>
          <w:sz w:val="24"/>
          <w:szCs w:val="24"/>
          <w:rtl/>
          <w:lang w:bidi="ar-DZ"/>
        </w:rPr>
        <w:t xml:space="preserve"> </w:t>
      </w:r>
      <w:r w:rsidR="006D23B5">
        <w:rPr>
          <w:rFonts w:ascii="Traditional Arabic" w:hAnsi="Traditional Arabic" w:cs="Traditional Arabic" w:hint="cs"/>
          <w:sz w:val="32"/>
          <w:szCs w:val="32"/>
          <w:rtl/>
          <w:lang w:bidi="ar-DZ"/>
        </w:rPr>
        <w:t>أن سبب الأزمة في سوق العقار</w:t>
      </w:r>
      <w:r w:rsidR="00BA16E8">
        <w:rPr>
          <w:rFonts w:ascii="Traditional Arabic" w:hAnsi="Traditional Arabic" w:cs="Traditional Arabic" w:hint="cs"/>
          <w:sz w:val="32"/>
          <w:szCs w:val="32"/>
          <w:rtl/>
          <w:lang w:bidi="ar-DZ"/>
        </w:rPr>
        <w:t xml:space="preserve"> يعود إلى خطأ ناتج</w:t>
      </w:r>
      <w:r w:rsidR="006D23B5">
        <w:rPr>
          <w:rFonts w:ascii="Traditional Arabic" w:hAnsi="Traditional Arabic" w:cs="Traditional Arabic" w:hint="cs"/>
          <w:sz w:val="32"/>
          <w:szCs w:val="32"/>
          <w:rtl/>
          <w:lang w:bidi="ar-DZ"/>
        </w:rPr>
        <w:t xml:space="preserve"> عن إتباع سياسة نقدية توسعية. </w:t>
      </w:r>
      <w:r w:rsidR="00BA16E8">
        <w:rPr>
          <w:rFonts w:ascii="Traditional Arabic" w:hAnsi="Traditional Arabic" w:cs="Traditional Arabic" w:hint="cs"/>
          <w:sz w:val="32"/>
          <w:szCs w:val="32"/>
          <w:rtl/>
          <w:lang w:bidi="ar-DZ"/>
        </w:rPr>
        <w:t xml:space="preserve"> </w:t>
      </w:r>
    </w:p>
    <w:p w:rsidR="00977406" w:rsidRDefault="006D23B5" w:rsidP="002709AA">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يكمن الخطأ في تذبذب أو عدم استقرار السياسة</w:t>
      </w:r>
      <w:r w:rsidRPr="000C2FFF">
        <w:rPr>
          <w:rFonts w:ascii="Traditional Arabic" w:hAnsi="Traditional Arabic" w:cs="Traditional Arabic" w:hint="cs"/>
          <w:sz w:val="32"/>
          <w:szCs w:val="32"/>
          <w:rtl/>
          <w:lang w:bidi="ar-DZ"/>
        </w:rPr>
        <w:t xml:space="preserve"> </w:t>
      </w:r>
      <w:r>
        <w:rPr>
          <w:rFonts w:ascii="Traditional Arabic" w:hAnsi="Traditional Arabic" w:cs="Traditional Arabic" w:hint="cs"/>
          <w:sz w:val="32"/>
          <w:szCs w:val="32"/>
          <w:rtl/>
          <w:lang w:bidi="ar-DZ"/>
        </w:rPr>
        <w:t>النقدية وت</w:t>
      </w:r>
      <w:r w:rsidR="00055994">
        <w:rPr>
          <w:rFonts w:ascii="Traditional Arabic" w:hAnsi="Traditional Arabic" w:cs="Traditional Arabic" w:hint="cs"/>
          <w:sz w:val="32"/>
          <w:szCs w:val="32"/>
          <w:rtl/>
          <w:lang w:bidi="ar-DZ"/>
        </w:rPr>
        <w:t>غيرها بشكل مفاجئ بين فترة وأخرى</w:t>
      </w:r>
      <w:r>
        <w:rPr>
          <w:rFonts w:ascii="Traditional Arabic" w:hAnsi="Traditional Arabic" w:cs="Traditional Arabic" w:hint="cs"/>
          <w:sz w:val="32"/>
          <w:szCs w:val="32"/>
          <w:rtl/>
          <w:lang w:bidi="ar-DZ"/>
        </w:rPr>
        <w:t xml:space="preserve"> خلال مدة طويلة استمرت عدة سنوات، فالتغير في سعر الفائدة صعودا ونزولا بشكل مفاجئ</w:t>
      </w:r>
      <w:r w:rsidRPr="00D2129F">
        <w:rPr>
          <w:rFonts w:ascii="Traditional Arabic" w:hAnsi="Traditional Arabic" w:cs="Traditional Arabic" w:hint="cs"/>
          <w:sz w:val="32"/>
          <w:szCs w:val="32"/>
          <w:rtl/>
          <w:lang w:bidi="ar-DZ"/>
        </w:rPr>
        <w:t xml:space="preserve"> </w:t>
      </w:r>
      <w:r>
        <w:rPr>
          <w:rFonts w:ascii="Traditional Arabic" w:hAnsi="Traditional Arabic" w:cs="Traditional Arabic" w:hint="cs"/>
          <w:sz w:val="32"/>
          <w:szCs w:val="32"/>
          <w:rtl/>
          <w:lang w:bidi="ar-DZ"/>
        </w:rPr>
        <w:t xml:space="preserve">ومتكرر </w:t>
      </w:r>
      <w:r>
        <w:rPr>
          <w:rFonts w:ascii="Traditional Arabic" w:hAnsi="Traditional Arabic" w:cs="Traditional Arabic" w:hint="cs"/>
          <w:sz w:val="32"/>
          <w:szCs w:val="32"/>
          <w:rtl/>
        </w:rPr>
        <w:t xml:space="preserve">(أنظر </w:t>
      </w:r>
      <w:r w:rsidR="002709AA">
        <w:rPr>
          <w:rFonts w:ascii="Traditional Arabic" w:hAnsi="Traditional Arabic" w:cs="Traditional Arabic" w:hint="cs"/>
          <w:sz w:val="32"/>
          <w:szCs w:val="32"/>
          <w:rtl/>
        </w:rPr>
        <w:t>الشكل</w:t>
      </w:r>
      <w:r>
        <w:rPr>
          <w:rFonts w:ascii="Traditional Arabic" w:hAnsi="Traditional Arabic" w:cs="Traditional Arabic" w:hint="cs"/>
          <w:sz w:val="32"/>
          <w:szCs w:val="32"/>
          <w:rtl/>
        </w:rPr>
        <w:t xml:space="preserve"> رقم </w:t>
      </w:r>
      <w:r w:rsidR="001A7F0F" w:rsidRPr="001A7F0F">
        <w:rPr>
          <w:rFonts w:ascii="Traditional Arabic" w:hAnsi="Traditional Arabic" w:cs="Traditional Arabic" w:hint="cs"/>
          <w:sz w:val="24"/>
          <w:szCs w:val="24"/>
          <w:rtl/>
        </w:rPr>
        <w:t>13</w:t>
      </w:r>
      <w:r>
        <w:rPr>
          <w:rFonts w:ascii="Traditional Arabic" w:hAnsi="Traditional Arabic" w:cs="Traditional Arabic" w:hint="cs"/>
          <w:sz w:val="32"/>
          <w:szCs w:val="32"/>
          <w:rtl/>
        </w:rPr>
        <w:t>)</w:t>
      </w:r>
      <w:r>
        <w:rPr>
          <w:rFonts w:ascii="Traditional Arabic" w:hAnsi="Traditional Arabic" w:cs="Traditional Arabic" w:hint="cs"/>
          <w:sz w:val="32"/>
          <w:szCs w:val="32"/>
          <w:rtl/>
          <w:lang w:bidi="ar-DZ"/>
        </w:rPr>
        <w:t xml:space="preserve"> ليس أمرا سليما، بالإضافة إلى ذلك لوحظ أن أسعار الفائدة انخفضت كثيرا بشكل لم يكن متوقعا ومفهوما في الفترة ما بين </w:t>
      </w:r>
      <w:r w:rsidRPr="00564288">
        <w:rPr>
          <w:rFonts w:ascii="Traditional Arabic" w:hAnsi="Traditional Arabic" w:cs="Traditional Arabic" w:hint="cs"/>
          <w:sz w:val="24"/>
          <w:szCs w:val="24"/>
          <w:rtl/>
          <w:lang w:bidi="ar-DZ"/>
        </w:rPr>
        <w:t xml:space="preserve">2000 </w:t>
      </w:r>
      <w:r>
        <w:rPr>
          <w:rFonts w:ascii="Traditional Arabic" w:hAnsi="Traditional Arabic" w:cs="Traditional Arabic" w:hint="cs"/>
          <w:sz w:val="32"/>
          <w:szCs w:val="32"/>
          <w:rtl/>
          <w:lang w:bidi="ar-DZ"/>
        </w:rPr>
        <w:t xml:space="preserve">إلى منتصف </w:t>
      </w:r>
      <w:r w:rsidRPr="00564288">
        <w:rPr>
          <w:rFonts w:ascii="Traditional Arabic" w:hAnsi="Traditional Arabic" w:cs="Traditional Arabic" w:hint="cs"/>
          <w:sz w:val="24"/>
          <w:szCs w:val="24"/>
          <w:rtl/>
          <w:lang w:bidi="ar-DZ"/>
        </w:rPr>
        <w:t>2004</w:t>
      </w:r>
      <w:r>
        <w:rPr>
          <w:rFonts w:ascii="Traditional Arabic" w:hAnsi="Traditional Arabic" w:cs="Traditional Arabic" w:hint="cs"/>
          <w:sz w:val="32"/>
          <w:szCs w:val="32"/>
          <w:rtl/>
          <w:lang w:bidi="ar-DZ"/>
        </w:rPr>
        <w:t xml:space="preserve">.  </w:t>
      </w:r>
    </w:p>
    <w:p w:rsidR="00942C2F" w:rsidRDefault="006D23B5" w:rsidP="00461722">
      <w:pPr>
        <w:tabs>
          <w:tab w:val="right" w:pos="567"/>
        </w:tabs>
        <w:bidi/>
        <w:spacing w:after="0" w:line="240" w:lineRule="auto"/>
        <w:jc w:val="center"/>
        <w:rPr>
          <w:rFonts w:ascii="Traditional Arabic" w:hAnsi="Traditional Arabic" w:cs="Traditional Arabic"/>
          <w:sz w:val="32"/>
          <w:szCs w:val="32"/>
          <w:rtl/>
          <w:lang w:bidi="ar-DZ"/>
        </w:rPr>
      </w:pPr>
      <w:r w:rsidRPr="00953774">
        <w:rPr>
          <w:rFonts w:ascii="Traditional Arabic" w:hAnsi="Traditional Arabic" w:cs="Traditional Arabic" w:hint="cs"/>
          <w:sz w:val="32"/>
          <w:szCs w:val="32"/>
          <w:rtl/>
          <w:lang w:bidi="ar-DZ"/>
        </w:rPr>
        <w:lastRenderedPageBreak/>
        <w:t xml:space="preserve">الشكل رقم </w:t>
      </w:r>
      <w:r w:rsidR="005606D3">
        <w:rPr>
          <w:rFonts w:ascii="Traditional Arabic" w:hAnsi="Traditional Arabic" w:cs="Traditional Arabic" w:hint="cs"/>
          <w:sz w:val="24"/>
          <w:szCs w:val="24"/>
          <w:rtl/>
          <w:lang w:bidi="ar-DZ"/>
        </w:rPr>
        <w:t>11</w:t>
      </w:r>
      <w:r w:rsidRPr="00953774">
        <w:rPr>
          <w:rFonts w:ascii="Traditional Arabic" w:hAnsi="Traditional Arabic" w:cs="Traditional Arabic" w:hint="cs"/>
          <w:sz w:val="32"/>
          <w:szCs w:val="32"/>
          <w:rtl/>
          <w:lang w:bidi="ar-DZ"/>
        </w:rPr>
        <w:t>: تطور القروض العقارية المقدمة للأسر في الولايات المتحدة الأمريكية</w:t>
      </w:r>
    </w:p>
    <w:p w:rsidR="00D44D92" w:rsidRPr="00953774" w:rsidRDefault="00942C2F" w:rsidP="00461722">
      <w:pPr>
        <w:tabs>
          <w:tab w:val="right" w:pos="567"/>
        </w:tabs>
        <w:bidi/>
        <w:spacing w:after="0" w:line="240" w:lineRule="auto"/>
        <w:jc w:val="center"/>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خلال الفترة </w:t>
      </w:r>
      <w:r w:rsidRPr="00942C2F">
        <w:rPr>
          <w:rFonts w:ascii="Traditional Arabic" w:hAnsi="Traditional Arabic" w:cs="Traditional Arabic" w:hint="cs"/>
          <w:sz w:val="24"/>
          <w:szCs w:val="24"/>
          <w:rtl/>
          <w:lang w:bidi="ar-DZ"/>
        </w:rPr>
        <w:t>2000-2006</w:t>
      </w:r>
      <w:r>
        <w:rPr>
          <w:rFonts w:ascii="Traditional Arabic" w:hAnsi="Traditional Arabic" w:cs="Traditional Arabic" w:hint="cs"/>
          <w:sz w:val="24"/>
          <w:szCs w:val="24"/>
          <w:rtl/>
          <w:lang w:bidi="ar-DZ"/>
        </w:rPr>
        <w:t xml:space="preserve"> </w:t>
      </w:r>
      <w:r w:rsidR="006D23B5" w:rsidRPr="00953774">
        <w:rPr>
          <w:rFonts w:ascii="Traditional Arabic" w:hAnsi="Traditional Arabic" w:cs="Traditional Arabic" w:hint="cs"/>
          <w:sz w:val="32"/>
          <w:szCs w:val="32"/>
          <w:rtl/>
          <w:lang w:bidi="ar-DZ"/>
        </w:rPr>
        <w:t>(</w:t>
      </w:r>
      <w:r w:rsidR="006D23B5" w:rsidRPr="00953774">
        <w:rPr>
          <w:rFonts w:ascii="Traditional Arabic" w:hAnsi="Traditional Arabic" w:cs="Traditional Arabic" w:hint="cs"/>
          <w:sz w:val="28"/>
          <w:szCs w:val="28"/>
          <w:rtl/>
          <w:lang w:bidi="ar-DZ"/>
        </w:rPr>
        <w:t>مليار دولار أمريكي</w:t>
      </w:r>
      <w:r w:rsidR="005606D3">
        <w:rPr>
          <w:rFonts w:ascii="Traditional Arabic" w:hAnsi="Traditional Arabic" w:cs="Traditional Arabic" w:hint="cs"/>
          <w:sz w:val="32"/>
          <w:szCs w:val="32"/>
          <w:rtl/>
          <w:lang w:bidi="ar-DZ"/>
        </w:rPr>
        <w:t>)</w:t>
      </w:r>
    </w:p>
    <w:p w:rsidR="006D23B5" w:rsidRDefault="00F4237D" w:rsidP="00F4237D">
      <w:pPr>
        <w:tabs>
          <w:tab w:val="right" w:pos="567"/>
        </w:tabs>
        <w:bidi/>
        <w:spacing w:after="0"/>
        <w:jc w:val="center"/>
        <w:rPr>
          <w:rFonts w:ascii="Traditional Arabic" w:hAnsi="Traditional Arabic" w:cs="Traditional Arabic"/>
          <w:b/>
          <w:bCs/>
          <w:sz w:val="28"/>
          <w:szCs w:val="28"/>
          <w:lang w:bidi="ar-DZ"/>
        </w:rPr>
      </w:pPr>
      <w:r w:rsidRPr="00F4237D">
        <w:rPr>
          <w:rFonts w:ascii="Traditional Arabic" w:hAnsi="Traditional Arabic" w:cs="Traditional Arabic"/>
          <w:b/>
          <w:bCs/>
          <w:noProof/>
          <w:sz w:val="28"/>
          <w:szCs w:val="28"/>
          <w:rtl/>
        </w:rPr>
        <w:drawing>
          <wp:inline distT="0" distB="0" distL="0" distR="0">
            <wp:extent cx="3777539" cy="1938528"/>
            <wp:effectExtent l="19050" t="0" r="0" b="0"/>
            <wp:docPr id="12" name="Image 10" descr="C:\Users\bouabdellah ouddane\Documents\My Pictures\Scan Pictures\20091214\Image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ouabdellah ouddane\Documents\My Pictures\Scan Pictures\20091214\Image11.tif"/>
                    <pic:cNvPicPr>
                      <a:picLocks noChangeAspect="1" noChangeArrowheads="1"/>
                    </pic:cNvPicPr>
                  </pic:nvPicPr>
                  <pic:blipFill>
                    <a:blip r:embed="rId16"/>
                    <a:srcRect/>
                    <a:stretch>
                      <a:fillRect/>
                    </a:stretch>
                  </pic:blipFill>
                  <pic:spPr bwMode="auto">
                    <a:xfrm>
                      <a:off x="0" y="0"/>
                      <a:ext cx="3784993" cy="1942353"/>
                    </a:xfrm>
                    <a:prstGeom prst="rect">
                      <a:avLst/>
                    </a:prstGeom>
                    <a:noFill/>
                    <a:ln w="9525">
                      <a:noFill/>
                      <a:miter lim="800000"/>
                      <a:headEnd/>
                      <a:tailEnd/>
                    </a:ln>
                  </pic:spPr>
                </pic:pic>
              </a:graphicData>
            </a:graphic>
          </wp:inline>
        </w:drawing>
      </w:r>
    </w:p>
    <w:p w:rsidR="006D23B5" w:rsidRPr="00D44D92" w:rsidRDefault="006D23B5" w:rsidP="00594F8B">
      <w:pPr>
        <w:pStyle w:val="En-tte"/>
        <w:tabs>
          <w:tab w:val="left" w:pos="1134"/>
          <w:tab w:val="left" w:pos="1701"/>
        </w:tabs>
        <w:spacing w:after="240" w:line="276" w:lineRule="auto"/>
        <w:rPr>
          <w:rFonts w:asciiTheme="majorBidi" w:hAnsiTheme="majorBidi" w:cstheme="majorBidi"/>
          <w:sz w:val="20"/>
          <w:szCs w:val="20"/>
          <w:rtl/>
          <w:lang w:bidi="ar-DZ"/>
        </w:rPr>
      </w:pPr>
      <w:r>
        <w:rPr>
          <w:rFonts w:ascii="Traditional Arabic" w:hAnsi="Traditional Arabic" w:cs="Traditional Arabic" w:hint="cs"/>
          <w:sz w:val="32"/>
          <w:szCs w:val="32"/>
          <w:rtl/>
          <w:lang w:bidi="ar-DZ"/>
        </w:rPr>
        <w:t xml:space="preserve"> </w:t>
      </w:r>
      <w:r w:rsidR="00D76A1F">
        <w:rPr>
          <w:rFonts w:ascii="Traditional Arabic" w:hAnsi="Traditional Arabic" w:cs="Traditional Arabic" w:hint="cs"/>
          <w:sz w:val="32"/>
          <w:szCs w:val="32"/>
          <w:rtl/>
          <w:lang w:bidi="ar-DZ"/>
        </w:rPr>
        <w:t xml:space="preserve">                   </w:t>
      </w:r>
      <w:r>
        <w:rPr>
          <w:rFonts w:ascii="Traditional Arabic" w:hAnsi="Traditional Arabic" w:cs="Traditional Arabic" w:hint="cs"/>
          <w:sz w:val="32"/>
          <w:szCs w:val="32"/>
          <w:rtl/>
          <w:lang w:bidi="ar-DZ"/>
        </w:rPr>
        <w:t xml:space="preserve">  </w:t>
      </w:r>
      <w:r w:rsidR="00594F8B">
        <w:rPr>
          <w:rFonts w:asciiTheme="majorBidi" w:hAnsiTheme="majorBidi" w:cstheme="majorBidi"/>
          <w:sz w:val="20"/>
          <w:szCs w:val="20"/>
        </w:rPr>
        <w:t>Source</w:t>
      </w:r>
      <w:r>
        <w:rPr>
          <w:rFonts w:asciiTheme="majorBidi" w:hAnsiTheme="majorBidi" w:cstheme="majorBidi"/>
          <w:sz w:val="20"/>
          <w:szCs w:val="20"/>
        </w:rPr>
        <w:t xml:space="preserve">: </w:t>
      </w:r>
      <w:r w:rsidR="00594F8B" w:rsidRPr="00BC0F3C">
        <w:rPr>
          <w:rFonts w:asciiTheme="majorBidi" w:hAnsiTheme="majorBidi" w:cstheme="majorBidi"/>
          <w:sz w:val="20"/>
          <w:szCs w:val="20"/>
          <w:lang w:bidi="ar-DZ"/>
        </w:rPr>
        <w:t>Klein </w:t>
      </w:r>
      <w:r w:rsidR="00594F8B">
        <w:rPr>
          <w:rFonts w:asciiTheme="majorBidi" w:hAnsiTheme="majorBidi" w:cstheme="majorBidi"/>
          <w:sz w:val="20"/>
          <w:szCs w:val="20"/>
          <w:lang w:bidi="ar-DZ"/>
        </w:rPr>
        <w:t>Laure</w:t>
      </w:r>
      <w:r w:rsidRPr="00CE3955">
        <w:rPr>
          <w:rFonts w:asciiTheme="majorBidi" w:hAnsiTheme="majorBidi" w:cstheme="majorBidi"/>
          <w:sz w:val="20"/>
          <w:szCs w:val="20"/>
          <w:lang w:bidi="ar-DZ"/>
        </w:rPr>
        <w:t xml:space="preserve">: </w:t>
      </w:r>
      <w:r>
        <w:rPr>
          <w:rFonts w:asciiTheme="majorBidi" w:hAnsiTheme="majorBidi" w:cstheme="majorBidi"/>
          <w:sz w:val="20"/>
          <w:szCs w:val="20"/>
        </w:rPr>
        <w:t>op</w:t>
      </w:r>
      <w:r w:rsidR="00B570C3">
        <w:rPr>
          <w:rFonts w:asciiTheme="majorBidi" w:hAnsiTheme="majorBidi" w:cstheme="majorBidi" w:hint="cs"/>
          <w:sz w:val="20"/>
          <w:szCs w:val="20"/>
          <w:rtl/>
        </w:rPr>
        <w:t>.</w:t>
      </w:r>
      <w:r>
        <w:rPr>
          <w:rFonts w:asciiTheme="majorBidi" w:hAnsiTheme="majorBidi" w:cstheme="majorBidi"/>
          <w:sz w:val="20"/>
          <w:szCs w:val="20"/>
        </w:rPr>
        <w:t>cit</w:t>
      </w:r>
      <w:r w:rsidRPr="00CE3955">
        <w:rPr>
          <w:rFonts w:asciiTheme="majorBidi" w:hAnsiTheme="majorBidi" w:cstheme="majorBidi"/>
          <w:sz w:val="20"/>
          <w:szCs w:val="20"/>
        </w:rPr>
        <w:t>, p 2</w:t>
      </w:r>
      <w:r>
        <w:rPr>
          <w:rFonts w:asciiTheme="majorBidi" w:hAnsiTheme="majorBidi" w:cstheme="majorBidi" w:hint="cs"/>
          <w:sz w:val="20"/>
          <w:szCs w:val="20"/>
          <w:rtl/>
        </w:rPr>
        <w:t>4</w:t>
      </w:r>
      <w:r w:rsidRPr="00CE3955">
        <w:rPr>
          <w:rFonts w:asciiTheme="majorBidi" w:hAnsiTheme="majorBidi" w:cstheme="majorBidi"/>
          <w:sz w:val="20"/>
          <w:szCs w:val="20"/>
        </w:rPr>
        <w:t>.</w:t>
      </w:r>
    </w:p>
    <w:p w:rsidR="00977406" w:rsidRDefault="006D23B5" w:rsidP="0075377A">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sz w:val="32"/>
          <w:szCs w:val="32"/>
          <w:lang w:bidi="ar-DZ"/>
        </w:rPr>
        <w:t xml:space="preserve">       </w:t>
      </w:r>
      <w:r>
        <w:rPr>
          <w:rFonts w:ascii="Traditional Arabic" w:hAnsi="Traditional Arabic" w:cs="Traditional Arabic" w:hint="cs"/>
          <w:sz w:val="32"/>
          <w:szCs w:val="32"/>
          <w:rtl/>
          <w:lang w:bidi="ar-DZ"/>
        </w:rPr>
        <w:t>إن الانخفاض الشديد في سعر الفائدة يعني سياسة نقدية توسعية، وهذا التوسع في النقد يؤدي في نهاية المطاف إلى تضخم نقدي إما بشكل عام وإما في أسواق معينة، وقد نال سوق العقار نصيبا كبيرا منه</w:t>
      </w:r>
      <w:r>
        <w:rPr>
          <w:rStyle w:val="Appelnotedebasdep"/>
          <w:rFonts w:ascii="Traditional Arabic" w:hAnsi="Traditional Arabic" w:cs="Traditional Arabic"/>
          <w:sz w:val="32"/>
          <w:szCs w:val="32"/>
          <w:rtl/>
          <w:lang w:bidi="ar-DZ"/>
        </w:rPr>
        <w:footnoteReference w:id="87"/>
      </w:r>
      <w:r>
        <w:rPr>
          <w:rFonts w:ascii="Traditional Arabic" w:hAnsi="Traditional Arabic" w:cs="Traditional Arabic" w:hint="cs"/>
          <w:sz w:val="32"/>
          <w:szCs w:val="32"/>
          <w:rtl/>
        </w:rPr>
        <w:t xml:space="preserve">، ففي الفترة </w:t>
      </w:r>
      <w:r w:rsidRPr="00CA0C8C">
        <w:rPr>
          <w:rFonts w:ascii="Traditional Arabic" w:hAnsi="Traditional Arabic" w:cs="Traditional Arabic" w:hint="cs"/>
          <w:sz w:val="24"/>
          <w:szCs w:val="24"/>
          <w:rtl/>
        </w:rPr>
        <w:t xml:space="preserve">2000-2006 </w:t>
      </w:r>
      <w:r>
        <w:rPr>
          <w:rFonts w:ascii="Traditional Arabic" w:hAnsi="Traditional Arabic" w:cs="Traditional Arabic" w:hint="cs"/>
          <w:sz w:val="32"/>
          <w:szCs w:val="32"/>
          <w:rtl/>
        </w:rPr>
        <w:t xml:space="preserve">القروض العقارية ارتفعت بنسبة متوسطة قدرها </w:t>
      </w:r>
      <w:r w:rsidRPr="007B138A">
        <w:rPr>
          <w:rFonts w:ascii="Traditional Arabic" w:hAnsi="Traditional Arabic" w:cs="Traditional Arabic" w:hint="cs"/>
          <w:sz w:val="24"/>
          <w:szCs w:val="24"/>
          <w:rtl/>
        </w:rPr>
        <w:t>13</w:t>
      </w:r>
      <m:oMath>
        <m:r>
          <m:rPr>
            <m:sty m:val="p"/>
          </m:rPr>
          <w:rPr>
            <w:rFonts w:ascii="Cambria Math" w:hAnsi="Cambria Math" w:cs="Traditional Arabic"/>
            <w:sz w:val="24"/>
            <w:szCs w:val="24"/>
            <w:rtl/>
          </w:rPr>
          <m:t>%</m:t>
        </m:r>
      </m:oMath>
      <w:r w:rsidRPr="007B138A">
        <w:rPr>
          <w:rFonts w:ascii="Traditional Arabic" w:hAnsi="Traditional Arabic" w:cs="Traditional Arabic" w:hint="cs"/>
          <w:sz w:val="24"/>
          <w:szCs w:val="24"/>
          <w:rtl/>
        </w:rPr>
        <w:t xml:space="preserve"> </w:t>
      </w:r>
      <w:r>
        <w:rPr>
          <w:rFonts w:ascii="Traditional Arabic" w:hAnsi="Traditional Arabic" w:cs="Traditional Arabic" w:hint="cs"/>
          <w:sz w:val="32"/>
          <w:szCs w:val="32"/>
          <w:rtl/>
        </w:rPr>
        <w:t xml:space="preserve">سنويا، منتقلة من </w:t>
      </w:r>
      <w:r w:rsidRPr="00DE474C">
        <w:rPr>
          <w:rFonts w:ascii="Traditional Arabic" w:hAnsi="Traditional Arabic" w:cs="Traditional Arabic" w:hint="cs"/>
          <w:sz w:val="24"/>
          <w:szCs w:val="24"/>
          <w:rtl/>
        </w:rPr>
        <w:t xml:space="preserve">4800 </w:t>
      </w:r>
      <w:r>
        <w:rPr>
          <w:rFonts w:ascii="Traditional Arabic" w:hAnsi="Traditional Arabic" w:cs="Traditional Arabic" w:hint="cs"/>
          <w:sz w:val="32"/>
          <w:szCs w:val="32"/>
          <w:rtl/>
        </w:rPr>
        <w:t xml:space="preserve">إلى </w:t>
      </w:r>
      <w:r w:rsidRPr="00DE474C">
        <w:rPr>
          <w:rFonts w:ascii="Traditional Arabic" w:hAnsi="Traditional Arabic" w:cs="Traditional Arabic" w:hint="cs"/>
          <w:sz w:val="24"/>
          <w:szCs w:val="24"/>
          <w:rtl/>
        </w:rPr>
        <w:t xml:space="preserve">9800 </w:t>
      </w:r>
      <w:r>
        <w:rPr>
          <w:rFonts w:ascii="Traditional Arabic" w:hAnsi="Traditional Arabic" w:cs="Traditional Arabic" w:hint="cs"/>
          <w:sz w:val="32"/>
          <w:szCs w:val="32"/>
          <w:rtl/>
        </w:rPr>
        <w:t xml:space="preserve">مليار دولار خلال </w:t>
      </w:r>
      <w:r w:rsidRPr="007B138A">
        <w:rPr>
          <w:rFonts w:ascii="Traditional Arabic" w:hAnsi="Traditional Arabic" w:cs="Traditional Arabic" w:hint="cs"/>
          <w:sz w:val="24"/>
          <w:szCs w:val="24"/>
          <w:rtl/>
        </w:rPr>
        <w:t xml:space="preserve">06 </w:t>
      </w:r>
      <w:r>
        <w:rPr>
          <w:rFonts w:ascii="Traditional Arabic" w:hAnsi="Traditional Arabic" w:cs="Traditional Arabic" w:hint="cs"/>
          <w:sz w:val="32"/>
          <w:szCs w:val="32"/>
          <w:rtl/>
        </w:rPr>
        <w:t>سنوات (</w:t>
      </w:r>
      <w:r w:rsidR="00927508">
        <w:rPr>
          <w:rFonts w:ascii="Traditional Arabic" w:hAnsi="Traditional Arabic" w:cs="Traditional Arabic" w:hint="cs"/>
          <w:sz w:val="32"/>
          <w:szCs w:val="32"/>
          <w:rtl/>
        </w:rPr>
        <w:t xml:space="preserve">أنظر </w:t>
      </w:r>
      <w:r w:rsidR="0075377A">
        <w:rPr>
          <w:rFonts w:ascii="Traditional Arabic" w:hAnsi="Traditional Arabic" w:cs="Traditional Arabic" w:hint="cs"/>
          <w:sz w:val="32"/>
          <w:szCs w:val="32"/>
          <w:rtl/>
        </w:rPr>
        <w:t>الشكل</w:t>
      </w:r>
      <w:r>
        <w:rPr>
          <w:rFonts w:ascii="Traditional Arabic" w:hAnsi="Traditional Arabic" w:cs="Traditional Arabic" w:hint="cs"/>
          <w:sz w:val="32"/>
          <w:szCs w:val="32"/>
          <w:rtl/>
        </w:rPr>
        <w:t xml:space="preserve"> رقم </w:t>
      </w:r>
      <w:r w:rsidR="00532E21" w:rsidRPr="00532E21">
        <w:rPr>
          <w:rFonts w:ascii="Traditional Arabic" w:hAnsi="Traditional Arabic" w:cs="Traditional Arabic" w:hint="cs"/>
          <w:sz w:val="24"/>
          <w:szCs w:val="24"/>
          <w:rtl/>
        </w:rPr>
        <w:t>11</w:t>
      </w:r>
      <w:r>
        <w:rPr>
          <w:rFonts w:ascii="Traditional Arabic" w:hAnsi="Traditional Arabic" w:cs="Traditional Arabic" w:hint="cs"/>
          <w:sz w:val="32"/>
          <w:szCs w:val="32"/>
          <w:rtl/>
        </w:rPr>
        <w:t>). هذا التوسع الهائل في القروض العقارية خلق الفقاعة العقارية (</w:t>
      </w:r>
      <w:r w:rsidR="00927508">
        <w:rPr>
          <w:rFonts w:ascii="Traditional Arabic" w:hAnsi="Traditional Arabic" w:cs="Traditional Arabic" w:hint="cs"/>
          <w:sz w:val="32"/>
          <w:szCs w:val="32"/>
          <w:rtl/>
        </w:rPr>
        <w:t xml:space="preserve">أنظر </w:t>
      </w:r>
      <w:r w:rsidR="0075377A">
        <w:rPr>
          <w:rFonts w:ascii="Traditional Arabic" w:hAnsi="Traditional Arabic" w:cs="Traditional Arabic" w:hint="cs"/>
          <w:sz w:val="32"/>
          <w:szCs w:val="32"/>
          <w:rtl/>
        </w:rPr>
        <w:t>الشكل</w:t>
      </w:r>
      <w:r>
        <w:rPr>
          <w:rFonts w:ascii="Traditional Arabic" w:hAnsi="Traditional Arabic" w:cs="Traditional Arabic" w:hint="cs"/>
          <w:sz w:val="32"/>
          <w:szCs w:val="32"/>
          <w:rtl/>
        </w:rPr>
        <w:t xml:space="preserve"> رقم </w:t>
      </w:r>
      <w:r w:rsidR="00532E21" w:rsidRPr="00532E21">
        <w:rPr>
          <w:rFonts w:ascii="Traditional Arabic" w:hAnsi="Traditional Arabic" w:cs="Traditional Arabic" w:hint="cs"/>
          <w:sz w:val="24"/>
          <w:szCs w:val="24"/>
          <w:rtl/>
        </w:rPr>
        <w:t>12</w:t>
      </w:r>
      <w:r>
        <w:rPr>
          <w:rFonts w:ascii="Traditional Arabic" w:hAnsi="Traditional Arabic" w:cs="Traditional Arabic" w:hint="cs"/>
          <w:sz w:val="32"/>
          <w:szCs w:val="32"/>
          <w:rtl/>
        </w:rPr>
        <w:t>)</w:t>
      </w:r>
      <w:r>
        <w:rPr>
          <w:rStyle w:val="Appelnotedebasdep"/>
          <w:rFonts w:ascii="Traditional Arabic" w:hAnsi="Traditional Arabic" w:cs="Traditional Arabic"/>
          <w:sz w:val="32"/>
          <w:szCs w:val="32"/>
          <w:rtl/>
        </w:rPr>
        <w:footnoteReference w:id="88"/>
      </w:r>
      <w:r>
        <w:rPr>
          <w:rFonts w:ascii="Traditional Arabic" w:hAnsi="Traditional Arabic" w:cs="Traditional Arabic" w:hint="cs"/>
          <w:sz w:val="32"/>
          <w:szCs w:val="32"/>
          <w:rtl/>
        </w:rPr>
        <w:t xml:space="preserve">.  </w:t>
      </w:r>
      <w:r>
        <w:rPr>
          <w:rFonts w:ascii="Traditional Arabic" w:hAnsi="Traditional Arabic" w:cs="Traditional Arabic" w:hint="cs"/>
          <w:sz w:val="32"/>
          <w:szCs w:val="32"/>
          <w:rtl/>
          <w:lang w:bidi="ar-DZ"/>
        </w:rPr>
        <w:t xml:space="preserve"> </w:t>
      </w:r>
      <w:r w:rsidR="0075377A">
        <w:rPr>
          <w:rFonts w:ascii="Traditional Arabic" w:hAnsi="Traditional Arabic" w:cs="Traditional Arabic" w:hint="cs"/>
          <w:sz w:val="32"/>
          <w:szCs w:val="32"/>
          <w:rtl/>
          <w:lang w:bidi="ar-DZ"/>
        </w:rPr>
        <w:t xml:space="preserve">  </w:t>
      </w:r>
      <w:r w:rsidR="00532E21">
        <w:rPr>
          <w:rFonts w:ascii="Traditional Arabic" w:hAnsi="Traditional Arabic" w:cs="Traditional Arabic" w:hint="cs"/>
          <w:sz w:val="32"/>
          <w:szCs w:val="32"/>
          <w:rtl/>
          <w:lang w:bidi="ar-DZ"/>
        </w:rPr>
        <w:t xml:space="preserve">  </w:t>
      </w:r>
    </w:p>
    <w:p w:rsidR="00A7242A" w:rsidRPr="00AB0577" w:rsidRDefault="006D23B5" w:rsidP="00461722">
      <w:pPr>
        <w:tabs>
          <w:tab w:val="right" w:pos="567"/>
        </w:tabs>
        <w:bidi/>
        <w:jc w:val="center"/>
        <w:rPr>
          <w:rFonts w:ascii="Traditional Arabic" w:hAnsi="Traditional Arabic" w:cs="Traditional Arabic"/>
          <w:sz w:val="24"/>
          <w:szCs w:val="24"/>
          <w:rtl/>
          <w:lang w:bidi="ar-DZ"/>
        </w:rPr>
      </w:pPr>
      <w:r w:rsidRPr="00B570C3">
        <w:rPr>
          <w:rFonts w:ascii="Traditional Arabic" w:hAnsi="Traditional Arabic" w:cs="Traditional Arabic" w:hint="cs"/>
          <w:sz w:val="32"/>
          <w:szCs w:val="32"/>
          <w:rtl/>
          <w:lang w:bidi="ar-DZ"/>
        </w:rPr>
        <w:t xml:space="preserve">الشكل رقم </w:t>
      </w:r>
      <w:r w:rsidR="00532E21">
        <w:rPr>
          <w:rFonts w:ascii="Traditional Arabic" w:hAnsi="Traditional Arabic" w:cs="Traditional Arabic" w:hint="cs"/>
          <w:sz w:val="24"/>
          <w:szCs w:val="24"/>
          <w:rtl/>
          <w:lang w:bidi="ar-DZ"/>
        </w:rPr>
        <w:t>12</w:t>
      </w:r>
      <w:r w:rsidRPr="00B570C3">
        <w:rPr>
          <w:rFonts w:ascii="Traditional Arabic" w:hAnsi="Traditional Arabic" w:cs="Traditional Arabic" w:hint="cs"/>
          <w:sz w:val="32"/>
          <w:szCs w:val="32"/>
          <w:rtl/>
          <w:lang w:bidi="ar-DZ"/>
        </w:rPr>
        <w:t>: أسعار العقا</w:t>
      </w:r>
      <w:r w:rsidR="00AB0577">
        <w:rPr>
          <w:rFonts w:ascii="Traditional Arabic" w:hAnsi="Traditional Arabic" w:cs="Traditional Arabic" w:hint="cs"/>
          <w:sz w:val="32"/>
          <w:szCs w:val="32"/>
          <w:rtl/>
          <w:lang w:bidi="ar-DZ"/>
        </w:rPr>
        <w:t>ر في الولايات المتحدة الأمريكية</w:t>
      </w:r>
      <w:r w:rsidRPr="00B570C3">
        <w:rPr>
          <w:rFonts w:ascii="Traditional Arabic" w:hAnsi="Traditional Arabic" w:cs="Traditional Arabic" w:hint="cs"/>
          <w:sz w:val="32"/>
          <w:szCs w:val="32"/>
          <w:rtl/>
          <w:lang w:bidi="ar-DZ"/>
        </w:rPr>
        <w:t xml:space="preserve"> </w:t>
      </w:r>
      <w:r w:rsidR="00AB0577">
        <w:rPr>
          <w:rFonts w:ascii="Traditional Arabic" w:hAnsi="Traditional Arabic" w:cs="Traditional Arabic" w:hint="cs"/>
          <w:sz w:val="32"/>
          <w:szCs w:val="32"/>
          <w:rtl/>
          <w:lang w:bidi="ar-DZ"/>
        </w:rPr>
        <w:t>"</w:t>
      </w:r>
      <w:r w:rsidRPr="00B570C3">
        <w:rPr>
          <w:rFonts w:ascii="Traditional Arabic" w:hAnsi="Traditional Arabic" w:cs="Traditional Arabic" w:hint="cs"/>
          <w:sz w:val="32"/>
          <w:szCs w:val="32"/>
          <w:rtl/>
          <w:lang w:bidi="ar-DZ"/>
        </w:rPr>
        <w:t xml:space="preserve">مؤشر </w:t>
      </w:r>
      <w:r w:rsidRPr="00B570C3">
        <w:rPr>
          <w:rFonts w:ascii="Traditional Arabic" w:hAnsi="Traditional Arabic" w:cs="Traditional Arabic"/>
          <w:sz w:val="24"/>
          <w:szCs w:val="24"/>
          <w:lang w:bidi="ar-DZ"/>
        </w:rPr>
        <w:t>OFHEO</w:t>
      </w:r>
      <w:r w:rsidR="00B570C3">
        <w:rPr>
          <w:rFonts w:ascii="Traditional Arabic" w:hAnsi="Traditional Arabic" w:cs="Traditional Arabic" w:hint="cs"/>
          <w:sz w:val="32"/>
          <w:szCs w:val="32"/>
          <w:rtl/>
          <w:lang w:bidi="ar-DZ"/>
        </w:rPr>
        <w:t xml:space="preserve"> </w:t>
      </w:r>
      <w:r w:rsidR="00AB0577">
        <w:rPr>
          <w:rFonts w:ascii="Traditional Arabic" w:hAnsi="Traditional Arabic" w:cs="Traditional Arabic" w:hint="cs"/>
          <w:sz w:val="32"/>
          <w:szCs w:val="32"/>
          <w:rtl/>
          <w:lang w:bidi="ar-DZ"/>
        </w:rPr>
        <w:t xml:space="preserve">" خلال الفترة </w:t>
      </w:r>
      <w:r w:rsidR="00AB0577" w:rsidRPr="00AB0577">
        <w:rPr>
          <w:rFonts w:ascii="Traditional Arabic" w:hAnsi="Traditional Arabic" w:cs="Traditional Arabic" w:hint="cs"/>
          <w:sz w:val="24"/>
          <w:szCs w:val="24"/>
          <w:rtl/>
          <w:lang w:bidi="ar-DZ"/>
        </w:rPr>
        <w:t>1997-2007</w:t>
      </w:r>
    </w:p>
    <w:p w:rsidR="00D44D92" w:rsidRDefault="00A7242A" w:rsidP="00A7242A">
      <w:pPr>
        <w:tabs>
          <w:tab w:val="right" w:pos="567"/>
        </w:tabs>
        <w:bidi/>
        <w:jc w:val="center"/>
        <w:rPr>
          <w:rFonts w:ascii="Traditional Arabic" w:hAnsi="Traditional Arabic" w:cs="Traditional Arabic"/>
          <w:b/>
          <w:bCs/>
          <w:sz w:val="28"/>
          <w:szCs w:val="28"/>
          <w:lang w:bidi="ar-DZ"/>
        </w:rPr>
      </w:pPr>
      <w:r>
        <w:rPr>
          <w:rFonts w:ascii="Traditional Arabic" w:hAnsi="Traditional Arabic" w:cs="Traditional Arabic"/>
          <w:b/>
          <w:bCs/>
          <w:noProof/>
          <w:sz w:val="28"/>
          <w:szCs w:val="28"/>
          <w:rtl/>
        </w:rPr>
        <w:drawing>
          <wp:inline distT="0" distB="0" distL="0" distR="0">
            <wp:extent cx="3565397" cy="2187244"/>
            <wp:effectExtent l="19050" t="0" r="0" b="0"/>
            <wp:docPr id="13" name="Image 2" descr="C:\Users\bouabdellah ouddane\Documents\My Pictures\Scan Pictures\20091214\Image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uabdellah ouddane\Documents\My Pictures\Scan Pictures\20091214\Image5.tif"/>
                    <pic:cNvPicPr>
                      <a:picLocks noChangeAspect="1" noChangeArrowheads="1"/>
                    </pic:cNvPicPr>
                  </pic:nvPicPr>
                  <pic:blipFill>
                    <a:blip r:embed="rId17"/>
                    <a:srcRect/>
                    <a:stretch>
                      <a:fillRect/>
                    </a:stretch>
                  </pic:blipFill>
                  <pic:spPr bwMode="auto">
                    <a:xfrm>
                      <a:off x="0" y="0"/>
                      <a:ext cx="3570997" cy="2190679"/>
                    </a:xfrm>
                    <a:prstGeom prst="rect">
                      <a:avLst/>
                    </a:prstGeom>
                    <a:noFill/>
                    <a:ln w="9525">
                      <a:noFill/>
                      <a:miter lim="800000"/>
                      <a:headEnd/>
                      <a:tailEnd/>
                    </a:ln>
                  </pic:spPr>
                </pic:pic>
              </a:graphicData>
            </a:graphic>
          </wp:inline>
        </w:drawing>
      </w:r>
    </w:p>
    <w:p w:rsidR="006D23B5" w:rsidRPr="00CF2CAA" w:rsidRDefault="006D23B5" w:rsidP="00594F8B">
      <w:pPr>
        <w:pStyle w:val="En-tte"/>
        <w:tabs>
          <w:tab w:val="left" w:pos="1134"/>
          <w:tab w:val="left" w:pos="1701"/>
        </w:tabs>
        <w:spacing w:after="240" w:line="276" w:lineRule="auto"/>
        <w:rPr>
          <w:rFonts w:asciiTheme="majorBidi" w:hAnsiTheme="majorBidi" w:cstheme="majorBidi"/>
          <w:sz w:val="20"/>
          <w:szCs w:val="20"/>
          <w:rtl/>
          <w:lang w:bidi="ar-DZ"/>
        </w:rPr>
      </w:pPr>
      <w:r>
        <w:rPr>
          <w:rFonts w:ascii="Traditional Arabic" w:hAnsi="Traditional Arabic" w:cs="Traditional Arabic" w:hint="cs"/>
          <w:sz w:val="32"/>
          <w:szCs w:val="32"/>
          <w:rtl/>
          <w:lang w:bidi="ar-DZ"/>
        </w:rPr>
        <w:t xml:space="preserve"> </w:t>
      </w:r>
      <w:r>
        <w:rPr>
          <w:rFonts w:ascii="Traditional Arabic" w:hAnsi="Traditional Arabic" w:cs="Traditional Arabic"/>
          <w:sz w:val="32"/>
          <w:szCs w:val="32"/>
          <w:lang w:bidi="ar-DZ"/>
        </w:rPr>
        <w:t xml:space="preserve">   </w:t>
      </w:r>
      <w:r w:rsidR="00D76A1F">
        <w:rPr>
          <w:rFonts w:ascii="Traditional Arabic" w:hAnsi="Traditional Arabic" w:cs="Traditional Arabic" w:hint="cs"/>
          <w:sz w:val="32"/>
          <w:szCs w:val="32"/>
          <w:rtl/>
          <w:lang w:bidi="ar-DZ"/>
        </w:rPr>
        <w:t xml:space="preserve">             </w:t>
      </w:r>
      <w:r>
        <w:rPr>
          <w:rFonts w:ascii="Traditional Arabic" w:hAnsi="Traditional Arabic" w:cs="Traditional Arabic"/>
          <w:sz w:val="32"/>
          <w:szCs w:val="32"/>
          <w:lang w:bidi="ar-DZ"/>
        </w:rPr>
        <w:t xml:space="preserve">    </w:t>
      </w:r>
      <w:r>
        <w:rPr>
          <w:rFonts w:ascii="Traditional Arabic" w:hAnsi="Traditional Arabic" w:cs="Traditional Arabic" w:hint="cs"/>
          <w:sz w:val="32"/>
          <w:szCs w:val="32"/>
          <w:rtl/>
          <w:lang w:bidi="ar-DZ"/>
        </w:rPr>
        <w:t xml:space="preserve"> </w:t>
      </w:r>
      <w:r>
        <w:rPr>
          <w:rFonts w:asciiTheme="majorBidi" w:hAnsiTheme="majorBidi" w:cstheme="majorBidi"/>
          <w:sz w:val="20"/>
          <w:szCs w:val="20"/>
        </w:rPr>
        <w:t xml:space="preserve">Source : </w:t>
      </w:r>
      <w:r w:rsidR="00594F8B" w:rsidRPr="00BC0F3C">
        <w:rPr>
          <w:rFonts w:asciiTheme="majorBidi" w:hAnsiTheme="majorBidi" w:cstheme="majorBidi"/>
          <w:sz w:val="20"/>
          <w:szCs w:val="20"/>
          <w:lang w:bidi="ar-DZ"/>
        </w:rPr>
        <w:t>Klein </w:t>
      </w:r>
      <w:r w:rsidR="00594F8B">
        <w:rPr>
          <w:rFonts w:asciiTheme="majorBidi" w:hAnsiTheme="majorBidi" w:cstheme="majorBidi"/>
          <w:sz w:val="20"/>
          <w:szCs w:val="20"/>
          <w:lang w:bidi="ar-DZ"/>
        </w:rPr>
        <w:t>Laure</w:t>
      </w:r>
      <w:r w:rsidRPr="00CE3955">
        <w:rPr>
          <w:rFonts w:asciiTheme="majorBidi" w:hAnsiTheme="majorBidi" w:cstheme="majorBidi"/>
          <w:sz w:val="20"/>
          <w:szCs w:val="20"/>
          <w:lang w:bidi="ar-DZ"/>
        </w:rPr>
        <w:t xml:space="preserve">: </w:t>
      </w:r>
      <w:r>
        <w:rPr>
          <w:rFonts w:asciiTheme="majorBidi" w:hAnsiTheme="majorBidi" w:cstheme="majorBidi"/>
          <w:sz w:val="20"/>
          <w:szCs w:val="20"/>
        </w:rPr>
        <w:t>op</w:t>
      </w:r>
      <w:r w:rsidR="00B570C3">
        <w:rPr>
          <w:rFonts w:asciiTheme="majorBidi" w:hAnsiTheme="majorBidi" w:cstheme="majorBidi" w:hint="cs"/>
          <w:sz w:val="20"/>
          <w:szCs w:val="20"/>
          <w:rtl/>
        </w:rPr>
        <w:t>.</w:t>
      </w:r>
      <w:r>
        <w:rPr>
          <w:rFonts w:asciiTheme="majorBidi" w:hAnsiTheme="majorBidi" w:cstheme="majorBidi"/>
          <w:sz w:val="20"/>
          <w:szCs w:val="20"/>
        </w:rPr>
        <w:t>cit</w:t>
      </w:r>
      <w:r w:rsidRPr="00CE3955">
        <w:rPr>
          <w:rFonts w:asciiTheme="majorBidi" w:hAnsiTheme="majorBidi" w:cstheme="majorBidi"/>
          <w:sz w:val="20"/>
          <w:szCs w:val="20"/>
        </w:rPr>
        <w:t>, p 2</w:t>
      </w:r>
      <w:r>
        <w:rPr>
          <w:rFonts w:asciiTheme="majorBidi" w:hAnsiTheme="majorBidi" w:cstheme="majorBidi" w:hint="cs"/>
          <w:sz w:val="20"/>
          <w:szCs w:val="20"/>
          <w:rtl/>
        </w:rPr>
        <w:t>5</w:t>
      </w:r>
      <w:r w:rsidRPr="00CE3955">
        <w:rPr>
          <w:rFonts w:asciiTheme="majorBidi" w:hAnsiTheme="majorBidi" w:cstheme="majorBidi"/>
          <w:sz w:val="20"/>
          <w:szCs w:val="20"/>
        </w:rPr>
        <w:t>.</w:t>
      </w:r>
    </w:p>
    <w:p w:rsidR="006D23B5" w:rsidRPr="00844885" w:rsidRDefault="006D23B5" w:rsidP="006D23B5">
      <w:pPr>
        <w:tabs>
          <w:tab w:val="right" w:pos="567"/>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rPr>
        <w:lastRenderedPageBreak/>
        <w:t xml:space="preserve">        </w:t>
      </w:r>
      <w:r>
        <w:rPr>
          <w:rFonts w:ascii="Traditional Arabic" w:hAnsi="Traditional Arabic" w:cs="Traditional Arabic" w:hint="cs"/>
          <w:sz w:val="32"/>
          <w:szCs w:val="32"/>
          <w:rtl/>
          <w:lang w:bidi="ar-DZ"/>
        </w:rPr>
        <w:t>فمشكلة زيادة الطلب على العقار ثم انخفاضه، وارتفاع الأسعار ثم هبوطها السريع متعلقة</w:t>
      </w:r>
      <w:r w:rsidRPr="006426BA">
        <w:rPr>
          <w:rFonts w:ascii="Traditional Arabic" w:hAnsi="Traditional Arabic" w:cs="Traditional Arabic" w:hint="cs"/>
          <w:sz w:val="32"/>
          <w:szCs w:val="32"/>
          <w:rtl/>
          <w:lang w:bidi="ar-DZ"/>
        </w:rPr>
        <w:t xml:space="preserve"> </w:t>
      </w:r>
      <w:r>
        <w:rPr>
          <w:rFonts w:ascii="Traditional Arabic" w:hAnsi="Traditional Arabic" w:cs="Traditional Arabic" w:hint="cs"/>
          <w:sz w:val="32"/>
          <w:szCs w:val="32"/>
          <w:rtl/>
          <w:lang w:bidi="ar-DZ"/>
        </w:rPr>
        <w:t>أساسا بالسياسة النقدية التوسعية، والتي هي من الأسباب الأساسية للمشاكل التي حصلت في سوق العقار، والتي نقلت العدوى إلى القطاعات الاقتصادية الأخرى</w:t>
      </w:r>
      <w:r>
        <w:rPr>
          <w:rStyle w:val="Appelnotedebasdep"/>
          <w:rFonts w:ascii="Traditional Arabic" w:hAnsi="Traditional Arabic" w:cs="Traditional Arabic"/>
          <w:sz w:val="32"/>
          <w:szCs w:val="32"/>
          <w:rtl/>
          <w:lang w:bidi="ar-DZ"/>
        </w:rPr>
        <w:footnoteReference w:id="89"/>
      </w:r>
      <w:r>
        <w:rPr>
          <w:rFonts w:ascii="Traditional Arabic" w:hAnsi="Traditional Arabic" w:cs="Traditional Arabic" w:hint="cs"/>
          <w:sz w:val="32"/>
          <w:szCs w:val="32"/>
          <w:rtl/>
          <w:lang w:bidi="ar-DZ"/>
        </w:rPr>
        <w:t xml:space="preserve">. </w:t>
      </w:r>
    </w:p>
    <w:p w:rsidR="006D23B5" w:rsidRDefault="006D23B5" w:rsidP="006D23B5">
      <w:pPr>
        <w:bidi/>
        <w:spacing w:after="0"/>
        <w:jc w:val="both"/>
        <w:rPr>
          <w:rFonts w:ascii="Traditional Arabic" w:hAnsi="Traditional Arabic" w:cs="Traditional Arabic"/>
          <w:b/>
          <w:bCs/>
          <w:sz w:val="32"/>
          <w:szCs w:val="32"/>
          <w:rtl/>
          <w:lang w:bidi="ar-DZ"/>
        </w:rPr>
      </w:pPr>
      <w:r>
        <w:rPr>
          <w:rFonts w:ascii="Traditional Arabic" w:hAnsi="Traditional Arabic" w:cs="Traditional Arabic" w:hint="cs"/>
          <w:b/>
          <w:bCs/>
          <w:sz w:val="24"/>
          <w:szCs w:val="24"/>
          <w:rtl/>
          <w:lang w:bidi="ar-DZ"/>
        </w:rPr>
        <w:t>3</w:t>
      </w:r>
      <w:r w:rsidRPr="00F962DD">
        <w:rPr>
          <w:rFonts w:ascii="Traditional Arabic" w:hAnsi="Traditional Arabic" w:cs="Traditional Arabic"/>
          <w:b/>
          <w:bCs/>
          <w:sz w:val="32"/>
          <w:szCs w:val="32"/>
          <w:rtl/>
          <w:lang w:bidi="ar-DZ"/>
        </w:rPr>
        <w:t>- صعود معدلات الفائدة على القروض الرهنية وتدهور ملاءة المقترضين</w:t>
      </w:r>
      <w:r>
        <w:rPr>
          <w:rFonts w:ascii="Traditional Arabic" w:hAnsi="Traditional Arabic" w:cs="Traditional Arabic" w:hint="cs"/>
          <w:b/>
          <w:bCs/>
          <w:sz w:val="32"/>
          <w:szCs w:val="32"/>
          <w:rtl/>
          <w:lang w:bidi="ar-DZ"/>
        </w:rPr>
        <w:t xml:space="preserve">: </w:t>
      </w:r>
    </w:p>
    <w:p w:rsidR="006D23B5" w:rsidRDefault="006D23B5" w:rsidP="00FF5CF5">
      <w:pPr>
        <w:tabs>
          <w:tab w:val="right" w:pos="567"/>
        </w:tabs>
        <w:bidi/>
        <w:spacing w:after="0"/>
        <w:jc w:val="both"/>
        <w:rPr>
          <w:rFonts w:ascii="Traditional Arabic" w:hAnsi="Traditional Arabic" w:cs="Traditional Arabic"/>
          <w:sz w:val="32"/>
          <w:szCs w:val="32"/>
        </w:rPr>
      </w:pPr>
      <w:r>
        <w:rPr>
          <w:rFonts w:ascii="Traditional Arabic" w:hAnsi="Traditional Arabic" w:cs="Traditional Arabic"/>
          <w:sz w:val="32"/>
          <w:szCs w:val="32"/>
          <w:rtl/>
        </w:rPr>
        <w:t xml:space="preserve">      </w:t>
      </w:r>
      <w:r w:rsidRPr="004432F1">
        <w:rPr>
          <w:rFonts w:ascii="Traditional Arabic" w:hAnsi="Traditional Arabic" w:cs="Traditional Arabic"/>
          <w:sz w:val="32"/>
          <w:szCs w:val="32"/>
          <w:rtl/>
        </w:rPr>
        <w:t xml:space="preserve"> بوادر الأزمة ارتبطت بصورة أساسية بالارتفاع المتتالي لسعر الفائدة من جانب البنك الاحتياطي الفيدرالي من </w:t>
      </w:r>
      <w:r w:rsidRPr="004432F1">
        <w:rPr>
          <w:rFonts w:ascii="Traditional Arabic" w:hAnsi="Traditional Arabic" w:cs="Traditional Arabic"/>
          <w:sz w:val="24"/>
          <w:szCs w:val="24"/>
          <w:rtl/>
        </w:rPr>
        <w:t xml:space="preserve">1 </w:t>
      </w:r>
      <m:oMath>
        <m:r>
          <m:rPr>
            <m:sty m:val="p"/>
          </m:rPr>
          <w:rPr>
            <w:rFonts w:ascii="Traditional Arabic" w:hAnsi="Traditional Arabic" w:cs="Traditional Arabic"/>
            <w:sz w:val="24"/>
            <w:szCs w:val="24"/>
            <w:rtl/>
          </w:rPr>
          <m:t>%</m:t>
        </m:r>
      </m:oMath>
      <w:r w:rsidRPr="004432F1">
        <w:rPr>
          <w:rFonts w:ascii="Traditional Arabic" w:hAnsi="Traditional Arabic" w:cs="Traditional Arabic"/>
          <w:sz w:val="32"/>
          <w:szCs w:val="32"/>
          <w:rtl/>
        </w:rPr>
        <w:t xml:space="preserve"> إلى </w:t>
      </w:r>
      <w:r w:rsidRPr="004432F1">
        <w:rPr>
          <w:rFonts w:ascii="Traditional Arabic" w:hAnsi="Traditional Arabic" w:cs="Traditional Arabic"/>
          <w:sz w:val="24"/>
          <w:szCs w:val="24"/>
          <w:rtl/>
        </w:rPr>
        <w:t xml:space="preserve">5.25 </w:t>
      </w:r>
      <m:oMath>
        <m:r>
          <m:rPr>
            <m:sty m:val="p"/>
          </m:rPr>
          <w:rPr>
            <w:rFonts w:ascii="Traditional Arabic" w:hAnsi="Traditional Arabic" w:cs="Traditional Arabic"/>
            <w:sz w:val="24"/>
            <w:szCs w:val="24"/>
            <w:rtl/>
          </w:rPr>
          <m:t>%</m:t>
        </m:r>
      </m:oMath>
      <w:r w:rsidRPr="004432F1">
        <w:rPr>
          <w:rFonts w:ascii="Traditional Arabic" w:hAnsi="Traditional Arabic" w:cs="Traditional Arabic"/>
          <w:sz w:val="24"/>
          <w:szCs w:val="24"/>
          <w:rtl/>
        </w:rPr>
        <w:t xml:space="preserve"> </w:t>
      </w:r>
      <w:r w:rsidRPr="004432F1">
        <w:rPr>
          <w:rFonts w:ascii="Traditional Arabic" w:hAnsi="Traditional Arabic" w:cs="Traditional Arabic"/>
          <w:sz w:val="32"/>
          <w:szCs w:val="32"/>
          <w:rtl/>
        </w:rPr>
        <w:t xml:space="preserve">ما بين جوان </w:t>
      </w:r>
      <w:r w:rsidRPr="004432F1">
        <w:rPr>
          <w:rFonts w:ascii="Traditional Arabic" w:hAnsi="Traditional Arabic" w:cs="Traditional Arabic"/>
          <w:sz w:val="24"/>
          <w:szCs w:val="24"/>
          <w:rtl/>
        </w:rPr>
        <w:t xml:space="preserve">2004 </w:t>
      </w:r>
      <w:r w:rsidRPr="004432F1">
        <w:rPr>
          <w:rFonts w:ascii="Traditional Arabic" w:hAnsi="Traditional Arabic" w:cs="Traditional Arabic"/>
          <w:sz w:val="32"/>
          <w:szCs w:val="32"/>
          <w:rtl/>
        </w:rPr>
        <w:t xml:space="preserve">وأوائل عام </w:t>
      </w:r>
      <w:r w:rsidRPr="004432F1">
        <w:rPr>
          <w:rFonts w:ascii="Traditional Arabic" w:hAnsi="Traditional Arabic" w:cs="Traditional Arabic"/>
          <w:sz w:val="24"/>
          <w:szCs w:val="24"/>
          <w:rtl/>
        </w:rPr>
        <w:t>2006</w:t>
      </w:r>
      <w:r>
        <w:rPr>
          <w:rFonts w:ascii="Traditional Arabic" w:hAnsi="Traditional Arabic" w:cs="Traditional Arabic" w:hint="cs"/>
          <w:sz w:val="32"/>
          <w:szCs w:val="32"/>
          <w:rtl/>
        </w:rPr>
        <w:t xml:space="preserve"> (أنظر </w:t>
      </w:r>
      <w:r w:rsidR="00FF5CF5">
        <w:rPr>
          <w:rFonts w:ascii="Traditional Arabic" w:hAnsi="Traditional Arabic" w:cs="Traditional Arabic" w:hint="cs"/>
          <w:sz w:val="32"/>
          <w:szCs w:val="32"/>
          <w:rtl/>
        </w:rPr>
        <w:t>الشكل</w:t>
      </w:r>
      <w:r>
        <w:rPr>
          <w:rFonts w:ascii="Traditional Arabic" w:hAnsi="Traditional Arabic" w:cs="Traditional Arabic" w:hint="cs"/>
          <w:sz w:val="32"/>
          <w:szCs w:val="32"/>
          <w:rtl/>
        </w:rPr>
        <w:t xml:space="preserve"> رقم </w:t>
      </w:r>
      <w:r w:rsidR="00065344" w:rsidRPr="00065344">
        <w:rPr>
          <w:rFonts w:ascii="Traditional Arabic" w:hAnsi="Traditional Arabic" w:cs="Traditional Arabic" w:hint="cs"/>
          <w:sz w:val="24"/>
          <w:szCs w:val="24"/>
          <w:rtl/>
        </w:rPr>
        <w:t>13</w:t>
      </w:r>
      <w:r>
        <w:rPr>
          <w:rFonts w:ascii="Traditional Arabic" w:hAnsi="Traditional Arabic" w:cs="Traditional Arabic" w:hint="cs"/>
          <w:sz w:val="32"/>
          <w:szCs w:val="32"/>
          <w:rtl/>
        </w:rPr>
        <w:t>)،</w:t>
      </w:r>
      <w:r w:rsidRPr="004432F1">
        <w:rPr>
          <w:rFonts w:ascii="Traditional Arabic" w:hAnsi="Traditional Arabic" w:cs="Traditional Arabic"/>
          <w:sz w:val="32"/>
          <w:szCs w:val="32"/>
          <w:rtl/>
        </w:rPr>
        <w:t xml:space="preserve"> العبء المالي للأسر المقترضة بالمعدل المتغير زاد بنسبة كبيرة، أسعار العقارات انخفضت في </w:t>
      </w:r>
      <w:r>
        <w:rPr>
          <w:rFonts w:ascii="Traditional Arabic" w:hAnsi="Traditional Arabic" w:cs="Traditional Arabic" w:hint="cs"/>
          <w:sz w:val="32"/>
          <w:szCs w:val="32"/>
          <w:rtl/>
        </w:rPr>
        <w:t>جميع</w:t>
      </w:r>
      <w:r w:rsidRPr="004432F1">
        <w:rPr>
          <w:rFonts w:ascii="Traditional Arabic" w:hAnsi="Traditional Arabic" w:cs="Traditional Arabic"/>
          <w:sz w:val="32"/>
          <w:szCs w:val="32"/>
          <w:rtl/>
        </w:rPr>
        <w:t xml:space="preserve"> أنحاء الولايات ا</w:t>
      </w:r>
      <w:r w:rsidR="00F83646">
        <w:rPr>
          <w:rFonts w:ascii="Traditional Arabic" w:hAnsi="Traditional Arabic" w:cs="Traditional Arabic"/>
          <w:sz w:val="32"/>
          <w:szCs w:val="32"/>
          <w:rtl/>
        </w:rPr>
        <w:t>لمتحدة</w:t>
      </w:r>
      <w:r w:rsidR="00F83646">
        <w:rPr>
          <w:rFonts w:ascii="Traditional Arabic" w:hAnsi="Traditional Arabic" w:cs="Traditional Arabic" w:hint="cs"/>
          <w:sz w:val="32"/>
          <w:szCs w:val="32"/>
          <w:rtl/>
          <w:lang w:bidi="ar-DZ"/>
        </w:rPr>
        <w:t xml:space="preserve"> </w:t>
      </w:r>
      <w:r w:rsidRPr="004432F1">
        <w:rPr>
          <w:rFonts w:ascii="Traditional Arabic" w:hAnsi="Traditional Arabic" w:cs="Traditional Arabic"/>
          <w:sz w:val="32"/>
          <w:szCs w:val="32"/>
          <w:rtl/>
        </w:rPr>
        <w:t>الأمريكية</w:t>
      </w:r>
      <w:r w:rsidRPr="004432F1">
        <w:rPr>
          <w:rStyle w:val="Appelnotedebasdep"/>
          <w:rFonts w:ascii="Traditional Arabic" w:hAnsi="Traditional Arabic" w:cs="Traditional Arabic"/>
          <w:sz w:val="32"/>
          <w:szCs w:val="32"/>
          <w:rtl/>
        </w:rPr>
        <w:footnoteReference w:id="90"/>
      </w:r>
      <w:r w:rsidRPr="004432F1">
        <w:rPr>
          <w:rFonts w:ascii="Traditional Arabic" w:hAnsi="Traditional Arabic" w:cs="Traditional Arabic"/>
          <w:sz w:val="32"/>
          <w:szCs w:val="32"/>
          <w:rtl/>
        </w:rPr>
        <w:t>.</w:t>
      </w:r>
      <w:r w:rsidR="00065344">
        <w:rPr>
          <w:rFonts w:ascii="Traditional Arabic" w:hAnsi="Traditional Arabic" w:cs="Traditional Arabic" w:hint="cs"/>
          <w:sz w:val="32"/>
          <w:szCs w:val="32"/>
          <w:rtl/>
        </w:rPr>
        <w:t xml:space="preserve">   </w:t>
      </w:r>
    </w:p>
    <w:p w:rsidR="00D44D92" w:rsidRPr="00065344" w:rsidRDefault="006D23B5" w:rsidP="00461722">
      <w:pPr>
        <w:tabs>
          <w:tab w:val="right" w:pos="567"/>
        </w:tabs>
        <w:bidi/>
        <w:spacing w:after="0"/>
        <w:jc w:val="center"/>
        <w:rPr>
          <w:rFonts w:ascii="Traditional Arabic" w:hAnsi="Traditional Arabic" w:cs="Traditional Arabic"/>
          <w:sz w:val="32"/>
          <w:szCs w:val="32"/>
          <w:rtl/>
        </w:rPr>
      </w:pPr>
      <w:r w:rsidRPr="00065344">
        <w:rPr>
          <w:rFonts w:ascii="Traditional Arabic" w:hAnsi="Traditional Arabic" w:cs="Traditional Arabic" w:hint="cs"/>
          <w:sz w:val="32"/>
          <w:szCs w:val="32"/>
          <w:rtl/>
        </w:rPr>
        <w:t xml:space="preserve">الشكل رقم </w:t>
      </w:r>
      <w:r w:rsidR="00065344" w:rsidRPr="00065344">
        <w:rPr>
          <w:rFonts w:ascii="Traditional Arabic" w:hAnsi="Traditional Arabic" w:cs="Traditional Arabic" w:hint="cs"/>
          <w:sz w:val="24"/>
          <w:szCs w:val="24"/>
          <w:rtl/>
        </w:rPr>
        <w:t>13</w:t>
      </w:r>
      <w:r w:rsidRPr="00065344">
        <w:rPr>
          <w:rFonts w:ascii="Traditional Arabic" w:hAnsi="Traditional Arabic" w:cs="Traditional Arabic" w:hint="cs"/>
          <w:sz w:val="32"/>
          <w:szCs w:val="32"/>
          <w:rtl/>
        </w:rPr>
        <w:t>: تطور معدل ال</w:t>
      </w:r>
      <w:r w:rsidR="00065344">
        <w:rPr>
          <w:rFonts w:ascii="Traditional Arabic" w:hAnsi="Traditional Arabic" w:cs="Traditional Arabic" w:hint="cs"/>
          <w:sz w:val="32"/>
          <w:szCs w:val="32"/>
          <w:rtl/>
        </w:rPr>
        <w:t>فائدة للبنك الاحتياطي الفدرالي</w:t>
      </w:r>
      <w:r w:rsidR="00231A20">
        <w:rPr>
          <w:rFonts w:ascii="Traditional Arabic" w:hAnsi="Traditional Arabic" w:cs="Traditional Arabic" w:hint="cs"/>
          <w:sz w:val="32"/>
          <w:szCs w:val="32"/>
          <w:rtl/>
        </w:rPr>
        <w:t xml:space="preserve"> الأمريكي خلال الفترة </w:t>
      </w:r>
      <w:r w:rsidR="00231A20" w:rsidRPr="00231A20">
        <w:rPr>
          <w:rFonts w:ascii="Traditional Arabic" w:hAnsi="Traditional Arabic" w:cs="Traditional Arabic" w:hint="cs"/>
          <w:sz w:val="24"/>
          <w:szCs w:val="24"/>
          <w:rtl/>
        </w:rPr>
        <w:t>1999-2008</w:t>
      </w:r>
    </w:p>
    <w:p w:rsidR="006D23B5" w:rsidRDefault="008B65E4" w:rsidP="003935CE">
      <w:pPr>
        <w:tabs>
          <w:tab w:val="right" w:pos="567"/>
        </w:tabs>
        <w:bidi/>
        <w:spacing w:after="0"/>
        <w:jc w:val="center"/>
        <w:rPr>
          <w:rFonts w:ascii="Traditional Arabic" w:hAnsi="Traditional Arabic" w:cs="Traditional Arabic"/>
          <w:b/>
          <w:bCs/>
          <w:sz w:val="28"/>
          <w:szCs w:val="28"/>
        </w:rPr>
      </w:pPr>
      <w:r w:rsidRPr="008B65E4">
        <w:rPr>
          <w:rFonts w:ascii="Traditional Arabic" w:hAnsi="Traditional Arabic" w:cs="Traditional Arabic"/>
          <w:b/>
          <w:bCs/>
          <w:noProof/>
          <w:sz w:val="28"/>
          <w:szCs w:val="28"/>
          <w:rtl/>
        </w:rPr>
        <w:drawing>
          <wp:inline distT="0" distB="0" distL="0" distR="0">
            <wp:extent cx="3897625" cy="2279956"/>
            <wp:effectExtent l="19050" t="0" r="7625" b="0"/>
            <wp:docPr id="15" name="Image 3" descr="C:\Users\bouabdellah ouddane\Documents\My Pictures\Scan Pictures\20091214\Image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ouabdellah ouddane\Documents\My Pictures\Scan Pictures\20091214\Image3.tif"/>
                    <pic:cNvPicPr>
                      <a:picLocks noChangeAspect="1" noChangeArrowheads="1"/>
                    </pic:cNvPicPr>
                  </pic:nvPicPr>
                  <pic:blipFill>
                    <a:blip r:embed="rId18"/>
                    <a:srcRect/>
                    <a:stretch>
                      <a:fillRect/>
                    </a:stretch>
                  </pic:blipFill>
                  <pic:spPr bwMode="auto">
                    <a:xfrm>
                      <a:off x="0" y="0"/>
                      <a:ext cx="3894277" cy="2282343"/>
                    </a:xfrm>
                    <a:prstGeom prst="rect">
                      <a:avLst/>
                    </a:prstGeom>
                    <a:noFill/>
                    <a:ln w="9525">
                      <a:noFill/>
                      <a:miter lim="800000"/>
                      <a:headEnd/>
                      <a:tailEnd/>
                    </a:ln>
                  </pic:spPr>
                </pic:pic>
              </a:graphicData>
            </a:graphic>
          </wp:inline>
        </w:drawing>
      </w:r>
    </w:p>
    <w:p w:rsidR="006D23B5" w:rsidRPr="00CE3955" w:rsidRDefault="00D44D92" w:rsidP="00594F8B">
      <w:pPr>
        <w:pStyle w:val="En-tte"/>
        <w:tabs>
          <w:tab w:val="left" w:pos="1701"/>
        </w:tabs>
        <w:spacing w:line="276" w:lineRule="auto"/>
        <w:rPr>
          <w:rFonts w:asciiTheme="majorBidi" w:hAnsiTheme="majorBidi" w:cstheme="majorBidi"/>
          <w:sz w:val="20"/>
          <w:szCs w:val="20"/>
          <w:lang w:bidi="ar-DZ"/>
        </w:rPr>
      </w:pPr>
      <w:r>
        <w:rPr>
          <w:rFonts w:asciiTheme="majorBidi" w:hAnsiTheme="majorBidi" w:cstheme="majorBidi" w:hint="cs"/>
          <w:sz w:val="20"/>
          <w:szCs w:val="20"/>
          <w:rtl/>
        </w:rPr>
        <w:t xml:space="preserve">    </w:t>
      </w:r>
      <w:r w:rsidR="00D76A1F">
        <w:rPr>
          <w:rFonts w:asciiTheme="majorBidi" w:hAnsiTheme="majorBidi" w:cstheme="majorBidi" w:hint="cs"/>
          <w:sz w:val="20"/>
          <w:szCs w:val="20"/>
          <w:rtl/>
        </w:rPr>
        <w:t xml:space="preserve"> </w:t>
      </w:r>
      <w:r>
        <w:rPr>
          <w:rFonts w:asciiTheme="majorBidi" w:hAnsiTheme="majorBidi" w:cstheme="majorBidi" w:hint="cs"/>
          <w:sz w:val="20"/>
          <w:szCs w:val="20"/>
          <w:rtl/>
        </w:rPr>
        <w:t xml:space="preserve">                            </w:t>
      </w:r>
      <w:r w:rsidR="00594F8B">
        <w:rPr>
          <w:rFonts w:asciiTheme="majorBidi" w:hAnsiTheme="majorBidi" w:cstheme="majorBidi"/>
          <w:sz w:val="20"/>
          <w:szCs w:val="20"/>
        </w:rPr>
        <w:t>Source</w:t>
      </w:r>
      <w:r w:rsidR="006D23B5">
        <w:rPr>
          <w:rFonts w:asciiTheme="majorBidi" w:hAnsiTheme="majorBidi" w:cstheme="majorBidi"/>
          <w:sz w:val="20"/>
          <w:szCs w:val="20"/>
        </w:rPr>
        <w:t xml:space="preserve">: </w:t>
      </w:r>
      <w:r w:rsidR="00594F8B" w:rsidRPr="00BC0F3C">
        <w:rPr>
          <w:rFonts w:asciiTheme="majorBidi" w:hAnsiTheme="majorBidi" w:cstheme="majorBidi"/>
          <w:sz w:val="20"/>
          <w:szCs w:val="20"/>
          <w:lang w:bidi="ar-DZ"/>
        </w:rPr>
        <w:t>Klein </w:t>
      </w:r>
      <w:r w:rsidR="00594F8B">
        <w:rPr>
          <w:rFonts w:asciiTheme="majorBidi" w:hAnsiTheme="majorBidi" w:cstheme="majorBidi"/>
          <w:sz w:val="20"/>
          <w:szCs w:val="20"/>
          <w:lang w:bidi="ar-DZ"/>
        </w:rPr>
        <w:t>Laure</w:t>
      </w:r>
      <w:r w:rsidR="006D23B5" w:rsidRPr="00CE3955">
        <w:rPr>
          <w:rFonts w:asciiTheme="majorBidi" w:hAnsiTheme="majorBidi" w:cstheme="majorBidi"/>
          <w:sz w:val="20"/>
          <w:szCs w:val="20"/>
          <w:lang w:bidi="ar-DZ"/>
        </w:rPr>
        <w:t xml:space="preserve">: </w:t>
      </w:r>
      <w:r w:rsidR="006D23B5">
        <w:rPr>
          <w:rFonts w:asciiTheme="majorBidi" w:hAnsiTheme="majorBidi" w:cstheme="majorBidi"/>
          <w:sz w:val="20"/>
          <w:szCs w:val="20"/>
        </w:rPr>
        <w:t>op</w:t>
      </w:r>
      <w:r w:rsidR="005E405B">
        <w:rPr>
          <w:rFonts w:asciiTheme="majorBidi" w:hAnsiTheme="majorBidi" w:cstheme="majorBidi" w:hint="cs"/>
          <w:sz w:val="20"/>
          <w:szCs w:val="20"/>
          <w:rtl/>
        </w:rPr>
        <w:t>.</w:t>
      </w:r>
      <w:r w:rsidR="006D23B5">
        <w:rPr>
          <w:rFonts w:asciiTheme="majorBidi" w:hAnsiTheme="majorBidi" w:cstheme="majorBidi"/>
          <w:sz w:val="20"/>
          <w:szCs w:val="20"/>
        </w:rPr>
        <w:t>cit</w:t>
      </w:r>
      <w:r w:rsidR="006D23B5" w:rsidRPr="00CE3955">
        <w:rPr>
          <w:rFonts w:asciiTheme="majorBidi" w:hAnsiTheme="majorBidi" w:cstheme="majorBidi"/>
          <w:sz w:val="20"/>
          <w:szCs w:val="20"/>
        </w:rPr>
        <w:t>, p 23.</w:t>
      </w:r>
      <w:r w:rsidR="00594F8B">
        <w:rPr>
          <w:rFonts w:asciiTheme="majorBidi" w:hAnsiTheme="majorBidi" w:cstheme="majorBidi"/>
          <w:sz w:val="20"/>
          <w:szCs w:val="20"/>
        </w:rPr>
        <w:t xml:space="preserve">  </w:t>
      </w:r>
    </w:p>
    <w:p w:rsidR="006D23B5" w:rsidRDefault="006D23B5" w:rsidP="006D23B5">
      <w:pPr>
        <w:pStyle w:val="Style2"/>
        <w:tabs>
          <w:tab w:val="right" w:pos="567"/>
        </w:tabs>
        <w:kinsoku w:val="0"/>
        <w:autoSpaceDE/>
        <w:autoSpaceDN/>
        <w:bidi/>
        <w:spacing w:before="144" w:after="240" w:line="276" w:lineRule="auto"/>
        <w:rPr>
          <w:rFonts w:ascii="Traditional Arabic" w:hAnsi="Traditional Arabic" w:cs="Traditional Arabic"/>
          <w:sz w:val="32"/>
          <w:szCs w:val="32"/>
          <w:rtl/>
        </w:rPr>
      </w:pPr>
      <w:r w:rsidRPr="004432F1">
        <w:rPr>
          <w:rFonts w:ascii="Traditional Arabic" w:hAnsi="Traditional Arabic" w:cs="Traditional Arabic"/>
          <w:sz w:val="32"/>
          <w:szCs w:val="32"/>
          <w:rtl/>
        </w:rPr>
        <w:t xml:space="preserve">    </w:t>
      </w:r>
      <w:r>
        <w:rPr>
          <w:rFonts w:ascii="Traditional Arabic" w:hAnsi="Traditional Arabic" w:cs="Traditional Arabic" w:hint="cs"/>
          <w:sz w:val="32"/>
          <w:szCs w:val="32"/>
          <w:rtl/>
        </w:rPr>
        <w:t xml:space="preserve"> </w:t>
      </w:r>
      <w:r w:rsidRPr="004432F1">
        <w:rPr>
          <w:rFonts w:ascii="Traditional Arabic" w:hAnsi="Traditional Arabic" w:cs="Traditional Arabic"/>
          <w:sz w:val="32"/>
          <w:szCs w:val="32"/>
          <w:rtl/>
        </w:rPr>
        <w:t xml:space="preserve">وفي الوقت الذي أدركت فيه بعض الأسر أن قيمة منازلهم تتجه نحو الانخفاض، لم يجدوا مصلحة في متابعة تسديد مدفوعاتهم، لأن قيمة ممتلكاتهم من المحتمل أن تنخفض إلى أقل من المبلغ المقترض، مع هذه الطريقة الانتهازية وعلى الرغم من حالات الإعسار وانقطاع المعلومات، قاموا </w:t>
      </w:r>
      <w:r w:rsidRPr="004432F1">
        <w:rPr>
          <w:rFonts w:ascii="Traditional Arabic" w:hAnsi="Traditional Arabic" w:cs="Traditional Arabic"/>
          <w:sz w:val="32"/>
          <w:szCs w:val="32"/>
          <w:rtl/>
          <w:lang w:bidi="ar-DZ"/>
        </w:rPr>
        <w:t>بإرجاع</w:t>
      </w:r>
      <w:r w:rsidRPr="004432F1">
        <w:rPr>
          <w:rFonts w:ascii="Traditional Arabic" w:hAnsi="Traditional Arabic" w:cs="Traditional Arabic"/>
          <w:sz w:val="32"/>
          <w:szCs w:val="32"/>
          <w:rtl/>
        </w:rPr>
        <w:t xml:space="preserve"> هبوط قيمة منازلهم إلى مؤسسات الائتمان</w:t>
      </w:r>
      <w:r w:rsidRPr="004432F1">
        <w:rPr>
          <w:rFonts w:ascii="Traditional Arabic" w:hAnsi="Traditional Arabic" w:cs="Traditional Arabic"/>
          <w:sz w:val="32"/>
          <w:szCs w:val="32"/>
          <w:rtl/>
          <w:lang w:bidi="ar-DZ"/>
        </w:rPr>
        <w:t>،</w:t>
      </w:r>
      <w:r w:rsidRPr="004432F1">
        <w:rPr>
          <w:rFonts w:ascii="Traditional Arabic" w:hAnsi="Traditional Arabic" w:cs="Traditional Arabic"/>
          <w:sz w:val="32"/>
          <w:szCs w:val="32"/>
          <w:rtl/>
        </w:rPr>
        <w:t xml:space="preserve"> وهذا ما يفسر انفجار حبس الرهن، ومصادرة الممتلكات من قبل هذه المؤسسات. وقد أدت هذه </w:t>
      </w:r>
      <w:r>
        <w:rPr>
          <w:rFonts w:ascii="Traditional Arabic" w:hAnsi="Traditional Arabic" w:cs="Traditional Arabic" w:hint="cs"/>
          <w:sz w:val="32"/>
          <w:szCs w:val="32"/>
          <w:rtl/>
        </w:rPr>
        <w:t>الوضعية</w:t>
      </w:r>
      <w:r w:rsidRPr="004432F1">
        <w:rPr>
          <w:rFonts w:ascii="Traditional Arabic" w:hAnsi="Traditional Arabic" w:cs="Traditional Arabic"/>
          <w:sz w:val="32"/>
          <w:szCs w:val="32"/>
          <w:rtl/>
        </w:rPr>
        <w:t xml:space="preserve"> إلى عدم </w:t>
      </w:r>
      <w:r>
        <w:rPr>
          <w:rFonts w:ascii="Traditional Arabic" w:hAnsi="Traditional Arabic" w:cs="Traditional Arabic" w:hint="cs"/>
          <w:sz w:val="32"/>
          <w:szCs w:val="32"/>
          <w:rtl/>
        </w:rPr>
        <w:t>توفر</w:t>
      </w:r>
      <w:r w:rsidRPr="004432F1">
        <w:rPr>
          <w:rFonts w:ascii="Traditional Arabic" w:hAnsi="Traditional Arabic" w:cs="Traditional Arabic"/>
          <w:sz w:val="32"/>
          <w:szCs w:val="32"/>
          <w:rtl/>
        </w:rPr>
        <w:t xml:space="preserve"> القروض العقارية</w:t>
      </w:r>
      <w:r>
        <w:rPr>
          <w:rFonts w:ascii="Traditional Arabic" w:hAnsi="Traditional Arabic" w:cs="Traditional Arabic" w:hint="cs"/>
          <w:sz w:val="32"/>
          <w:szCs w:val="32"/>
          <w:rtl/>
        </w:rPr>
        <w:t xml:space="preserve"> من الدرجة</w:t>
      </w:r>
      <w:r w:rsidRPr="004432F1">
        <w:rPr>
          <w:rFonts w:ascii="Traditional Arabic" w:hAnsi="Traditional Arabic" w:cs="Traditional Arabic"/>
          <w:sz w:val="32"/>
          <w:szCs w:val="32"/>
          <w:rtl/>
        </w:rPr>
        <w:t xml:space="preserve"> الثانية، أي القروض العقارية الإضافية المرتبطة بالزيادة في قيمة الممتلكات</w:t>
      </w:r>
      <w:r w:rsidRPr="004432F1">
        <w:rPr>
          <w:rStyle w:val="Appelnotedebasdep"/>
          <w:rFonts w:ascii="Traditional Arabic" w:hAnsi="Traditional Arabic" w:cs="Traditional Arabic"/>
          <w:sz w:val="32"/>
          <w:szCs w:val="32"/>
          <w:rtl/>
        </w:rPr>
        <w:footnoteReference w:id="91"/>
      </w:r>
      <w:r w:rsidRPr="004432F1">
        <w:rPr>
          <w:rFonts w:ascii="Traditional Arabic" w:hAnsi="Traditional Arabic" w:cs="Traditional Arabic"/>
          <w:sz w:val="32"/>
          <w:szCs w:val="32"/>
          <w:rtl/>
        </w:rPr>
        <w:t xml:space="preserve">.  </w:t>
      </w:r>
    </w:p>
    <w:p w:rsidR="006D23B5" w:rsidRDefault="006D23B5" w:rsidP="006D23B5">
      <w:pPr>
        <w:pStyle w:val="Style2"/>
        <w:tabs>
          <w:tab w:val="right" w:pos="567"/>
        </w:tabs>
        <w:kinsoku w:val="0"/>
        <w:autoSpaceDE/>
        <w:autoSpaceDN/>
        <w:bidi/>
        <w:spacing w:before="144" w:after="240" w:line="276" w:lineRule="auto"/>
        <w:rPr>
          <w:rFonts w:ascii="Traditional Arabic" w:hAnsi="Traditional Arabic" w:cs="Traditional Arabic"/>
          <w:sz w:val="24"/>
          <w:szCs w:val="24"/>
          <w:rtl/>
        </w:rPr>
      </w:pPr>
      <w:r>
        <w:rPr>
          <w:rFonts w:ascii="Traditional Arabic" w:hAnsi="Traditional Arabic" w:cs="Traditional Arabic" w:hint="cs"/>
          <w:sz w:val="32"/>
          <w:szCs w:val="32"/>
          <w:rtl/>
        </w:rPr>
        <w:lastRenderedPageBreak/>
        <w:t xml:space="preserve">     فالتخلي عن الرهن العقاري بدأ مباشرة عندما توقفت أسعار العقارات عن الصعود في الربع الثاني من عام </w:t>
      </w:r>
      <w:r w:rsidRPr="00FD595D">
        <w:rPr>
          <w:rFonts w:ascii="Traditional Arabic" w:hAnsi="Traditional Arabic" w:cs="Traditional Arabic" w:hint="cs"/>
          <w:sz w:val="24"/>
          <w:szCs w:val="24"/>
          <w:rtl/>
        </w:rPr>
        <w:t>2006</w:t>
      </w:r>
      <w:r>
        <w:rPr>
          <w:rFonts w:ascii="Traditional Arabic" w:hAnsi="Traditional Arabic" w:cs="Traditional Arabic" w:hint="cs"/>
          <w:sz w:val="32"/>
          <w:szCs w:val="32"/>
          <w:rtl/>
        </w:rPr>
        <w:t xml:space="preserve">، حيث انخفضت الأسعار بنسبة </w:t>
      </w:r>
      <w:r w:rsidRPr="00FD595D">
        <w:rPr>
          <w:rFonts w:ascii="Traditional Arabic" w:hAnsi="Traditional Arabic" w:cs="Traditional Arabic" w:hint="cs"/>
          <w:sz w:val="24"/>
          <w:szCs w:val="24"/>
          <w:rtl/>
        </w:rPr>
        <w:t>1.4</w:t>
      </w:r>
      <m:oMath>
        <m:r>
          <m:rPr>
            <m:sty m:val="p"/>
          </m:rPr>
          <w:rPr>
            <w:rFonts w:ascii="Cambria Math" w:hAnsi="Cambria Math" w:cs="Traditional Arabic"/>
            <w:sz w:val="24"/>
            <w:szCs w:val="24"/>
            <w:rtl/>
          </w:rPr>
          <m:t>%</m:t>
        </m:r>
      </m:oMath>
      <w:r>
        <w:rPr>
          <w:rFonts w:ascii="Traditional Arabic" w:hAnsi="Traditional Arabic" w:cs="Traditional Arabic" w:hint="cs"/>
          <w:sz w:val="32"/>
          <w:szCs w:val="32"/>
          <w:rtl/>
        </w:rPr>
        <w:t xml:space="preserve"> خلال </w:t>
      </w:r>
      <w:r w:rsidRPr="00485855">
        <w:rPr>
          <w:rFonts w:ascii="Traditional Arabic" w:hAnsi="Traditional Arabic" w:cs="Traditional Arabic" w:hint="cs"/>
          <w:sz w:val="32"/>
          <w:szCs w:val="32"/>
          <w:rtl/>
        </w:rPr>
        <w:t>السداسي الثاني</w:t>
      </w:r>
      <w:r w:rsidRPr="00485855">
        <w:rPr>
          <w:rFonts w:ascii="Traditional Arabic" w:hAnsi="Traditional Arabic" w:cs="Traditional Arabic" w:hint="cs"/>
          <w:sz w:val="40"/>
          <w:szCs w:val="40"/>
          <w:rtl/>
        </w:rPr>
        <w:t xml:space="preserve"> </w:t>
      </w:r>
      <w:r>
        <w:rPr>
          <w:rFonts w:ascii="Traditional Arabic" w:hAnsi="Traditional Arabic" w:cs="Traditional Arabic" w:hint="cs"/>
          <w:sz w:val="32"/>
          <w:szCs w:val="32"/>
          <w:rtl/>
        </w:rPr>
        <w:t xml:space="preserve">من عام </w:t>
      </w:r>
      <w:r w:rsidRPr="00D8529E">
        <w:rPr>
          <w:rFonts w:ascii="Traditional Arabic" w:hAnsi="Traditional Arabic" w:cs="Traditional Arabic" w:hint="cs"/>
          <w:sz w:val="24"/>
          <w:szCs w:val="24"/>
          <w:rtl/>
        </w:rPr>
        <w:t>2006</w:t>
      </w:r>
      <w:r>
        <w:rPr>
          <w:rFonts w:ascii="Traditional Arabic" w:hAnsi="Traditional Arabic" w:cs="Traditional Arabic" w:hint="cs"/>
          <w:sz w:val="32"/>
          <w:szCs w:val="32"/>
          <w:rtl/>
        </w:rPr>
        <w:t xml:space="preserve">، وارتفعت نسبة التخلي لتصل </w:t>
      </w:r>
      <w:r w:rsidRPr="00AF78EC">
        <w:rPr>
          <w:rFonts w:ascii="Traditional Arabic" w:hAnsi="Traditional Arabic" w:cs="Traditional Arabic" w:hint="cs"/>
          <w:sz w:val="24"/>
          <w:szCs w:val="24"/>
          <w:rtl/>
        </w:rPr>
        <w:t>43</w:t>
      </w:r>
      <m:oMath>
        <m:r>
          <m:rPr>
            <m:sty m:val="p"/>
          </m:rPr>
          <w:rPr>
            <w:rFonts w:ascii="Cambria Math" w:hAnsi="Cambria Math" w:cs="Traditional Arabic"/>
            <w:sz w:val="24"/>
            <w:szCs w:val="24"/>
            <w:rtl/>
          </w:rPr>
          <m:t>%</m:t>
        </m:r>
      </m:oMath>
      <w:r>
        <w:rPr>
          <w:rFonts w:ascii="Traditional Arabic" w:hAnsi="Traditional Arabic" w:cs="Traditional Arabic" w:hint="cs"/>
          <w:sz w:val="24"/>
          <w:szCs w:val="24"/>
          <w:rtl/>
        </w:rPr>
        <w:t xml:space="preserve"> </w:t>
      </w:r>
      <w:r w:rsidRPr="006D064E">
        <w:rPr>
          <w:rFonts w:ascii="Traditional Arabic" w:hAnsi="Traditional Arabic" w:cs="Traditional Arabic" w:hint="cs"/>
          <w:sz w:val="32"/>
          <w:szCs w:val="32"/>
          <w:rtl/>
        </w:rPr>
        <w:t xml:space="preserve">في عام </w:t>
      </w:r>
      <w:r>
        <w:rPr>
          <w:rFonts w:ascii="Traditional Arabic" w:hAnsi="Traditional Arabic" w:cs="Traditional Arabic" w:hint="cs"/>
          <w:sz w:val="24"/>
          <w:szCs w:val="24"/>
          <w:rtl/>
        </w:rPr>
        <w:t xml:space="preserve">2007. </w:t>
      </w:r>
    </w:p>
    <w:p w:rsidR="006D23B5" w:rsidRDefault="006D23B5" w:rsidP="003105B9">
      <w:pPr>
        <w:pStyle w:val="Style2"/>
        <w:tabs>
          <w:tab w:val="right" w:pos="567"/>
        </w:tabs>
        <w:kinsoku w:val="0"/>
        <w:autoSpaceDE/>
        <w:autoSpaceDN/>
        <w:bidi/>
        <w:spacing w:before="144" w:after="240" w:line="276" w:lineRule="auto"/>
        <w:rPr>
          <w:rFonts w:ascii="Traditional Arabic" w:hAnsi="Traditional Arabic" w:cs="Traditional Arabic"/>
          <w:sz w:val="32"/>
          <w:szCs w:val="32"/>
          <w:rtl/>
        </w:rPr>
      </w:pPr>
      <w:r>
        <w:rPr>
          <w:rFonts w:ascii="Traditional Arabic" w:hAnsi="Traditional Arabic" w:cs="Traditional Arabic" w:hint="cs"/>
          <w:sz w:val="24"/>
          <w:szCs w:val="24"/>
          <w:rtl/>
        </w:rPr>
        <w:t xml:space="preserve">      </w:t>
      </w:r>
      <w:r>
        <w:rPr>
          <w:rFonts w:ascii="Traditional Arabic" w:hAnsi="Traditional Arabic" w:cs="Traditional Arabic" w:hint="cs"/>
          <w:sz w:val="32"/>
          <w:szCs w:val="32"/>
          <w:rtl/>
        </w:rPr>
        <w:t>إن الارتفاع الهائل في عدد من يتخلون عن الرهن العقاري محصور بالذين اقترضوا قروضا سهلة بدون مقدمات مالية، وأرادوا بذلك جني الأرباح، ولكن عند توقفت أسعار</w:t>
      </w:r>
      <w:r w:rsidRPr="0055285D">
        <w:rPr>
          <w:rFonts w:ascii="Traditional Arabic" w:hAnsi="Traditional Arabic" w:cs="Traditional Arabic" w:hint="cs"/>
          <w:sz w:val="32"/>
          <w:szCs w:val="32"/>
          <w:rtl/>
        </w:rPr>
        <w:t xml:space="preserve"> </w:t>
      </w:r>
      <w:r>
        <w:rPr>
          <w:rFonts w:ascii="Traditional Arabic" w:hAnsi="Traditional Arabic" w:cs="Traditional Arabic" w:hint="cs"/>
          <w:sz w:val="32"/>
          <w:szCs w:val="32"/>
          <w:rtl/>
        </w:rPr>
        <w:t xml:space="preserve">العقار عن الارتفاع أصبحوا على يقين بعدم حصولهم على الأرباح المتوقعة، فلم يكن هناك سبيل آخر سوى التخلي عن التزاماتهم، فانخفضت أسعار العقار كثيرا خلال عامي </w:t>
      </w:r>
      <w:r w:rsidRPr="001A0775">
        <w:rPr>
          <w:rFonts w:ascii="Traditional Arabic" w:hAnsi="Traditional Arabic" w:cs="Traditional Arabic" w:hint="cs"/>
          <w:sz w:val="24"/>
          <w:szCs w:val="24"/>
          <w:rtl/>
        </w:rPr>
        <w:t xml:space="preserve">2007 </w:t>
      </w:r>
      <w:r w:rsidRPr="004676A8">
        <w:rPr>
          <w:rFonts w:ascii="Traditional Arabic" w:hAnsi="Traditional Arabic" w:cs="Traditional Arabic" w:hint="cs"/>
          <w:sz w:val="32"/>
          <w:szCs w:val="32"/>
          <w:rtl/>
        </w:rPr>
        <w:t>و</w:t>
      </w:r>
      <w:r w:rsidRPr="001A0775">
        <w:rPr>
          <w:rFonts w:ascii="Traditional Arabic" w:hAnsi="Traditional Arabic" w:cs="Traditional Arabic" w:hint="cs"/>
          <w:sz w:val="24"/>
          <w:szCs w:val="24"/>
          <w:rtl/>
        </w:rPr>
        <w:t xml:space="preserve">2008 </w:t>
      </w:r>
      <w:r>
        <w:rPr>
          <w:rFonts w:ascii="Traditional Arabic" w:hAnsi="Traditional Arabic" w:cs="Traditional Arabic" w:hint="cs"/>
          <w:sz w:val="32"/>
          <w:szCs w:val="32"/>
          <w:rtl/>
        </w:rPr>
        <w:t>وارتفعت نسبة التخلي عن الرهن العقاري</w:t>
      </w:r>
      <w:r>
        <w:rPr>
          <w:rStyle w:val="Appelnotedebasdep"/>
          <w:rFonts w:ascii="Traditional Arabic" w:hAnsi="Traditional Arabic" w:cs="Traditional Arabic"/>
          <w:sz w:val="32"/>
          <w:szCs w:val="32"/>
          <w:rtl/>
        </w:rPr>
        <w:footnoteReference w:id="92"/>
      </w:r>
      <w:r>
        <w:rPr>
          <w:rFonts w:ascii="Traditional Arabic" w:hAnsi="Traditional Arabic" w:cs="Traditional Arabic" w:hint="cs"/>
          <w:sz w:val="32"/>
          <w:szCs w:val="32"/>
          <w:rtl/>
        </w:rPr>
        <w:t xml:space="preserve">، كما هو موضح في الشكل رقم </w:t>
      </w:r>
      <w:r w:rsidR="003105B9" w:rsidRPr="00C17812">
        <w:rPr>
          <w:rFonts w:ascii="Traditional Arabic" w:hAnsi="Traditional Arabic" w:cs="Traditional Arabic" w:hint="cs"/>
          <w:sz w:val="24"/>
          <w:szCs w:val="24"/>
          <w:rtl/>
        </w:rPr>
        <w:t>14</w:t>
      </w:r>
      <w:r>
        <w:rPr>
          <w:rFonts w:ascii="Traditional Arabic" w:hAnsi="Traditional Arabic" w:cs="Traditional Arabic" w:hint="cs"/>
          <w:sz w:val="32"/>
          <w:szCs w:val="32"/>
          <w:rtl/>
        </w:rPr>
        <w:t xml:space="preserve">. </w:t>
      </w:r>
      <w:r w:rsidRPr="0055285D">
        <w:rPr>
          <w:rFonts w:ascii="Traditional Arabic" w:hAnsi="Traditional Arabic" w:cs="Traditional Arabic" w:hint="cs"/>
          <w:sz w:val="32"/>
          <w:szCs w:val="32"/>
          <w:rtl/>
        </w:rPr>
        <w:t xml:space="preserve"> </w:t>
      </w:r>
    </w:p>
    <w:p w:rsidR="00D44D92" w:rsidRPr="003468CD" w:rsidRDefault="006D23B5" w:rsidP="00461722">
      <w:pPr>
        <w:pStyle w:val="Style2"/>
        <w:tabs>
          <w:tab w:val="right" w:pos="567"/>
        </w:tabs>
        <w:kinsoku w:val="0"/>
        <w:autoSpaceDE/>
        <w:autoSpaceDN/>
        <w:bidi/>
        <w:spacing w:before="144" w:after="240" w:line="276" w:lineRule="auto"/>
        <w:jc w:val="center"/>
        <w:rPr>
          <w:rFonts w:ascii="Traditional Arabic" w:hAnsi="Traditional Arabic" w:cs="Traditional Arabic"/>
          <w:sz w:val="32"/>
          <w:szCs w:val="32"/>
          <w:rtl/>
        </w:rPr>
      </w:pPr>
      <w:r w:rsidRPr="003468CD">
        <w:rPr>
          <w:rFonts w:ascii="Traditional Arabic" w:hAnsi="Traditional Arabic" w:cs="Traditional Arabic" w:hint="cs"/>
          <w:sz w:val="32"/>
          <w:szCs w:val="32"/>
          <w:rtl/>
        </w:rPr>
        <w:t>الشكل رقم</w:t>
      </w:r>
      <w:r w:rsidR="003105B9">
        <w:rPr>
          <w:rFonts w:ascii="Traditional Arabic" w:hAnsi="Traditional Arabic" w:cs="Traditional Arabic" w:hint="cs"/>
          <w:sz w:val="32"/>
          <w:szCs w:val="32"/>
          <w:rtl/>
        </w:rPr>
        <w:t xml:space="preserve"> </w:t>
      </w:r>
      <w:r w:rsidR="003105B9">
        <w:rPr>
          <w:rFonts w:ascii="Traditional Arabic" w:hAnsi="Traditional Arabic" w:cs="Traditional Arabic" w:hint="cs"/>
          <w:sz w:val="24"/>
          <w:szCs w:val="24"/>
          <w:rtl/>
        </w:rPr>
        <w:t>14</w:t>
      </w:r>
      <w:r w:rsidR="003468CD">
        <w:rPr>
          <w:rFonts w:ascii="Traditional Arabic" w:hAnsi="Traditional Arabic" w:cs="Traditional Arabic" w:hint="cs"/>
          <w:sz w:val="32"/>
          <w:szCs w:val="32"/>
          <w:rtl/>
        </w:rPr>
        <w:t>: معدل التخلي عن العقارات</w:t>
      </w:r>
      <w:r w:rsidR="00EE5867">
        <w:rPr>
          <w:rFonts w:ascii="Traditional Arabic" w:hAnsi="Traditional Arabic" w:cs="Traditional Arabic" w:hint="cs"/>
          <w:sz w:val="32"/>
          <w:szCs w:val="32"/>
          <w:rtl/>
        </w:rPr>
        <w:t xml:space="preserve"> في الولايات المتحدة الأمريكية </w:t>
      </w:r>
      <w:r w:rsidR="001871E2">
        <w:rPr>
          <w:rFonts w:ascii="Traditional Arabic" w:hAnsi="Traditional Arabic" w:cs="Traditional Arabic" w:hint="cs"/>
          <w:sz w:val="32"/>
          <w:szCs w:val="32"/>
          <w:rtl/>
        </w:rPr>
        <w:t xml:space="preserve">خلال الفترة </w:t>
      </w:r>
      <w:r w:rsidR="001871E2" w:rsidRPr="001871E2">
        <w:rPr>
          <w:rFonts w:ascii="Traditional Arabic" w:hAnsi="Traditional Arabic" w:cs="Traditional Arabic" w:hint="cs"/>
          <w:sz w:val="24"/>
          <w:szCs w:val="24"/>
          <w:rtl/>
        </w:rPr>
        <w:t>1998-2007</w:t>
      </w:r>
    </w:p>
    <w:p w:rsidR="006D23B5" w:rsidRPr="00D44D92" w:rsidRDefault="00D44D92" w:rsidP="00D44D92">
      <w:pPr>
        <w:pStyle w:val="Style2"/>
        <w:tabs>
          <w:tab w:val="right" w:pos="567"/>
        </w:tabs>
        <w:kinsoku w:val="0"/>
        <w:autoSpaceDE/>
        <w:autoSpaceDN/>
        <w:bidi/>
        <w:spacing w:before="144" w:after="240" w:line="276" w:lineRule="auto"/>
        <w:jc w:val="center"/>
        <w:rPr>
          <w:rFonts w:ascii="Traditional Arabic" w:hAnsi="Traditional Arabic" w:cs="Traditional Arabic"/>
          <w:sz w:val="28"/>
          <w:szCs w:val="28"/>
          <w:rtl/>
        </w:rPr>
      </w:pPr>
      <w:r w:rsidRPr="00D44D92">
        <w:rPr>
          <w:rFonts w:ascii="Traditional Arabic" w:hAnsi="Traditional Arabic" w:cs="Traditional Arabic"/>
          <w:noProof/>
          <w:sz w:val="28"/>
          <w:szCs w:val="28"/>
          <w:rtl/>
        </w:rPr>
        <w:drawing>
          <wp:inline distT="0" distB="0" distL="0" distR="0">
            <wp:extent cx="3406057" cy="2107096"/>
            <wp:effectExtent l="19050" t="0" r="3893" b="0"/>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3419524" cy="2115427"/>
                    </a:xfrm>
                    <a:prstGeom prst="rect">
                      <a:avLst/>
                    </a:prstGeom>
                    <a:noFill/>
                    <a:ln w="9525">
                      <a:noFill/>
                      <a:miter lim="800000"/>
                      <a:headEnd/>
                      <a:tailEnd/>
                    </a:ln>
                  </pic:spPr>
                </pic:pic>
              </a:graphicData>
            </a:graphic>
          </wp:inline>
        </w:drawing>
      </w:r>
    </w:p>
    <w:p w:rsidR="006D23B5" w:rsidRPr="00304869" w:rsidRDefault="00D76A1F" w:rsidP="00D76A1F">
      <w:pPr>
        <w:pStyle w:val="Notedebasdepage"/>
        <w:tabs>
          <w:tab w:val="right" w:pos="1701"/>
        </w:tabs>
        <w:bidi/>
        <w:spacing w:after="240" w:line="276" w:lineRule="auto"/>
        <w:rPr>
          <w:rFonts w:ascii="Traditional Arabic" w:hAnsi="Traditional Arabic" w:cs="Traditional Arabic"/>
          <w:sz w:val="28"/>
          <w:szCs w:val="28"/>
          <w:rtl/>
          <w:lang w:bidi="ar-DZ"/>
        </w:rPr>
      </w:pPr>
      <w:r>
        <w:rPr>
          <w:rFonts w:ascii="Traditional Arabic" w:hAnsi="Traditional Arabic" w:cs="Traditional Arabic" w:hint="cs"/>
          <w:sz w:val="28"/>
          <w:szCs w:val="28"/>
          <w:rtl/>
        </w:rPr>
        <w:t xml:space="preserve">                         </w:t>
      </w:r>
      <w:r w:rsidR="006D23B5" w:rsidRPr="00304869">
        <w:rPr>
          <w:rFonts w:ascii="Traditional Arabic" w:hAnsi="Traditional Arabic" w:cs="Traditional Arabic" w:hint="cs"/>
          <w:sz w:val="28"/>
          <w:szCs w:val="28"/>
          <w:rtl/>
        </w:rPr>
        <w:t xml:space="preserve">المصدر: </w:t>
      </w:r>
      <w:r w:rsidR="006D23B5" w:rsidRPr="00304869">
        <w:rPr>
          <w:rFonts w:ascii="Traditional Arabic" w:hAnsi="Traditional Arabic" w:cs="Traditional Arabic"/>
          <w:sz w:val="28"/>
          <w:szCs w:val="28"/>
          <w:rtl/>
          <w:lang w:bidi="ar-DZ"/>
        </w:rPr>
        <w:t xml:space="preserve">وشاح رزاق: </w:t>
      </w:r>
      <w:r w:rsidR="00F62174">
        <w:rPr>
          <w:rFonts w:ascii="Traditional Arabic" w:hAnsi="Traditional Arabic" w:cs="Traditional Arabic" w:hint="cs"/>
          <w:sz w:val="28"/>
          <w:szCs w:val="28"/>
          <w:rtl/>
          <w:lang w:bidi="ar-DZ"/>
        </w:rPr>
        <w:t>مرجع سابق</w:t>
      </w:r>
      <w:r w:rsidR="006D23B5" w:rsidRPr="00304869">
        <w:rPr>
          <w:rFonts w:ascii="Traditional Arabic" w:hAnsi="Traditional Arabic" w:cs="Traditional Arabic" w:hint="cs"/>
          <w:sz w:val="28"/>
          <w:szCs w:val="28"/>
          <w:rtl/>
          <w:lang w:bidi="ar-DZ"/>
        </w:rPr>
        <w:t xml:space="preserve">، ص </w:t>
      </w:r>
      <w:r w:rsidR="00DF7646" w:rsidRPr="00DF7646">
        <w:rPr>
          <w:rFonts w:ascii="Traditional Arabic" w:hAnsi="Traditional Arabic" w:cs="Traditional Arabic" w:hint="cs"/>
          <w:sz w:val="24"/>
          <w:szCs w:val="24"/>
          <w:rtl/>
          <w:lang w:bidi="ar-DZ"/>
        </w:rPr>
        <w:t>17</w:t>
      </w:r>
      <w:r w:rsidR="00DF7646">
        <w:rPr>
          <w:rFonts w:ascii="Traditional Arabic" w:hAnsi="Traditional Arabic" w:cs="Traditional Arabic" w:hint="cs"/>
          <w:sz w:val="28"/>
          <w:szCs w:val="28"/>
          <w:rtl/>
          <w:lang w:bidi="ar-DZ"/>
        </w:rPr>
        <w:t>.</w:t>
      </w:r>
      <w:r w:rsidR="00F62174">
        <w:rPr>
          <w:rFonts w:ascii="Traditional Arabic" w:hAnsi="Traditional Arabic" w:cs="Traditional Arabic" w:hint="cs"/>
          <w:sz w:val="28"/>
          <w:szCs w:val="28"/>
          <w:rtl/>
          <w:lang w:bidi="ar-DZ"/>
        </w:rPr>
        <w:t xml:space="preserve">  </w:t>
      </w:r>
    </w:p>
    <w:p w:rsidR="006D23B5" w:rsidRDefault="006D23B5" w:rsidP="0081726A">
      <w:pPr>
        <w:tabs>
          <w:tab w:val="right" w:pos="567"/>
        </w:tabs>
        <w:bidi/>
        <w:spacing w:after="240"/>
        <w:jc w:val="both"/>
        <w:rPr>
          <w:rFonts w:ascii="Traditional Arabic" w:hAnsi="Traditional Arabic" w:cs="Traditional Arabic"/>
          <w:sz w:val="32"/>
          <w:szCs w:val="32"/>
          <w:rtl/>
        </w:rPr>
      </w:pPr>
      <w:r>
        <w:rPr>
          <w:rFonts w:ascii="Traditional Arabic" w:hAnsi="Traditional Arabic" w:cs="Traditional Arabic"/>
          <w:sz w:val="32"/>
          <w:szCs w:val="32"/>
        </w:rPr>
        <w:t xml:space="preserve">       </w:t>
      </w:r>
      <w:r>
        <w:rPr>
          <w:rFonts w:ascii="Traditional Arabic" w:hAnsi="Traditional Arabic" w:cs="Traditional Arabic"/>
          <w:sz w:val="32"/>
          <w:szCs w:val="32"/>
          <w:rtl/>
        </w:rPr>
        <w:t>ولما الأسر ت</w:t>
      </w:r>
      <w:r w:rsidRPr="004432F1">
        <w:rPr>
          <w:rFonts w:ascii="Traditional Arabic" w:hAnsi="Traditional Arabic" w:cs="Traditional Arabic"/>
          <w:sz w:val="32"/>
          <w:szCs w:val="32"/>
          <w:rtl/>
        </w:rPr>
        <w:t>عرض</w:t>
      </w:r>
      <w:r>
        <w:rPr>
          <w:rFonts w:ascii="Traditional Arabic" w:hAnsi="Traditional Arabic" w:cs="Traditional Arabic" w:hint="cs"/>
          <w:sz w:val="32"/>
          <w:szCs w:val="32"/>
          <w:rtl/>
        </w:rPr>
        <w:t>ت</w:t>
      </w:r>
      <w:r w:rsidRPr="004432F1">
        <w:rPr>
          <w:rFonts w:ascii="Traditional Arabic" w:hAnsi="Traditional Arabic" w:cs="Traditional Arabic"/>
          <w:sz w:val="32"/>
          <w:szCs w:val="32"/>
          <w:rtl/>
        </w:rPr>
        <w:t xml:space="preserve"> لخطر التخلف عن السداد بسبب الدخل المنخفض، البنك يجعله</w:t>
      </w:r>
      <w:r w:rsidR="00A1125D">
        <w:rPr>
          <w:rFonts w:ascii="Traditional Arabic" w:hAnsi="Traditional Arabic" w:cs="Traditional Arabic" w:hint="cs"/>
          <w:sz w:val="32"/>
          <w:szCs w:val="32"/>
          <w:rtl/>
        </w:rPr>
        <w:t>ا</w:t>
      </w:r>
      <w:r w:rsidR="00A1125D">
        <w:rPr>
          <w:rFonts w:ascii="Traditional Arabic" w:hAnsi="Traditional Arabic" w:cs="Traditional Arabic"/>
          <w:sz w:val="32"/>
          <w:szCs w:val="32"/>
          <w:rtl/>
        </w:rPr>
        <w:t xml:space="preserve"> </w:t>
      </w:r>
      <w:r w:rsidR="00A1125D">
        <w:rPr>
          <w:rFonts w:ascii="Traditional Arabic" w:hAnsi="Traditional Arabic" w:cs="Traditional Arabic" w:hint="cs"/>
          <w:sz w:val="32"/>
          <w:szCs w:val="32"/>
          <w:rtl/>
        </w:rPr>
        <w:t>ت</w:t>
      </w:r>
      <w:r w:rsidRPr="004432F1">
        <w:rPr>
          <w:rFonts w:ascii="Traditional Arabic" w:hAnsi="Traditional Arabic" w:cs="Traditional Arabic"/>
          <w:sz w:val="32"/>
          <w:szCs w:val="32"/>
          <w:rtl/>
        </w:rPr>
        <w:t>دفع قرضه</w:t>
      </w:r>
      <w:r w:rsidR="00A1125D">
        <w:rPr>
          <w:rFonts w:ascii="Traditional Arabic" w:hAnsi="Traditional Arabic" w:cs="Traditional Arabic" w:hint="cs"/>
          <w:sz w:val="32"/>
          <w:szCs w:val="32"/>
          <w:rtl/>
        </w:rPr>
        <w:t>ا</w:t>
      </w:r>
      <w:r w:rsidRPr="004432F1">
        <w:rPr>
          <w:rFonts w:ascii="Traditional Arabic" w:hAnsi="Traditional Arabic" w:cs="Traditional Arabic"/>
          <w:sz w:val="32"/>
          <w:szCs w:val="32"/>
          <w:rtl/>
        </w:rPr>
        <w:t xml:space="preserve"> أكثر تكلفة، المعدل الذي هو ما بين </w:t>
      </w:r>
      <w:r w:rsidRPr="004432F1">
        <w:rPr>
          <w:rFonts w:ascii="Traditional Arabic" w:hAnsi="Traditional Arabic" w:cs="Traditional Arabic"/>
          <w:sz w:val="24"/>
          <w:szCs w:val="24"/>
          <w:rtl/>
        </w:rPr>
        <w:t>4</w:t>
      </w:r>
      <m:oMath>
        <m:r>
          <m:rPr>
            <m:sty m:val="p"/>
          </m:rPr>
          <w:rPr>
            <w:rFonts w:ascii="Traditional Arabic" w:hAnsi="Traditional Arabic" w:cs="Traditional Arabic"/>
            <w:sz w:val="24"/>
            <w:szCs w:val="24"/>
            <w:rtl/>
          </w:rPr>
          <m:t>%</m:t>
        </m:r>
      </m:oMath>
      <w:r w:rsidRPr="004432F1">
        <w:rPr>
          <w:rFonts w:ascii="Traditional Arabic" w:hAnsi="Traditional Arabic" w:cs="Traditional Arabic"/>
          <w:sz w:val="24"/>
          <w:szCs w:val="24"/>
          <w:rtl/>
        </w:rPr>
        <w:t xml:space="preserve"> </w:t>
      </w:r>
      <w:r w:rsidRPr="004432F1">
        <w:rPr>
          <w:rFonts w:ascii="Traditional Arabic" w:hAnsi="Traditional Arabic" w:cs="Traditional Arabic"/>
          <w:sz w:val="32"/>
          <w:szCs w:val="32"/>
          <w:rtl/>
        </w:rPr>
        <w:t>و</w:t>
      </w:r>
      <w:r w:rsidRPr="004432F1">
        <w:rPr>
          <w:rFonts w:ascii="Traditional Arabic" w:hAnsi="Traditional Arabic" w:cs="Traditional Arabic"/>
          <w:sz w:val="24"/>
          <w:szCs w:val="24"/>
          <w:rtl/>
        </w:rPr>
        <w:t>6</w:t>
      </w:r>
      <m:oMath>
        <m:r>
          <m:rPr>
            <m:sty m:val="p"/>
          </m:rPr>
          <w:rPr>
            <w:rFonts w:ascii="Traditional Arabic" w:hAnsi="Traditional Arabic" w:cs="Traditional Arabic"/>
            <w:sz w:val="24"/>
            <w:szCs w:val="24"/>
            <w:rtl/>
          </w:rPr>
          <m:t>%</m:t>
        </m:r>
      </m:oMath>
      <w:r w:rsidRPr="004432F1">
        <w:rPr>
          <w:rFonts w:ascii="Traditional Arabic" w:hAnsi="Traditional Arabic" w:cs="Traditional Arabic"/>
          <w:sz w:val="24"/>
          <w:szCs w:val="24"/>
          <w:rtl/>
        </w:rPr>
        <w:t xml:space="preserve"> </w:t>
      </w:r>
      <w:r w:rsidRPr="004432F1">
        <w:rPr>
          <w:rFonts w:ascii="Traditional Arabic" w:hAnsi="Traditional Arabic" w:cs="Traditional Arabic"/>
          <w:sz w:val="32"/>
          <w:szCs w:val="32"/>
          <w:rtl/>
        </w:rPr>
        <w:t xml:space="preserve">يمكن أن يرتفع إلى </w:t>
      </w:r>
      <w:r w:rsidRPr="004432F1">
        <w:rPr>
          <w:rFonts w:ascii="Traditional Arabic" w:hAnsi="Traditional Arabic" w:cs="Traditional Arabic"/>
          <w:sz w:val="24"/>
          <w:szCs w:val="24"/>
          <w:rtl/>
        </w:rPr>
        <w:t>12</w:t>
      </w:r>
      <m:oMath>
        <m:r>
          <m:rPr>
            <m:sty m:val="p"/>
          </m:rPr>
          <w:rPr>
            <w:rFonts w:ascii="Traditional Arabic" w:hAnsi="Traditional Arabic" w:cs="Traditional Arabic"/>
            <w:sz w:val="24"/>
            <w:szCs w:val="24"/>
            <w:rtl/>
          </w:rPr>
          <m:t>%</m:t>
        </m:r>
      </m:oMath>
      <w:r w:rsidRPr="004432F1">
        <w:rPr>
          <w:rFonts w:ascii="Traditional Arabic" w:hAnsi="Traditional Arabic" w:cs="Traditional Arabic"/>
          <w:sz w:val="32"/>
          <w:szCs w:val="32"/>
          <w:rtl/>
        </w:rPr>
        <w:t>.</w:t>
      </w:r>
      <w:r w:rsidRPr="004432F1">
        <w:rPr>
          <w:rFonts w:ascii="Traditional Arabic" w:hAnsi="Traditional Arabic" w:cs="Traditional Arabic"/>
          <w:sz w:val="24"/>
          <w:szCs w:val="24"/>
          <w:rtl/>
        </w:rPr>
        <w:t xml:space="preserve"> </w:t>
      </w:r>
      <w:r w:rsidRPr="004432F1">
        <w:rPr>
          <w:rFonts w:ascii="Traditional Arabic" w:hAnsi="Traditional Arabic" w:cs="Traditional Arabic"/>
          <w:sz w:val="32"/>
          <w:szCs w:val="32"/>
          <w:rtl/>
        </w:rPr>
        <w:t xml:space="preserve">ومع ذلك، ففي الولايات المتحدة الأمريكية القاعدة بسيطة، بعد ثلاثة أشهر من عدم التسديد، الممول يمكنه حجز المسكن وبيعه. ففي منتصف عام </w:t>
      </w:r>
      <w:r w:rsidRPr="004432F1">
        <w:rPr>
          <w:rFonts w:ascii="Traditional Arabic" w:hAnsi="Traditional Arabic" w:cs="Traditional Arabic"/>
          <w:sz w:val="24"/>
          <w:szCs w:val="24"/>
          <w:rtl/>
        </w:rPr>
        <w:t>2008</w:t>
      </w:r>
      <w:r>
        <w:rPr>
          <w:rFonts w:ascii="Traditional Arabic" w:hAnsi="Traditional Arabic" w:cs="Traditional Arabic" w:hint="cs"/>
          <w:sz w:val="32"/>
          <w:szCs w:val="32"/>
          <w:rtl/>
        </w:rPr>
        <w:t xml:space="preserve"> حوالي</w:t>
      </w:r>
      <w:r w:rsidRPr="004432F1">
        <w:rPr>
          <w:rFonts w:ascii="Traditional Arabic" w:hAnsi="Traditional Arabic" w:cs="Traditional Arabic"/>
          <w:sz w:val="32"/>
          <w:szCs w:val="32"/>
          <w:rtl/>
        </w:rPr>
        <w:t xml:space="preserve"> </w:t>
      </w:r>
      <w:r w:rsidRPr="004432F1">
        <w:rPr>
          <w:rFonts w:ascii="Traditional Arabic" w:hAnsi="Traditional Arabic" w:cs="Traditional Arabic"/>
          <w:sz w:val="24"/>
          <w:szCs w:val="24"/>
          <w:rtl/>
        </w:rPr>
        <w:t xml:space="preserve">230000 </w:t>
      </w:r>
      <w:r>
        <w:rPr>
          <w:rFonts w:ascii="Traditional Arabic" w:hAnsi="Traditional Arabic" w:cs="Traditional Arabic"/>
          <w:sz w:val="32"/>
          <w:szCs w:val="32"/>
          <w:rtl/>
        </w:rPr>
        <w:t>منزل</w:t>
      </w:r>
      <w:r w:rsidRPr="004432F1">
        <w:rPr>
          <w:rFonts w:ascii="Traditional Arabic" w:hAnsi="Traditional Arabic" w:cs="Traditional Arabic"/>
          <w:sz w:val="32"/>
          <w:szCs w:val="32"/>
          <w:rtl/>
        </w:rPr>
        <w:t xml:space="preserve"> يتم حجزه شهريا</w:t>
      </w:r>
      <w:r w:rsidRPr="004432F1">
        <w:rPr>
          <w:rStyle w:val="Appelnotedebasdep"/>
          <w:rFonts w:ascii="Traditional Arabic" w:hAnsi="Traditional Arabic" w:cs="Traditional Arabic"/>
          <w:sz w:val="32"/>
          <w:szCs w:val="32"/>
          <w:rtl/>
        </w:rPr>
        <w:footnoteReference w:id="93"/>
      </w:r>
      <w:r w:rsidRPr="004432F1">
        <w:rPr>
          <w:rFonts w:ascii="Traditional Arabic" w:hAnsi="Traditional Arabic" w:cs="Traditional Arabic"/>
          <w:sz w:val="32"/>
          <w:szCs w:val="32"/>
          <w:rtl/>
        </w:rPr>
        <w:t>،</w:t>
      </w:r>
      <w:r w:rsidR="00355E36">
        <w:rPr>
          <w:rFonts w:ascii="Traditional Arabic" w:hAnsi="Traditional Arabic" w:cs="Traditional Arabic" w:hint="cs"/>
          <w:sz w:val="32"/>
          <w:szCs w:val="32"/>
          <w:rtl/>
        </w:rPr>
        <w:t xml:space="preserve"> </w:t>
      </w:r>
      <w:r w:rsidRPr="004432F1">
        <w:rPr>
          <w:rFonts w:ascii="Traditional Arabic" w:hAnsi="Traditional Arabic" w:cs="Traditional Arabic"/>
          <w:sz w:val="32"/>
          <w:szCs w:val="32"/>
          <w:rtl/>
        </w:rPr>
        <w:t>بعد</w:t>
      </w:r>
      <w:r>
        <w:rPr>
          <w:rFonts w:ascii="Traditional Arabic" w:hAnsi="Traditional Arabic" w:cs="Traditional Arabic"/>
          <w:sz w:val="32"/>
          <w:szCs w:val="32"/>
          <w:rtl/>
        </w:rPr>
        <w:t>ما كان</w:t>
      </w:r>
      <w:r>
        <w:rPr>
          <w:rFonts w:ascii="Traditional Arabic" w:hAnsi="Traditional Arabic" w:cs="Traditional Arabic" w:hint="cs"/>
          <w:sz w:val="32"/>
          <w:szCs w:val="32"/>
          <w:rtl/>
        </w:rPr>
        <w:t xml:space="preserve"> هناك</w:t>
      </w:r>
      <w:r w:rsidRPr="004432F1">
        <w:rPr>
          <w:rFonts w:ascii="Traditional Arabic" w:hAnsi="Traditional Arabic" w:cs="Traditional Arabic"/>
          <w:sz w:val="32"/>
          <w:szCs w:val="32"/>
          <w:rtl/>
        </w:rPr>
        <w:t xml:space="preserve"> أكثر من </w:t>
      </w:r>
      <w:r w:rsidRPr="004432F1">
        <w:rPr>
          <w:rFonts w:ascii="Traditional Arabic" w:hAnsi="Traditional Arabic" w:cs="Traditional Arabic"/>
          <w:sz w:val="24"/>
          <w:szCs w:val="24"/>
          <w:rtl/>
        </w:rPr>
        <w:t>2.2</w:t>
      </w:r>
      <w:r w:rsidRPr="004432F1">
        <w:rPr>
          <w:rFonts w:ascii="Traditional Arabic" w:hAnsi="Traditional Arabic" w:cs="Traditional Arabic"/>
          <w:sz w:val="32"/>
          <w:szCs w:val="32"/>
          <w:rtl/>
        </w:rPr>
        <w:t xml:space="preserve"> مليون حجز في عام </w:t>
      </w:r>
      <w:r w:rsidRPr="004432F1">
        <w:rPr>
          <w:rFonts w:ascii="Traditional Arabic" w:hAnsi="Traditional Arabic" w:cs="Traditional Arabic"/>
          <w:sz w:val="24"/>
          <w:szCs w:val="24"/>
          <w:rtl/>
        </w:rPr>
        <w:t>2007</w:t>
      </w:r>
      <w:r>
        <w:rPr>
          <w:rFonts w:ascii="Traditional Arabic" w:hAnsi="Traditional Arabic" w:cs="Traditional Arabic" w:hint="cs"/>
          <w:sz w:val="24"/>
          <w:szCs w:val="24"/>
          <w:rtl/>
        </w:rPr>
        <w:t xml:space="preserve"> </w:t>
      </w:r>
      <w:r w:rsidRPr="00736E57">
        <w:rPr>
          <w:rFonts w:ascii="Traditional Arabic" w:hAnsi="Traditional Arabic" w:cs="Traditional Arabic" w:hint="cs"/>
          <w:sz w:val="32"/>
          <w:szCs w:val="32"/>
          <w:rtl/>
        </w:rPr>
        <w:t xml:space="preserve">(انظر </w:t>
      </w:r>
      <w:r w:rsidR="00D07345">
        <w:rPr>
          <w:rFonts w:ascii="Traditional Arabic" w:hAnsi="Traditional Arabic" w:cs="Traditional Arabic" w:hint="cs"/>
          <w:sz w:val="32"/>
          <w:szCs w:val="32"/>
          <w:rtl/>
        </w:rPr>
        <w:lastRenderedPageBreak/>
        <w:t>الشكل</w:t>
      </w:r>
      <w:r w:rsidRPr="00736E57">
        <w:rPr>
          <w:rFonts w:ascii="Traditional Arabic" w:hAnsi="Traditional Arabic" w:cs="Traditional Arabic" w:hint="cs"/>
          <w:sz w:val="32"/>
          <w:szCs w:val="32"/>
          <w:rtl/>
        </w:rPr>
        <w:t xml:space="preserve"> رقم </w:t>
      </w:r>
      <w:r w:rsidR="0081726A" w:rsidRPr="0081726A">
        <w:rPr>
          <w:rFonts w:ascii="Traditional Arabic" w:hAnsi="Traditional Arabic" w:cs="Traditional Arabic" w:hint="cs"/>
          <w:sz w:val="24"/>
          <w:szCs w:val="24"/>
          <w:rtl/>
        </w:rPr>
        <w:t>15</w:t>
      </w:r>
      <w:r w:rsidRPr="00736E57">
        <w:rPr>
          <w:rFonts w:ascii="Traditional Arabic" w:hAnsi="Traditional Arabic" w:cs="Traditional Arabic" w:hint="cs"/>
          <w:sz w:val="32"/>
          <w:szCs w:val="32"/>
          <w:rtl/>
        </w:rPr>
        <w:t>)</w:t>
      </w:r>
      <w:r w:rsidRPr="004432F1">
        <w:rPr>
          <w:rStyle w:val="Appelnotedebasdep"/>
          <w:rFonts w:ascii="Traditional Arabic" w:hAnsi="Traditional Arabic" w:cs="Traditional Arabic"/>
          <w:spacing w:val="-12"/>
          <w:sz w:val="32"/>
          <w:szCs w:val="32"/>
        </w:rPr>
        <w:footnoteReference w:id="94"/>
      </w:r>
      <w:r>
        <w:rPr>
          <w:rFonts w:ascii="Traditional Arabic" w:hAnsi="Traditional Arabic" w:cs="Traditional Arabic" w:hint="cs"/>
          <w:sz w:val="32"/>
          <w:szCs w:val="32"/>
          <w:rtl/>
        </w:rPr>
        <w:t>.</w:t>
      </w:r>
      <w:r w:rsidRPr="004432F1">
        <w:rPr>
          <w:rFonts w:ascii="Traditional Arabic" w:hAnsi="Traditional Arabic" w:cs="Traditional Arabic"/>
          <w:sz w:val="32"/>
          <w:szCs w:val="32"/>
          <w:rtl/>
        </w:rPr>
        <w:t xml:space="preserve"> ويذكر أن قانون الإفلاس يجعل </w:t>
      </w:r>
      <w:r w:rsidR="00C07DC7">
        <w:rPr>
          <w:rFonts w:ascii="Traditional Arabic" w:hAnsi="Traditional Arabic" w:cs="Traditional Arabic"/>
          <w:sz w:val="32"/>
          <w:szCs w:val="32"/>
          <w:rtl/>
        </w:rPr>
        <w:t>من الممكن للأسر التخلص من ديونه</w:t>
      </w:r>
      <w:r w:rsidR="00C07DC7">
        <w:rPr>
          <w:rFonts w:ascii="Traditional Arabic" w:hAnsi="Traditional Arabic" w:cs="Traditional Arabic" w:hint="cs"/>
          <w:sz w:val="32"/>
          <w:szCs w:val="32"/>
          <w:rtl/>
        </w:rPr>
        <w:t>م</w:t>
      </w:r>
      <w:r w:rsidRPr="004432F1">
        <w:rPr>
          <w:rFonts w:ascii="Traditional Arabic" w:hAnsi="Traditional Arabic" w:cs="Traditional Arabic"/>
          <w:sz w:val="32"/>
          <w:szCs w:val="32"/>
          <w:rtl/>
        </w:rPr>
        <w:t xml:space="preserve"> عن طريق التخلي عن ممتلكاتهم</w:t>
      </w:r>
      <w:r w:rsidR="00497CBB">
        <w:rPr>
          <w:rFonts w:ascii="Traditional Arabic" w:hAnsi="Traditional Arabic" w:cs="Traditional Arabic"/>
          <w:sz w:val="32"/>
          <w:szCs w:val="32"/>
          <w:rtl/>
        </w:rPr>
        <w:t xml:space="preserve"> عندما قيم</w:t>
      </w:r>
      <w:r w:rsidR="00497CBB">
        <w:rPr>
          <w:rFonts w:ascii="Traditional Arabic" w:hAnsi="Traditional Arabic" w:cs="Traditional Arabic" w:hint="cs"/>
          <w:sz w:val="32"/>
          <w:szCs w:val="32"/>
          <w:rtl/>
        </w:rPr>
        <w:t>ة العقار</w:t>
      </w:r>
      <w:r w:rsidRPr="004432F1">
        <w:rPr>
          <w:rFonts w:ascii="Traditional Arabic" w:hAnsi="Traditional Arabic" w:cs="Traditional Arabic"/>
          <w:sz w:val="32"/>
          <w:szCs w:val="32"/>
          <w:rtl/>
        </w:rPr>
        <w:t xml:space="preserve"> تكون أقل من الدين الذي </w:t>
      </w:r>
      <w:r w:rsidR="001F039D">
        <w:rPr>
          <w:rFonts w:ascii="Traditional Arabic" w:hAnsi="Traditional Arabic" w:cs="Traditional Arabic" w:hint="cs"/>
          <w:sz w:val="32"/>
          <w:szCs w:val="32"/>
          <w:rtl/>
        </w:rPr>
        <w:t>س</w:t>
      </w:r>
      <w:r w:rsidRPr="004432F1">
        <w:rPr>
          <w:rFonts w:ascii="Traditional Arabic" w:hAnsi="Traditional Arabic" w:cs="Traditional Arabic"/>
          <w:sz w:val="32"/>
          <w:szCs w:val="32"/>
          <w:rtl/>
        </w:rPr>
        <w:t>يتم تسديده</w:t>
      </w:r>
      <w:r w:rsidRPr="004432F1">
        <w:rPr>
          <w:rStyle w:val="Appelnotedebasdep"/>
          <w:rFonts w:ascii="Traditional Arabic" w:hAnsi="Traditional Arabic" w:cs="Traditional Arabic"/>
          <w:spacing w:val="-7"/>
          <w:sz w:val="32"/>
          <w:szCs w:val="32"/>
        </w:rPr>
        <w:footnoteReference w:id="95"/>
      </w:r>
      <w:r w:rsidRPr="004432F1">
        <w:rPr>
          <w:rFonts w:ascii="Traditional Arabic" w:hAnsi="Traditional Arabic" w:cs="Traditional Arabic"/>
          <w:sz w:val="32"/>
          <w:szCs w:val="32"/>
          <w:rtl/>
        </w:rPr>
        <w:t xml:space="preserve">. </w:t>
      </w:r>
      <w:r w:rsidR="00C07DC7">
        <w:rPr>
          <w:rFonts w:ascii="Traditional Arabic" w:hAnsi="Traditional Arabic" w:cs="Traditional Arabic" w:hint="cs"/>
          <w:sz w:val="32"/>
          <w:szCs w:val="32"/>
          <w:rtl/>
        </w:rPr>
        <w:t xml:space="preserve"> </w:t>
      </w:r>
      <w:r w:rsidRPr="004432F1">
        <w:rPr>
          <w:rFonts w:ascii="Traditional Arabic" w:hAnsi="Traditional Arabic" w:cs="Traditional Arabic"/>
          <w:sz w:val="32"/>
          <w:szCs w:val="32"/>
        </w:rPr>
        <w:t xml:space="preserve"> </w:t>
      </w:r>
      <w:r w:rsidRPr="004432F1">
        <w:rPr>
          <w:rFonts w:ascii="Traditional Arabic" w:hAnsi="Traditional Arabic" w:cs="Traditional Arabic"/>
          <w:sz w:val="32"/>
          <w:szCs w:val="32"/>
          <w:rtl/>
        </w:rPr>
        <w:t xml:space="preserve">  </w:t>
      </w:r>
      <w:r w:rsidR="007D0822">
        <w:rPr>
          <w:rFonts w:ascii="Traditional Arabic" w:hAnsi="Traditional Arabic" w:cs="Traditional Arabic" w:hint="cs"/>
          <w:sz w:val="32"/>
          <w:szCs w:val="32"/>
          <w:rtl/>
        </w:rPr>
        <w:t xml:space="preserve"> </w:t>
      </w:r>
      <w:r w:rsidR="0081726A">
        <w:rPr>
          <w:rFonts w:ascii="Traditional Arabic" w:hAnsi="Traditional Arabic" w:cs="Traditional Arabic" w:hint="cs"/>
          <w:sz w:val="32"/>
          <w:szCs w:val="32"/>
          <w:rtl/>
        </w:rPr>
        <w:t xml:space="preserve"> </w:t>
      </w:r>
      <w:r w:rsidRPr="0081726A">
        <w:rPr>
          <w:rFonts w:ascii="Traditional Arabic" w:hAnsi="Traditional Arabic" w:cs="Traditional Arabic" w:hint="cs"/>
          <w:sz w:val="32"/>
          <w:szCs w:val="32"/>
          <w:rtl/>
        </w:rPr>
        <w:t xml:space="preserve"> </w:t>
      </w:r>
    </w:p>
    <w:p w:rsidR="00894090" w:rsidRDefault="006D23B5" w:rsidP="00461722">
      <w:pPr>
        <w:tabs>
          <w:tab w:val="right" w:pos="567"/>
        </w:tabs>
        <w:bidi/>
        <w:spacing w:after="0" w:line="240" w:lineRule="auto"/>
        <w:jc w:val="center"/>
        <w:rPr>
          <w:rFonts w:ascii="Traditional Arabic" w:hAnsi="Traditional Arabic" w:cs="Traditional Arabic"/>
          <w:sz w:val="32"/>
          <w:szCs w:val="32"/>
          <w:rtl/>
        </w:rPr>
      </w:pPr>
      <w:r w:rsidRPr="00D07345">
        <w:rPr>
          <w:rFonts w:ascii="Traditional Arabic" w:hAnsi="Traditional Arabic" w:cs="Traditional Arabic" w:hint="cs"/>
          <w:sz w:val="32"/>
          <w:szCs w:val="32"/>
          <w:rtl/>
        </w:rPr>
        <w:t xml:space="preserve">الشكل رقم </w:t>
      </w:r>
      <w:r w:rsidR="00D07345" w:rsidRPr="00D07345">
        <w:rPr>
          <w:rFonts w:ascii="Traditional Arabic" w:hAnsi="Traditional Arabic" w:cs="Traditional Arabic" w:hint="cs"/>
          <w:sz w:val="24"/>
          <w:szCs w:val="24"/>
          <w:rtl/>
        </w:rPr>
        <w:t>15</w:t>
      </w:r>
      <w:r w:rsidRPr="00D07345">
        <w:rPr>
          <w:rFonts w:ascii="Traditional Arabic" w:hAnsi="Traditional Arabic" w:cs="Traditional Arabic" w:hint="cs"/>
          <w:sz w:val="32"/>
          <w:szCs w:val="32"/>
          <w:rtl/>
        </w:rPr>
        <w:t xml:space="preserve">: عدد السكنات المتعلقة بإجراءات الحجز </w:t>
      </w:r>
      <w:r w:rsidR="004D1C69">
        <w:rPr>
          <w:rFonts w:ascii="Traditional Arabic" w:hAnsi="Traditional Arabic" w:cs="Traditional Arabic" w:hint="cs"/>
          <w:sz w:val="32"/>
          <w:szCs w:val="32"/>
          <w:rtl/>
        </w:rPr>
        <w:t>في الولايات المتحدة الأمريكية</w:t>
      </w:r>
    </w:p>
    <w:p w:rsidR="001E31AB" w:rsidRPr="00894090" w:rsidRDefault="00894090" w:rsidP="00461722">
      <w:pPr>
        <w:tabs>
          <w:tab w:val="right" w:pos="567"/>
        </w:tabs>
        <w:bidi/>
        <w:spacing w:after="0" w:line="240" w:lineRule="auto"/>
        <w:jc w:val="center"/>
        <w:rPr>
          <w:rFonts w:ascii="Traditional Arabic" w:hAnsi="Traditional Arabic" w:cs="Traditional Arabic"/>
          <w:sz w:val="24"/>
          <w:szCs w:val="24"/>
          <w:rtl/>
        </w:rPr>
      </w:pPr>
      <w:r>
        <w:rPr>
          <w:rFonts w:ascii="Traditional Arabic" w:hAnsi="Traditional Arabic" w:cs="Traditional Arabic" w:hint="cs"/>
          <w:sz w:val="32"/>
          <w:szCs w:val="32"/>
          <w:rtl/>
        </w:rPr>
        <w:t xml:space="preserve">خلال الفترة </w:t>
      </w:r>
      <w:r w:rsidRPr="00894090">
        <w:rPr>
          <w:rFonts w:ascii="Traditional Arabic" w:hAnsi="Traditional Arabic" w:cs="Traditional Arabic" w:hint="cs"/>
          <w:sz w:val="24"/>
          <w:szCs w:val="24"/>
          <w:rtl/>
        </w:rPr>
        <w:t>2006-2008</w:t>
      </w:r>
    </w:p>
    <w:p w:rsidR="006D23B5" w:rsidRDefault="001E31AB" w:rsidP="001E31AB">
      <w:pPr>
        <w:tabs>
          <w:tab w:val="right" w:pos="567"/>
        </w:tabs>
        <w:bidi/>
        <w:spacing w:after="0"/>
        <w:jc w:val="center"/>
        <w:rPr>
          <w:rFonts w:ascii="Traditional Arabic" w:hAnsi="Traditional Arabic" w:cs="Traditional Arabic"/>
          <w:b/>
          <w:bCs/>
          <w:sz w:val="28"/>
          <w:szCs w:val="28"/>
        </w:rPr>
      </w:pPr>
      <w:r>
        <w:rPr>
          <w:rFonts w:ascii="Traditional Arabic" w:hAnsi="Traditional Arabic" w:cs="Traditional Arabic"/>
          <w:b/>
          <w:bCs/>
          <w:noProof/>
          <w:sz w:val="28"/>
          <w:szCs w:val="28"/>
          <w:rtl/>
        </w:rPr>
        <w:drawing>
          <wp:inline distT="0" distB="0" distL="0" distR="0">
            <wp:extent cx="3631235" cy="2718638"/>
            <wp:effectExtent l="19050" t="0" r="7315" b="0"/>
            <wp:docPr id="16" name="Image 4" descr="C:\Users\bouabdellah ouddane\Documents\My Pictures\Scan Pictures\20091214\Image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ouabdellah ouddane\Documents\My Pictures\Scan Pictures\20091214\Image20.tif"/>
                    <pic:cNvPicPr>
                      <a:picLocks noChangeAspect="1" noChangeArrowheads="1"/>
                    </pic:cNvPicPr>
                  </pic:nvPicPr>
                  <pic:blipFill>
                    <a:blip r:embed="rId20"/>
                    <a:srcRect/>
                    <a:stretch>
                      <a:fillRect/>
                    </a:stretch>
                  </pic:blipFill>
                  <pic:spPr bwMode="auto">
                    <a:xfrm>
                      <a:off x="0" y="0"/>
                      <a:ext cx="3633718" cy="2720497"/>
                    </a:xfrm>
                    <a:prstGeom prst="rect">
                      <a:avLst/>
                    </a:prstGeom>
                    <a:noFill/>
                    <a:ln w="9525">
                      <a:noFill/>
                      <a:miter lim="800000"/>
                      <a:headEnd/>
                      <a:tailEnd/>
                    </a:ln>
                  </pic:spPr>
                </pic:pic>
              </a:graphicData>
            </a:graphic>
          </wp:inline>
        </w:drawing>
      </w:r>
    </w:p>
    <w:p w:rsidR="006D23B5" w:rsidRPr="00594F8B" w:rsidRDefault="00D44D92" w:rsidP="00594F8B">
      <w:pPr>
        <w:tabs>
          <w:tab w:val="right" w:pos="565"/>
          <w:tab w:val="left" w:pos="1701"/>
        </w:tabs>
        <w:jc w:val="both"/>
        <w:rPr>
          <w:rFonts w:asciiTheme="majorBidi" w:hAnsiTheme="majorBidi" w:cstheme="majorBidi"/>
          <w:b/>
          <w:bCs/>
          <w:sz w:val="20"/>
          <w:szCs w:val="20"/>
          <w:rtl/>
          <w:lang w:bidi="ar-DZ"/>
        </w:rPr>
      </w:pPr>
      <w:r w:rsidRPr="00594F8B">
        <w:rPr>
          <w:rFonts w:asciiTheme="majorBidi" w:hAnsiTheme="majorBidi" w:cstheme="majorBidi" w:hint="cs"/>
          <w:b/>
          <w:bCs/>
          <w:sz w:val="20"/>
          <w:szCs w:val="20"/>
          <w:rtl/>
          <w:lang w:bidi="ar-DZ"/>
        </w:rPr>
        <w:t xml:space="preserve">    </w:t>
      </w:r>
      <w:r w:rsidR="00D76A1F" w:rsidRPr="00594F8B">
        <w:rPr>
          <w:rFonts w:asciiTheme="majorBidi" w:hAnsiTheme="majorBidi" w:cstheme="majorBidi" w:hint="cs"/>
          <w:b/>
          <w:bCs/>
          <w:sz w:val="20"/>
          <w:szCs w:val="20"/>
          <w:rtl/>
          <w:lang w:bidi="ar-DZ"/>
        </w:rPr>
        <w:t xml:space="preserve">             </w:t>
      </w:r>
      <w:r w:rsidRPr="00594F8B">
        <w:rPr>
          <w:rFonts w:asciiTheme="majorBidi" w:hAnsiTheme="majorBidi" w:cstheme="majorBidi" w:hint="cs"/>
          <w:b/>
          <w:bCs/>
          <w:sz w:val="20"/>
          <w:szCs w:val="20"/>
          <w:rtl/>
          <w:lang w:bidi="ar-DZ"/>
        </w:rPr>
        <w:t xml:space="preserve">                </w:t>
      </w:r>
      <w:r w:rsidR="006D23B5" w:rsidRPr="00594F8B">
        <w:rPr>
          <w:rFonts w:asciiTheme="majorBidi" w:hAnsiTheme="majorBidi" w:cstheme="majorBidi"/>
          <w:sz w:val="20"/>
          <w:szCs w:val="20"/>
          <w:lang w:bidi="ar-DZ"/>
        </w:rPr>
        <w:t>Source :</w:t>
      </w:r>
      <w:r w:rsidR="006D23B5" w:rsidRPr="00594F8B">
        <w:rPr>
          <w:rFonts w:asciiTheme="majorBidi" w:hAnsiTheme="majorBidi" w:cstheme="majorBidi"/>
          <w:b/>
          <w:bCs/>
          <w:sz w:val="20"/>
          <w:szCs w:val="20"/>
          <w:lang w:bidi="ar-DZ"/>
        </w:rPr>
        <w:t xml:space="preserve"> </w:t>
      </w:r>
      <w:r w:rsidR="00594F8B" w:rsidRPr="00594F8B">
        <w:rPr>
          <w:rStyle w:val="CharacterStyle1"/>
          <w:rFonts w:asciiTheme="majorBidi" w:hAnsiTheme="majorBidi" w:cstheme="majorBidi"/>
          <w:b w:val="0"/>
          <w:bCs w:val="0"/>
          <w:spacing w:val="1"/>
          <w:sz w:val="20"/>
          <w:szCs w:val="20"/>
        </w:rPr>
        <w:t>Christian Chavagneux</w:t>
      </w:r>
      <w:r w:rsidR="006D23B5" w:rsidRPr="00594F8B">
        <w:rPr>
          <w:rStyle w:val="CharacterStyle1"/>
          <w:rFonts w:asciiTheme="majorBidi" w:hAnsiTheme="majorBidi" w:cstheme="majorBidi"/>
          <w:b w:val="0"/>
          <w:bCs w:val="0"/>
          <w:spacing w:val="1"/>
          <w:sz w:val="20"/>
          <w:szCs w:val="20"/>
        </w:rPr>
        <w:t>: op</w:t>
      </w:r>
      <w:r w:rsidR="007676CD" w:rsidRPr="00594F8B">
        <w:rPr>
          <w:rStyle w:val="CharacterStyle1"/>
          <w:rFonts w:asciiTheme="majorBidi" w:hAnsiTheme="majorBidi" w:cstheme="majorBidi" w:hint="cs"/>
          <w:b w:val="0"/>
          <w:bCs w:val="0"/>
          <w:spacing w:val="1"/>
          <w:sz w:val="20"/>
          <w:szCs w:val="20"/>
          <w:rtl/>
        </w:rPr>
        <w:t>.</w:t>
      </w:r>
      <w:r w:rsidR="006D23B5" w:rsidRPr="00594F8B">
        <w:rPr>
          <w:rStyle w:val="CharacterStyle1"/>
          <w:rFonts w:asciiTheme="majorBidi" w:hAnsiTheme="majorBidi" w:cstheme="majorBidi"/>
          <w:b w:val="0"/>
          <w:bCs w:val="0"/>
          <w:spacing w:val="1"/>
          <w:sz w:val="20"/>
          <w:szCs w:val="20"/>
        </w:rPr>
        <w:t xml:space="preserve">cit, p 9. </w:t>
      </w:r>
      <w:r w:rsidR="00594F8B" w:rsidRPr="00594F8B">
        <w:rPr>
          <w:rStyle w:val="CharacterStyle1"/>
          <w:rFonts w:asciiTheme="majorBidi" w:hAnsiTheme="majorBidi" w:cstheme="majorBidi"/>
          <w:b w:val="0"/>
          <w:bCs w:val="0"/>
          <w:spacing w:val="1"/>
          <w:sz w:val="20"/>
          <w:szCs w:val="20"/>
        </w:rPr>
        <w:t xml:space="preserve"> </w:t>
      </w:r>
      <w:r w:rsidR="00594F8B">
        <w:rPr>
          <w:rStyle w:val="CharacterStyle1"/>
          <w:rFonts w:asciiTheme="majorBidi" w:hAnsiTheme="majorBidi" w:cstheme="majorBidi"/>
          <w:b w:val="0"/>
          <w:bCs w:val="0"/>
          <w:spacing w:val="1"/>
          <w:sz w:val="20"/>
          <w:szCs w:val="20"/>
        </w:rPr>
        <w:t xml:space="preserve"> </w:t>
      </w:r>
    </w:p>
    <w:p w:rsidR="006D23B5" w:rsidRPr="00B938F2" w:rsidRDefault="006D23B5" w:rsidP="006D23B5">
      <w:pPr>
        <w:tabs>
          <w:tab w:val="right" w:pos="565"/>
        </w:tabs>
        <w:bidi/>
        <w:spacing w:after="0"/>
        <w:jc w:val="both"/>
        <w:rPr>
          <w:rFonts w:ascii="Traditional Arabic" w:hAnsi="Traditional Arabic" w:cs="Traditional Arabic"/>
          <w:b/>
          <w:bCs/>
          <w:sz w:val="24"/>
          <w:szCs w:val="24"/>
          <w:rtl/>
          <w:lang w:bidi="ar-DZ"/>
        </w:rPr>
      </w:pPr>
      <w:r>
        <w:rPr>
          <w:rFonts w:ascii="Traditional Arabic" w:hAnsi="Traditional Arabic" w:cs="Traditional Arabic" w:hint="cs"/>
          <w:b/>
          <w:bCs/>
          <w:sz w:val="24"/>
          <w:szCs w:val="24"/>
          <w:rtl/>
          <w:lang w:bidi="ar-DZ"/>
        </w:rPr>
        <w:t>4</w:t>
      </w:r>
      <w:r w:rsidRPr="0094416A">
        <w:rPr>
          <w:rFonts w:ascii="Traditional Arabic" w:hAnsi="Traditional Arabic" w:cs="Traditional Arabic" w:hint="cs"/>
          <w:b/>
          <w:bCs/>
          <w:sz w:val="24"/>
          <w:szCs w:val="24"/>
          <w:rtl/>
          <w:lang w:bidi="ar-DZ"/>
        </w:rPr>
        <w:t xml:space="preserve">- </w:t>
      </w:r>
      <w:r w:rsidR="00C604E1">
        <w:rPr>
          <w:rFonts w:ascii="Traditional Arabic" w:hAnsi="Traditional Arabic" w:cs="Traditional Arabic" w:hint="cs"/>
          <w:b/>
          <w:bCs/>
          <w:sz w:val="32"/>
          <w:szCs w:val="32"/>
          <w:rtl/>
          <w:lang w:bidi="ar-DZ"/>
        </w:rPr>
        <w:t>تطورات أزمة الره</w:t>
      </w:r>
      <w:r w:rsidRPr="00442BFF">
        <w:rPr>
          <w:rFonts w:ascii="Traditional Arabic" w:hAnsi="Traditional Arabic" w:cs="Traditional Arabic" w:hint="cs"/>
          <w:b/>
          <w:bCs/>
          <w:sz w:val="32"/>
          <w:szCs w:val="32"/>
          <w:rtl/>
          <w:lang w:bidi="ar-DZ"/>
        </w:rPr>
        <w:t>ن العقاري واضطراب الأسواق المالية</w:t>
      </w:r>
      <w:r w:rsidRPr="00442BFF">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w:t>
      </w:r>
    </w:p>
    <w:p w:rsidR="002B5B28" w:rsidRDefault="006D23B5" w:rsidP="00B626DC">
      <w:pPr>
        <w:tabs>
          <w:tab w:val="right" w:pos="565"/>
        </w:tabs>
        <w:bidi/>
        <w:jc w:val="both"/>
        <w:rPr>
          <w:rFonts w:ascii="Traditional Arabic" w:hAnsi="Traditional Arabic" w:cs="Traditional Arabic"/>
          <w:sz w:val="32"/>
          <w:szCs w:val="32"/>
          <w:rtl/>
          <w:lang w:bidi="ar-DZ"/>
        </w:rPr>
      </w:pPr>
      <w:r>
        <w:rPr>
          <w:rFonts w:ascii="Traditional Arabic" w:hAnsi="Traditional Arabic" w:cs="Traditional Arabic" w:hint="cs"/>
          <w:b/>
          <w:bCs/>
          <w:sz w:val="32"/>
          <w:szCs w:val="32"/>
          <w:rtl/>
          <w:lang w:bidi="ar-DZ"/>
        </w:rPr>
        <w:t xml:space="preserve">       </w:t>
      </w:r>
      <w:r>
        <w:rPr>
          <w:rFonts w:ascii="Traditional Arabic" w:hAnsi="Traditional Arabic" w:cs="Traditional Arabic" w:hint="cs"/>
          <w:sz w:val="32"/>
          <w:szCs w:val="32"/>
          <w:rtl/>
          <w:lang w:bidi="ar-DZ"/>
        </w:rPr>
        <w:t>ا</w:t>
      </w:r>
      <w:r w:rsidRPr="003B5A46">
        <w:rPr>
          <w:rFonts w:ascii="Traditional Arabic" w:hAnsi="Traditional Arabic" w:cs="Traditional Arabic" w:hint="cs"/>
          <w:sz w:val="32"/>
          <w:szCs w:val="32"/>
          <w:rtl/>
          <w:lang w:bidi="ar-DZ"/>
        </w:rPr>
        <w:t>متد</w:t>
      </w:r>
      <w:r>
        <w:rPr>
          <w:rFonts w:ascii="Traditional Arabic" w:hAnsi="Traditional Arabic" w:cs="Traditional Arabic" w:hint="cs"/>
          <w:sz w:val="32"/>
          <w:szCs w:val="32"/>
          <w:rtl/>
          <w:lang w:bidi="ar-DZ"/>
        </w:rPr>
        <w:t xml:space="preserve"> تأثير الأزمة إلى الأسواق والمؤسسات الأساسية في النظام المالي بعد ارتفاع حالات التعثر عن السداد </w:t>
      </w:r>
      <w:r w:rsidR="00853B89">
        <w:rPr>
          <w:rFonts w:ascii="Traditional Arabic" w:hAnsi="Traditional Arabic" w:cs="Traditional Arabic" w:hint="cs"/>
          <w:sz w:val="32"/>
          <w:szCs w:val="32"/>
          <w:rtl/>
          <w:lang w:bidi="ar-DZ"/>
        </w:rPr>
        <w:t>في سياق عملية تصحيح رئيسية شهدها</w:t>
      </w:r>
      <w:r>
        <w:rPr>
          <w:rFonts w:ascii="Traditional Arabic" w:hAnsi="Traditional Arabic" w:cs="Traditional Arabic" w:hint="cs"/>
          <w:sz w:val="32"/>
          <w:szCs w:val="32"/>
          <w:rtl/>
          <w:lang w:bidi="ar-DZ"/>
        </w:rPr>
        <w:t xml:space="preserve"> سوق الرهون العقارية </w:t>
      </w:r>
      <w:r w:rsidR="00853B89">
        <w:rPr>
          <w:rFonts w:ascii="Traditional Arabic" w:hAnsi="Traditional Arabic" w:cs="Traditional Arabic" w:hint="cs"/>
          <w:sz w:val="32"/>
          <w:szCs w:val="32"/>
          <w:rtl/>
          <w:lang w:bidi="ar-DZ"/>
        </w:rPr>
        <w:t>العالية المخاطر ل</w:t>
      </w:r>
      <w:r>
        <w:rPr>
          <w:rFonts w:ascii="Traditional Arabic" w:hAnsi="Traditional Arabic" w:cs="Traditional Arabic" w:hint="cs"/>
          <w:sz w:val="32"/>
          <w:szCs w:val="32"/>
          <w:rtl/>
          <w:lang w:bidi="ar-DZ"/>
        </w:rPr>
        <w:t>لولايات المتحدة الأمريكية، حيث قامت المصارف وشركات العقار ببيع الديون إلى شركات التوريق التي أصدرت بموجبها سندات قابلة للتداول في أسواق البورصات العالمية من خلال ما يعرف بعمليات التوريق، والتي أدت بدورها إلى توسيع الفجوة بين الاقتصاد الحقيقي والاقتصاد المالي. من جهة أخرى ولتعزيز مركز السندات قامت البنوك والمؤسسات المالية بتأمينها، وهذا في حالة ما إذا أفلس البنك أو عجز صاحب العقار عن السداد، كما قاموا برهنها للاستفادة من أسعار الفائدة، مما شجعهم على اقتناء المزيد منها. وخلال ذات الفترة تم إصدار أدوات مالية جديدة تسمى المشتقات المالية</w:t>
      </w:r>
      <w:r w:rsidR="00952346">
        <w:rPr>
          <w:rFonts w:ascii="Traditional Arabic" w:hAnsi="Traditional Arabic" w:cs="Traditional Arabic" w:hint="cs"/>
          <w:sz w:val="32"/>
          <w:szCs w:val="32"/>
          <w:rtl/>
          <w:lang w:bidi="ar-DZ"/>
        </w:rPr>
        <w:t>،</w:t>
      </w:r>
      <w:r>
        <w:rPr>
          <w:rFonts w:ascii="Traditional Arabic" w:hAnsi="Traditional Arabic" w:cs="Traditional Arabic" w:hint="cs"/>
          <w:sz w:val="32"/>
          <w:szCs w:val="32"/>
          <w:rtl/>
          <w:lang w:bidi="ar-DZ"/>
        </w:rPr>
        <w:t xml:space="preserve"> حيث تم المضاربة عليها في الأسواق المالية وبصورة منفصلة عن السندات، </w:t>
      </w:r>
      <w:r w:rsidR="00952346">
        <w:rPr>
          <w:rFonts w:ascii="Traditional Arabic" w:hAnsi="Traditional Arabic" w:cs="Traditional Arabic" w:hint="cs"/>
          <w:sz w:val="32"/>
          <w:szCs w:val="32"/>
          <w:rtl/>
          <w:lang w:bidi="ar-DZ"/>
        </w:rPr>
        <w:t>وكنتيجة</w:t>
      </w:r>
      <w:r>
        <w:rPr>
          <w:rFonts w:ascii="Traditional Arabic" w:hAnsi="Traditional Arabic" w:cs="Traditional Arabic" w:hint="cs"/>
          <w:sz w:val="32"/>
          <w:szCs w:val="32"/>
          <w:rtl/>
          <w:lang w:bidi="ar-DZ"/>
        </w:rPr>
        <w:t xml:space="preserve"> لتلك الفروقات السعرية التي أرهقت أصحاب العقارات توقفوا عن التسديد، فقامت البنوك ببيع </w:t>
      </w:r>
      <w:r>
        <w:rPr>
          <w:rFonts w:ascii="Traditional Arabic" w:hAnsi="Traditional Arabic" w:cs="Traditional Arabic" w:hint="cs"/>
          <w:sz w:val="32"/>
          <w:szCs w:val="32"/>
          <w:rtl/>
          <w:lang w:bidi="ar-DZ"/>
        </w:rPr>
        <w:lastRenderedPageBreak/>
        <w:t xml:space="preserve">العقارات محل النزاع والتي رفض مالكوها الخروج منها، </w:t>
      </w:r>
      <w:r w:rsidR="00BC76EB">
        <w:rPr>
          <w:rFonts w:ascii="Traditional Arabic" w:hAnsi="Traditional Arabic" w:cs="Traditional Arabic" w:hint="cs"/>
          <w:sz w:val="32"/>
          <w:szCs w:val="32"/>
          <w:rtl/>
          <w:lang w:bidi="ar-DZ"/>
        </w:rPr>
        <w:t>و</w:t>
      </w:r>
      <w:r w:rsidR="008C4442">
        <w:rPr>
          <w:rFonts w:ascii="Traditional Arabic" w:hAnsi="Traditional Arabic" w:cs="Traditional Arabic" w:hint="cs"/>
          <w:sz w:val="32"/>
          <w:szCs w:val="32"/>
          <w:rtl/>
          <w:lang w:bidi="ar-DZ"/>
        </w:rPr>
        <w:t xml:space="preserve">أدى </w:t>
      </w:r>
      <w:r>
        <w:rPr>
          <w:rFonts w:ascii="Traditional Arabic" w:hAnsi="Traditional Arabic" w:cs="Traditional Arabic" w:hint="cs"/>
          <w:sz w:val="32"/>
          <w:szCs w:val="32"/>
          <w:rtl/>
          <w:lang w:bidi="ar-DZ"/>
        </w:rPr>
        <w:t>النزاع</w:t>
      </w:r>
      <w:r w:rsidR="008C4442">
        <w:rPr>
          <w:rFonts w:ascii="Traditional Arabic" w:hAnsi="Traditional Arabic" w:cs="Traditional Arabic" w:hint="cs"/>
          <w:sz w:val="32"/>
          <w:szCs w:val="32"/>
          <w:rtl/>
          <w:lang w:bidi="ar-DZ"/>
        </w:rPr>
        <w:t xml:space="preserve"> بين البنوك وأصحاب العقارات </w:t>
      </w:r>
      <w:r w:rsidR="003107D4">
        <w:rPr>
          <w:rFonts w:ascii="Traditional Arabic" w:hAnsi="Traditional Arabic" w:cs="Traditional Arabic" w:hint="cs"/>
          <w:sz w:val="32"/>
          <w:szCs w:val="32"/>
          <w:rtl/>
          <w:lang w:bidi="ar-DZ"/>
        </w:rPr>
        <w:t>إلى انخفاض قيم</w:t>
      </w:r>
      <w:r w:rsidR="004D41F6">
        <w:rPr>
          <w:rFonts w:ascii="Traditional Arabic" w:hAnsi="Traditional Arabic" w:cs="Traditional Arabic" w:hint="cs"/>
          <w:sz w:val="32"/>
          <w:szCs w:val="32"/>
          <w:rtl/>
          <w:lang w:bidi="ar-DZ"/>
        </w:rPr>
        <w:t>ة</w:t>
      </w:r>
      <w:r w:rsidR="00390894">
        <w:rPr>
          <w:rFonts w:ascii="Traditional Arabic" w:hAnsi="Traditional Arabic" w:cs="Traditional Arabic" w:hint="cs"/>
          <w:sz w:val="32"/>
          <w:szCs w:val="32"/>
          <w:rtl/>
          <w:lang w:bidi="ar-DZ"/>
        </w:rPr>
        <w:t xml:space="preserve"> </w:t>
      </w:r>
      <w:r w:rsidR="004D41F6">
        <w:rPr>
          <w:rFonts w:ascii="Traditional Arabic" w:hAnsi="Traditional Arabic" w:cs="Traditional Arabic" w:hint="cs"/>
          <w:sz w:val="32"/>
          <w:szCs w:val="32"/>
          <w:rtl/>
          <w:lang w:bidi="ar-DZ"/>
        </w:rPr>
        <w:t>العقارات</w:t>
      </w:r>
      <w:r w:rsidR="003107D4">
        <w:rPr>
          <w:rFonts w:ascii="Traditional Arabic" w:hAnsi="Traditional Arabic" w:cs="Traditional Arabic" w:hint="cs"/>
          <w:sz w:val="32"/>
          <w:szCs w:val="32"/>
          <w:rtl/>
          <w:lang w:bidi="ar-DZ"/>
        </w:rPr>
        <w:t xml:space="preserve"> </w:t>
      </w:r>
      <w:r w:rsidR="008C4442">
        <w:rPr>
          <w:rFonts w:ascii="Traditional Arabic" w:hAnsi="Traditional Arabic" w:cs="Traditional Arabic" w:hint="cs"/>
          <w:sz w:val="32"/>
          <w:szCs w:val="32"/>
          <w:rtl/>
          <w:lang w:bidi="ar-DZ"/>
        </w:rPr>
        <w:t>ا</w:t>
      </w:r>
      <w:r>
        <w:rPr>
          <w:rFonts w:ascii="Traditional Arabic" w:hAnsi="Traditional Arabic" w:cs="Traditional Arabic" w:hint="cs"/>
          <w:sz w:val="32"/>
          <w:szCs w:val="32"/>
          <w:rtl/>
          <w:lang w:bidi="ar-DZ"/>
        </w:rPr>
        <w:t>بد</w:t>
      </w:r>
      <w:r w:rsidR="008C4442">
        <w:rPr>
          <w:rFonts w:ascii="Traditional Arabic" w:hAnsi="Traditional Arabic" w:cs="Traditional Arabic" w:hint="cs"/>
          <w:sz w:val="32"/>
          <w:szCs w:val="32"/>
          <w:rtl/>
          <w:lang w:bidi="ar-DZ"/>
        </w:rPr>
        <w:t>ا</w:t>
      </w:r>
      <w:r>
        <w:rPr>
          <w:rFonts w:ascii="Traditional Arabic" w:hAnsi="Traditional Arabic" w:cs="Traditional Arabic" w:hint="cs"/>
          <w:sz w:val="32"/>
          <w:szCs w:val="32"/>
          <w:rtl/>
          <w:lang w:bidi="ar-DZ"/>
        </w:rPr>
        <w:t xml:space="preserve">ءا من عام </w:t>
      </w:r>
      <w:r w:rsidRPr="00FE3F7B">
        <w:rPr>
          <w:rFonts w:ascii="Traditional Arabic" w:hAnsi="Traditional Arabic" w:cs="Traditional Arabic" w:hint="cs"/>
          <w:sz w:val="24"/>
          <w:szCs w:val="24"/>
          <w:rtl/>
          <w:lang w:bidi="ar-DZ"/>
        </w:rPr>
        <w:t xml:space="preserve">2007 </w:t>
      </w:r>
      <w:r>
        <w:rPr>
          <w:rFonts w:ascii="Traditional Arabic" w:hAnsi="Traditional Arabic" w:cs="Traditional Arabic" w:hint="cs"/>
          <w:sz w:val="32"/>
          <w:szCs w:val="32"/>
          <w:rtl/>
          <w:lang w:bidi="ar-DZ"/>
        </w:rPr>
        <w:t xml:space="preserve">وأصبحت أقل من قيمة السندات المتداولة والصادرة بشأنها، فلم يعد في مقدور الأفراد سداد ديونهم حتى بعد بيع السندات التي بدأت قيمتها في الانخفاض فأصبحوا مكبلين </w:t>
      </w:r>
      <w:r w:rsidR="00952346">
        <w:rPr>
          <w:rFonts w:ascii="Traditional Arabic" w:hAnsi="Traditional Arabic" w:cs="Traditional Arabic" w:hint="cs"/>
          <w:sz w:val="32"/>
          <w:szCs w:val="32"/>
          <w:rtl/>
          <w:lang w:bidi="ar-DZ"/>
        </w:rPr>
        <w:t>بالالتزامات المالية،</w:t>
      </w:r>
      <w:r w:rsidR="00E16D10">
        <w:rPr>
          <w:rFonts w:ascii="Traditional Arabic" w:hAnsi="Traditional Arabic" w:cs="Traditional Arabic" w:hint="cs"/>
          <w:sz w:val="32"/>
          <w:szCs w:val="32"/>
          <w:rtl/>
          <w:lang w:bidi="ar-DZ"/>
        </w:rPr>
        <w:t xml:space="preserve"> </w:t>
      </w:r>
      <w:r w:rsidR="000760C8">
        <w:rPr>
          <w:rFonts w:ascii="Traditional Arabic" w:hAnsi="Traditional Arabic" w:cs="Traditional Arabic" w:hint="cs"/>
          <w:sz w:val="32"/>
          <w:szCs w:val="32"/>
          <w:rtl/>
          <w:lang w:bidi="ar-DZ"/>
        </w:rPr>
        <w:t>ف</w:t>
      </w:r>
      <w:r w:rsidR="00E16D10">
        <w:rPr>
          <w:rFonts w:ascii="Traditional Arabic" w:hAnsi="Traditional Arabic" w:cs="Traditional Arabic" w:hint="cs"/>
          <w:sz w:val="32"/>
          <w:szCs w:val="32"/>
          <w:rtl/>
          <w:lang w:bidi="ar-DZ"/>
        </w:rPr>
        <w:t>تضررت المصارف الدائنة من عدم السداد وهبطت قيمة أسهمها في البورصة</w:t>
      </w:r>
      <w:r w:rsidR="00E16D10">
        <w:rPr>
          <w:rStyle w:val="Appelnotedebasdep"/>
          <w:rFonts w:ascii="Traditional Arabic" w:hAnsi="Traditional Arabic" w:cs="Traditional Arabic"/>
          <w:sz w:val="32"/>
          <w:szCs w:val="32"/>
          <w:rtl/>
          <w:lang w:bidi="ar-DZ"/>
        </w:rPr>
        <w:footnoteReference w:id="96"/>
      </w:r>
      <w:r w:rsidR="00E16D10">
        <w:rPr>
          <w:rFonts w:ascii="Traditional Arabic" w:hAnsi="Traditional Arabic" w:cs="Traditional Arabic" w:hint="cs"/>
          <w:sz w:val="32"/>
          <w:szCs w:val="32"/>
          <w:rtl/>
          <w:lang w:bidi="ar-DZ"/>
        </w:rPr>
        <w:t>،</w:t>
      </w:r>
      <w:r w:rsidR="00E755B2">
        <w:rPr>
          <w:rFonts w:ascii="Traditional Arabic" w:hAnsi="Traditional Arabic" w:cs="Traditional Arabic" w:hint="cs"/>
          <w:sz w:val="32"/>
          <w:szCs w:val="32"/>
          <w:rtl/>
          <w:lang w:bidi="ar-DZ"/>
        </w:rPr>
        <w:t xml:space="preserve"> </w:t>
      </w:r>
      <w:r w:rsidR="003C715A">
        <w:rPr>
          <w:rFonts w:ascii="Traditional Arabic" w:hAnsi="Traditional Arabic" w:cs="Traditional Arabic" w:hint="cs"/>
          <w:sz w:val="32"/>
          <w:szCs w:val="32"/>
          <w:rtl/>
          <w:lang w:bidi="ar-DZ"/>
        </w:rPr>
        <w:t xml:space="preserve">كما </w:t>
      </w:r>
      <w:r w:rsidR="002B5B28">
        <w:rPr>
          <w:rFonts w:ascii="Traditional Arabic" w:hAnsi="Traditional Arabic" w:cs="Traditional Arabic" w:hint="cs"/>
          <w:sz w:val="32"/>
          <w:szCs w:val="32"/>
          <w:rtl/>
          <w:lang w:bidi="ar-DZ"/>
        </w:rPr>
        <w:t>وجد رجال الأعمال والأفراد أن الحصول على القروض بات أكثر صعوبة وأشد تكلفة، مما أثار التساؤلات حول الملاءة المالية للبنوك الكبرى وغيرها م</w:t>
      </w:r>
      <w:r w:rsidR="00B626DC">
        <w:rPr>
          <w:rFonts w:ascii="Traditional Arabic" w:hAnsi="Traditional Arabic" w:cs="Traditional Arabic" w:hint="cs"/>
          <w:sz w:val="32"/>
          <w:szCs w:val="32"/>
          <w:rtl/>
          <w:lang w:bidi="ar-DZ"/>
        </w:rPr>
        <w:t>ن المؤسسات المالية، و</w:t>
      </w:r>
      <w:r w:rsidR="002B5B28">
        <w:rPr>
          <w:rFonts w:ascii="Traditional Arabic" w:hAnsi="Traditional Arabic" w:cs="Traditional Arabic" w:hint="cs"/>
          <w:sz w:val="32"/>
          <w:szCs w:val="32"/>
          <w:rtl/>
          <w:lang w:bidi="ar-DZ"/>
        </w:rPr>
        <w:t>حدث تدافع على سحب الودائع من البنوك، ثم انتشرت العدوى إلى كل أرجاء العالم قبل أن يتخذ أي بلد التدابير لحماية نفسه، وما بدأ كأزمة مصرفية حتى امتد إلى أسواق الأسهم، وزعزع استقرار البورصات</w:t>
      </w:r>
      <w:r w:rsidR="003C715A">
        <w:rPr>
          <w:rFonts w:ascii="Traditional Arabic" w:hAnsi="Traditional Arabic" w:cs="Traditional Arabic" w:hint="cs"/>
          <w:sz w:val="32"/>
          <w:szCs w:val="32"/>
          <w:rtl/>
          <w:lang w:bidi="ar-DZ"/>
        </w:rPr>
        <w:t xml:space="preserve"> العالمية</w:t>
      </w:r>
      <w:r w:rsidR="00F268B6">
        <w:rPr>
          <w:rStyle w:val="Appelnotedebasdep"/>
          <w:rFonts w:ascii="Traditional Arabic" w:hAnsi="Traditional Arabic" w:cs="Traditional Arabic"/>
          <w:sz w:val="32"/>
          <w:szCs w:val="32"/>
          <w:rtl/>
          <w:lang w:bidi="ar-DZ"/>
        </w:rPr>
        <w:footnoteReference w:id="97"/>
      </w:r>
      <w:r w:rsidR="002B5B28">
        <w:rPr>
          <w:rFonts w:ascii="Traditional Arabic" w:hAnsi="Traditional Arabic" w:cs="Traditional Arabic" w:hint="cs"/>
          <w:sz w:val="32"/>
          <w:szCs w:val="32"/>
          <w:rtl/>
          <w:lang w:bidi="ar-DZ"/>
        </w:rPr>
        <w:t xml:space="preserve">. </w:t>
      </w:r>
      <w:r w:rsidR="002B5B28" w:rsidRPr="00BD6D4B">
        <w:rPr>
          <w:rFonts w:ascii="Traditional Arabic" w:hAnsi="Traditional Arabic" w:cs="Traditional Arabic" w:hint="cs"/>
          <w:sz w:val="32"/>
          <w:szCs w:val="32"/>
          <w:rtl/>
          <w:lang w:bidi="ar-DZ"/>
        </w:rPr>
        <w:t xml:space="preserve"> </w:t>
      </w:r>
      <w:r w:rsidR="002B5B28">
        <w:rPr>
          <w:rFonts w:ascii="Traditional Arabic" w:hAnsi="Traditional Arabic" w:cs="Traditional Arabic" w:hint="cs"/>
          <w:sz w:val="32"/>
          <w:szCs w:val="32"/>
          <w:rtl/>
          <w:lang w:bidi="ar-DZ"/>
        </w:rPr>
        <w:t xml:space="preserve">   </w:t>
      </w:r>
      <w:r w:rsidR="003C715A">
        <w:rPr>
          <w:rFonts w:ascii="Traditional Arabic" w:hAnsi="Traditional Arabic" w:cs="Traditional Arabic" w:hint="cs"/>
          <w:sz w:val="32"/>
          <w:szCs w:val="32"/>
          <w:rtl/>
          <w:lang w:bidi="ar-DZ"/>
        </w:rPr>
        <w:t xml:space="preserve"> </w:t>
      </w:r>
      <w:r w:rsidR="0018414F">
        <w:rPr>
          <w:rFonts w:ascii="Traditional Arabic" w:hAnsi="Traditional Arabic" w:cs="Traditional Arabic" w:hint="cs"/>
          <w:sz w:val="32"/>
          <w:szCs w:val="32"/>
          <w:rtl/>
          <w:lang w:bidi="ar-DZ"/>
        </w:rPr>
        <w:t xml:space="preserve"> </w:t>
      </w:r>
    </w:p>
    <w:p w:rsidR="0029555A" w:rsidRDefault="00E352AE" w:rsidP="00815098">
      <w:pPr>
        <w:tabs>
          <w:tab w:val="right" w:pos="565"/>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w:t>
      </w:r>
      <w:r w:rsidR="006D23B5">
        <w:rPr>
          <w:rFonts w:ascii="Traditional Arabic" w:hAnsi="Traditional Arabic" w:cs="Traditional Arabic" w:hint="cs"/>
          <w:sz w:val="32"/>
          <w:szCs w:val="32"/>
          <w:rtl/>
          <w:lang w:bidi="ar-DZ"/>
        </w:rPr>
        <w:t xml:space="preserve">وفي ظل تلك الظروف </w:t>
      </w:r>
      <w:r w:rsidR="00390894">
        <w:rPr>
          <w:rFonts w:ascii="Traditional Arabic" w:hAnsi="Traditional Arabic" w:cs="Traditional Arabic" w:hint="cs"/>
          <w:sz w:val="32"/>
          <w:szCs w:val="32"/>
          <w:rtl/>
          <w:lang w:bidi="ar-DZ"/>
        </w:rPr>
        <w:t>أعلنت عدة شركات عقارية وشركات تأمين إفلاسها، فسيطر على أذهان المستثمرين حالة من عدم الثقة،</w:t>
      </w:r>
      <w:r w:rsidR="008504BB" w:rsidRPr="008504BB">
        <w:rPr>
          <w:rFonts w:ascii="Traditional Arabic" w:hAnsi="Traditional Arabic" w:cs="Traditional Arabic" w:hint="cs"/>
          <w:sz w:val="32"/>
          <w:szCs w:val="32"/>
          <w:rtl/>
          <w:lang w:bidi="ar-DZ"/>
        </w:rPr>
        <w:t xml:space="preserve"> </w:t>
      </w:r>
      <w:r w:rsidR="008504BB">
        <w:rPr>
          <w:rFonts w:ascii="Traditional Arabic" w:hAnsi="Traditional Arabic" w:cs="Traditional Arabic" w:hint="cs"/>
          <w:sz w:val="32"/>
          <w:szCs w:val="32"/>
          <w:rtl/>
          <w:lang w:bidi="ar-DZ"/>
        </w:rPr>
        <w:t>فانعكس ذلك سلبا على سيولة البنوك على الرغم من تدخلات البنوك المركزية،</w:t>
      </w:r>
      <w:r w:rsidR="00390894">
        <w:rPr>
          <w:rFonts w:ascii="Traditional Arabic" w:hAnsi="Traditional Arabic" w:cs="Traditional Arabic" w:hint="cs"/>
          <w:sz w:val="32"/>
          <w:szCs w:val="32"/>
          <w:rtl/>
          <w:lang w:bidi="ar-DZ"/>
        </w:rPr>
        <w:t xml:space="preserve"> </w:t>
      </w:r>
      <w:r w:rsidR="008504BB">
        <w:rPr>
          <w:rFonts w:ascii="Traditional Arabic" w:hAnsi="Traditional Arabic" w:cs="Traditional Arabic" w:hint="cs"/>
          <w:sz w:val="32"/>
          <w:szCs w:val="32"/>
          <w:rtl/>
          <w:lang w:bidi="ar-DZ"/>
        </w:rPr>
        <w:t>و</w:t>
      </w:r>
      <w:r w:rsidR="006D23B5">
        <w:rPr>
          <w:rFonts w:ascii="Traditional Arabic" w:hAnsi="Traditional Arabic" w:cs="Traditional Arabic" w:hint="cs"/>
          <w:sz w:val="32"/>
          <w:szCs w:val="32"/>
          <w:rtl/>
          <w:lang w:bidi="ar-DZ"/>
        </w:rPr>
        <w:t xml:space="preserve">زادت الأمور توترا مع إعلان أكبر شركة تأمين في العالم </w:t>
      </w:r>
      <w:r w:rsidR="006D23B5" w:rsidRPr="001C5837">
        <w:rPr>
          <w:rFonts w:ascii="Traditional Arabic" w:hAnsi="Traditional Arabic" w:cs="Traditional Arabic"/>
          <w:sz w:val="24"/>
          <w:szCs w:val="24"/>
          <w:lang w:bidi="ar-DZ"/>
        </w:rPr>
        <w:t>AIG</w:t>
      </w:r>
      <w:r w:rsidR="006D23B5" w:rsidRPr="001C5837">
        <w:rPr>
          <w:rFonts w:ascii="Traditional Arabic" w:hAnsi="Traditional Arabic" w:cs="Traditional Arabic" w:hint="cs"/>
          <w:sz w:val="24"/>
          <w:szCs w:val="24"/>
          <w:rtl/>
          <w:lang w:bidi="ar-DZ"/>
        </w:rPr>
        <w:t xml:space="preserve"> </w:t>
      </w:r>
      <w:r w:rsidR="006D23B5">
        <w:rPr>
          <w:rFonts w:ascii="Traditional Arabic" w:hAnsi="Traditional Arabic" w:cs="Traditional Arabic" w:hint="cs"/>
          <w:sz w:val="32"/>
          <w:szCs w:val="32"/>
          <w:rtl/>
          <w:lang w:bidi="ar-DZ"/>
        </w:rPr>
        <w:t xml:space="preserve">عدم قدرتها على الوفاء بالتزاماتها تجاه حوالي </w:t>
      </w:r>
      <w:r w:rsidR="006D23B5" w:rsidRPr="001C5837">
        <w:rPr>
          <w:rFonts w:ascii="Traditional Arabic" w:hAnsi="Traditional Arabic" w:cs="Traditional Arabic" w:hint="cs"/>
          <w:sz w:val="24"/>
          <w:szCs w:val="24"/>
          <w:rtl/>
          <w:lang w:bidi="ar-DZ"/>
        </w:rPr>
        <w:t xml:space="preserve">64 </w:t>
      </w:r>
      <w:r w:rsidR="006D23B5">
        <w:rPr>
          <w:rFonts w:ascii="Traditional Arabic" w:hAnsi="Traditional Arabic" w:cs="Traditional Arabic" w:hint="cs"/>
          <w:sz w:val="32"/>
          <w:szCs w:val="32"/>
          <w:rtl/>
          <w:lang w:bidi="ar-DZ"/>
        </w:rPr>
        <w:t xml:space="preserve">مليون عميل، مما دفع بالحكومة الأمريكية إلى منحها مساعدة بقيمة </w:t>
      </w:r>
      <w:r w:rsidR="006D23B5" w:rsidRPr="001D7781">
        <w:rPr>
          <w:rFonts w:ascii="Traditional Arabic" w:hAnsi="Traditional Arabic" w:cs="Traditional Arabic" w:hint="cs"/>
          <w:sz w:val="24"/>
          <w:szCs w:val="24"/>
          <w:rtl/>
          <w:lang w:bidi="ar-DZ"/>
        </w:rPr>
        <w:t xml:space="preserve">85 </w:t>
      </w:r>
      <w:r w:rsidR="006D23B5">
        <w:rPr>
          <w:rFonts w:ascii="Traditional Arabic" w:hAnsi="Traditional Arabic" w:cs="Traditional Arabic" w:hint="cs"/>
          <w:sz w:val="32"/>
          <w:szCs w:val="32"/>
          <w:rtl/>
          <w:lang w:bidi="ar-DZ"/>
        </w:rPr>
        <w:t xml:space="preserve">مليار دولار مقابل امتلاك </w:t>
      </w:r>
      <w:r w:rsidR="006D23B5" w:rsidRPr="001C5837">
        <w:rPr>
          <w:rFonts w:ascii="Traditional Arabic" w:hAnsi="Traditional Arabic" w:cs="Traditional Arabic" w:hint="cs"/>
          <w:sz w:val="24"/>
          <w:szCs w:val="24"/>
          <w:rtl/>
          <w:lang w:bidi="ar-DZ"/>
        </w:rPr>
        <w:t>79.9</w:t>
      </w:r>
      <m:oMath>
        <m:r>
          <m:rPr>
            <m:sty m:val="p"/>
          </m:rPr>
          <w:rPr>
            <w:rFonts w:ascii="Cambria Math" w:hAnsi="Cambria Math" w:cs="Traditional Arabic"/>
            <w:sz w:val="24"/>
            <w:szCs w:val="24"/>
            <w:rtl/>
            <w:lang w:bidi="ar-DZ"/>
          </w:rPr>
          <m:t>%</m:t>
        </m:r>
      </m:oMath>
      <w:r w:rsidR="006D23B5" w:rsidRPr="001C5837">
        <w:rPr>
          <w:rFonts w:ascii="Traditional Arabic" w:hAnsi="Traditional Arabic" w:cs="Traditional Arabic" w:hint="cs"/>
          <w:sz w:val="24"/>
          <w:szCs w:val="24"/>
          <w:rtl/>
          <w:lang w:bidi="ar-DZ"/>
        </w:rPr>
        <w:t xml:space="preserve"> </w:t>
      </w:r>
      <w:r w:rsidR="006D23B5">
        <w:rPr>
          <w:rFonts w:ascii="Traditional Arabic" w:hAnsi="Traditional Arabic" w:cs="Traditional Arabic" w:hint="cs"/>
          <w:sz w:val="32"/>
          <w:szCs w:val="32"/>
          <w:rtl/>
          <w:lang w:bidi="ar-DZ"/>
        </w:rPr>
        <w:t>من رأسمالها،</w:t>
      </w:r>
      <w:r w:rsidR="00815098">
        <w:rPr>
          <w:rFonts w:ascii="Traditional Arabic" w:hAnsi="Traditional Arabic" w:cs="Traditional Arabic" w:hint="cs"/>
          <w:sz w:val="32"/>
          <w:szCs w:val="32"/>
          <w:rtl/>
          <w:lang w:bidi="ar-DZ"/>
        </w:rPr>
        <w:t xml:space="preserve"> كما </w:t>
      </w:r>
      <w:r w:rsidR="006D23B5">
        <w:rPr>
          <w:rFonts w:ascii="Traditional Arabic" w:hAnsi="Traditional Arabic" w:cs="Traditional Arabic" w:hint="cs"/>
          <w:sz w:val="32"/>
          <w:szCs w:val="32"/>
          <w:rtl/>
          <w:lang w:bidi="ar-DZ"/>
        </w:rPr>
        <w:t xml:space="preserve">أن الكثير من المؤسسات المالية أعلنت إفلاسها، وآخرها في سبتمبر </w:t>
      </w:r>
      <w:r w:rsidR="006D23B5" w:rsidRPr="001C5837">
        <w:rPr>
          <w:rFonts w:ascii="Traditional Arabic" w:hAnsi="Traditional Arabic" w:cs="Traditional Arabic" w:hint="cs"/>
          <w:sz w:val="24"/>
          <w:szCs w:val="24"/>
          <w:rtl/>
          <w:lang w:bidi="ar-DZ"/>
        </w:rPr>
        <w:t xml:space="preserve">2008 </w:t>
      </w:r>
      <w:r w:rsidR="006D23B5">
        <w:rPr>
          <w:rFonts w:ascii="Traditional Arabic" w:hAnsi="Traditional Arabic" w:cs="Traditional Arabic" w:hint="cs"/>
          <w:sz w:val="32"/>
          <w:szCs w:val="32"/>
          <w:rtl/>
          <w:lang w:bidi="ar-DZ"/>
        </w:rPr>
        <w:t>بنك</w:t>
      </w:r>
      <w:r w:rsidR="00815098">
        <w:rPr>
          <w:rFonts w:ascii="Traditional Arabic" w:hAnsi="Traditional Arabic" w:cs="Traditional Arabic" w:hint="cs"/>
          <w:sz w:val="32"/>
          <w:szCs w:val="32"/>
          <w:rtl/>
          <w:lang w:bidi="ar-DZ"/>
        </w:rPr>
        <w:t xml:space="preserve"> ليمان براذرز</w:t>
      </w:r>
      <w:r w:rsidR="006D23B5">
        <w:rPr>
          <w:rFonts w:ascii="Traditional Arabic" w:hAnsi="Traditional Arabic" w:cs="Traditional Arabic" w:hint="cs"/>
          <w:sz w:val="32"/>
          <w:szCs w:val="32"/>
          <w:rtl/>
          <w:lang w:bidi="ar-DZ"/>
        </w:rPr>
        <w:t xml:space="preserve"> </w:t>
      </w:r>
      <w:r w:rsidR="00815098">
        <w:rPr>
          <w:rFonts w:ascii="Traditional Arabic" w:hAnsi="Traditional Arabic" w:cs="Traditional Arabic" w:hint="cs"/>
          <w:sz w:val="32"/>
          <w:szCs w:val="32"/>
          <w:rtl/>
          <w:lang w:bidi="ar-DZ"/>
        </w:rPr>
        <w:t>''</w:t>
      </w:r>
      <w:r w:rsidR="006D23B5" w:rsidRPr="001C5837">
        <w:rPr>
          <w:rFonts w:ascii="Traditional Arabic" w:hAnsi="Traditional Arabic" w:cs="Traditional Arabic"/>
          <w:sz w:val="24"/>
          <w:szCs w:val="24"/>
          <w:lang w:bidi="ar-DZ"/>
        </w:rPr>
        <w:t>Lehman Brothers</w:t>
      </w:r>
      <w:r w:rsidR="00815098" w:rsidRPr="00815098">
        <w:rPr>
          <w:rFonts w:ascii="Traditional Arabic" w:hAnsi="Traditional Arabic" w:cs="Traditional Arabic" w:hint="cs"/>
          <w:sz w:val="32"/>
          <w:szCs w:val="32"/>
          <w:rtl/>
          <w:lang w:bidi="ar-DZ"/>
        </w:rPr>
        <w:t>''</w:t>
      </w:r>
      <w:r w:rsidR="006D23B5">
        <w:rPr>
          <w:rStyle w:val="Appelnotedebasdep"/>
          <w:rFonts w:ascii="Traditional Arabic" w:hAnsi="Traditional Arabic" w:cs="Traditional Arabic"/>
          <w:sz w:val="32"/>
          <w:szCs w:val="32"/>
          <w:rtl/>
          <w:lang w:bidi="ar-DZ"/>
        </w:rPr>
        <w:footnoteReference w:id="98"/>
      </w:r>
      <w:r w:rsidR="003A6574">
        <w:rPr>
          <w:rFonts w:ascii="Traditional Arabic" w:hAnsi="Traditional Arabic" w:cs="Traditional Arabic" w:hint="cs"/>
          <w:sz w:val="32"/>
          <w:szCs w:val="32"/>
          <w:rtl/>
          <w:lang w:bidi="ar-DZ"/>
        </w:rPr>
        <w:t>،</w:t>
      </w:r>
      <w:r w:rsidR="00364152" w:rsidRPr="00364152">
        <w:rPr>
          <w:rFonts w:ascii="Traditional Arabic" w:hAnsi="Traditional Arabic" w:cs="Traditional Arabic" w:hint="cs"/>
          <w:sz w:val="32"/>
          <w:szCs w:val="32"/>
          <w:rtl/>
          <w:lang w:bidi="ar-DZ"/>
        </w:rPr>
        <w:t xml:space="preserve"> </w:t>
      </w:r>
      <w:r w:rsidR="00364152" w:rsidRPr="00495B8C">
        <w:rPr>
          <w:rFonts w:ascii="Traditional Arabic" w:hAnsi="Traditional Arabic" w:cs="Traditional Arabic" w:hint="cs"/>
          <w:sz w:val="32"/>
          <w:szCs w:val="32"/>
          <w:rtl/>
          <w:lang w:bidi="ar-DZ"/>
        </w:rPr>
        <w:t>ليعلن</w:t>
      </w:r>
      <w:r w:rsidR="00364152">
        <w:rPr>
          <w:rFonts w:ascii="Traditional Arabic" w:hAnsi="Traditional Arabic" w:cs="Traditional Arabic" w:hint="cs"/>
          <w:sz w:val="32"/>
          <w:szCs w:val="32"/>
          <w:rtl/>
          <w:lang w:bidi="ar-DZ"/>
        </w:rPr>
        <w:t xml:space="preserve"> بداية </w:t>
      </w:r>
      <w:r w:rsidR="0029555A">
        <w:rPr>
          <w:rFonts w:ascii="Traditional Arabic" w:hAnsi="Traditional Arabic" w:cs="Traditional Arabic" w:hint="cs"/>
          <w:sz w:val="32"/>
          <w:szCs w:val="32"/>
          <w:rtl/>
          <w:lang w:bidi="ar-DZ"/>
        </w:rPr>
        <w:t>انفجار</w:t>
      </w:r>
      <w:r w:rsidR="00364152">
        <w:rPr>
          <w:rFonts w:ascii="Traditional Arabic" w:hAnsi="Traditional Arabic" w:cs="Traditional Arabic" w:hint="cs"/>
          <w:sz w:val="32"/>
          <w:szCs w:val="32"/>
          <w:rtl/>
          <w:lang w:bidi="ar-DZ"/>
        </w:rPr>
        <w:t xml:space="preserve"> الأزمة المالية العالمية، فدخل العالم في مرحلة تباطؤ اقتصادي، وانهارت أسعار الأوراق المالية في معظم البورصات، وتوالت أخبار الإفلاس</w:t>
      </w:r>
      <w:r w:rsidR="00DA0918">
        <w:rPr>
          <w:rStyle w:val="Appelnotedebasdep"/>
          <w:rFonts w:ascii="Traditional Arabic" w:hAnsi="Traditional Arabic" w:cs="Traditional Arabic"/>
          <w:sz w:val="32"/>
          <w:szCs w:val="32"/>
          <w:rtl/>
          <w:lang w:bidi="ar-DZ"/>
        </w:rPr>
        <w:footnoteReference w:id="99"/>
      </w:r>
      <w:r w:rsidR="00364152">
        <w:rPr>
          <w:rFonts w:ascii="Traditional Arabic" w:hAnsi="Traditional Arabic" w:cs="Traditional Arabic" w:hint="cs"/>
          <w:sz w:val="32"/>
          <w:szCs w:val="32"/>
          <w:rtl/>
          <w:lang w:bidi="ar-DZ"/>
        </w:rPr>
        <w:t xml:space="preserve">.   </w:t>
      </w:r>
      <w:r w:rsidR="0029555A">
        <w:rPr>
          <w:rFonts w:ascii="Traditional Arabic" w:hAnsi="Traditional Arabic" w:cs="Traditional Arabic" w:hint="cs"/>
          <w:sz w:val="32"/>
          <w:szCs w:val="32"/>
          <w:rtl/>
          <w:lang w:bidi="ar-DZ"/>
        </w:rPr>
        <w:t xml:space="preserve"> </w:t>
      </w:r>
    </w:p>
    <w:p w:rsidR="0029555A" w:rsidRDefault="0029555A" w:rsidP="0029555A">
      <w:pPr>
        <w:tabs>
          <w:tab w:val="right" w:pos="565"/>
        </w:tabs>
        <w:bidi/>
        <w:jc w:val="both"/>
        <w:rPr>
          <w:rFonts w:ascii="Traditional Arabic" w:hAnsi="Traditional Arabic" w:cs="Traditional Arabic"/>
          <w:sz w:val="32"/>
          <w:szCs w:val="32"/>
          <w:rtl/>
          <w:lang w:bidi="ar-DZ"/>
        </w:rPr>
      </w:pPr>
    </w:p>
    <w:p w:rsidR="00364152" w:rsidRDefault="00364152" w:rsidP="0029555A">
      <w:pPr>
        <w:tabs>
          <w:tab w:val="right" w:pos="565"/>
        </w:tabs>
        <w:bidi/>
        <w:jc w:val="both"/>
        <w:rPr>
          <w:rFonts w:ascii="Traditional Arabic" w:hAnsi="Traditional Arabic" w:cs="Traditional Arabic"/>
          <w:sz w:val="40"/>
          <w:szCs w:val="40"/>
          <w:rtl/>
          <w:lang w:bidi="ar-DZ"/>
        </w:rPr>
      </w:pPr>
      <w:r>
        <w:rPr>
          <w:rFonts w:ascii="Traditional Arabic" w:hAnsi="Traditional Arabic" w:cs="Traditional Arabic" w:hint="cs"/>
          <w:sz w:val="32"/>
          <w:szCs w:val="32"/>
          <w:rtl/>
          <w:lang w:bidi="ar-DZ"/>
        </w:rPr>
        <w:t xml:space="preserve"> </w:t>
      </w:r>
      <w:r w:rsidRPr="00495B8C">
        <w:rPr>
          <w:rFonts w:ascii="Traditional Arabic" w:hAnsi="Traditional Arabic" w:cs="Traditional Arabic" w:hint="cs"/>
          <w:sz w:val="32"/>
          <w:szCs w:val="32"/>
          <w:rtl/>
          <w:lang w:bidi="ar-DZ"/>
        </w:rPr>
        <w:t xml:space="preserve"> </w:t>
      </w:r>
      <w:r w:rsidRPr="00495B8C">
        <w:rPr>
          <w:rFonts w:ascii="Traditional Arabic" w:hAnsi="Traditional Arabic" w:cs="Traditional Arabic"/>
          <w:sz w:val="40"/>
          <w:szCs w:val="40"/>
          <w:lang w:bidi="ar-DZ"/>
        </w:rPr>
        <w:t xml:space="preserve"> </w:t>
      </w:r>
    </w:p>
    <w:p w:rsidR="00815098" w:rsidRDefault="00815098" w:rsidP="00815098">
      <w:pPr>
        <w:tabs>
          <w:tab w:val="right" w:pos="565"/>
        </w:tabs>
        <w:bidi/>
        <w:jc w:val="both"/>
        <w:rPr>
          <w:rFonts w:ascii="Traditional Arabic" w:hAnsi="Traditional Arabic" w:cs="Traditional Arabic"/>
          <w:sz w:val="32"/>
          <w:szCs w:val="32"/>
          <w:rtl/>
          <w:lang w:bidi="ar-DZ"/>
        </w:rPr>
      </w:pPr>
    </w:p>
    <w:p w:rsidR="00634A3D" w:rsidRDefault="00634A3D" w:rsidP="00634A3D">
      <w:pPr>
        <w:tabs>
          <w:tab w:val="right" w:pos="565"/>
        </w:tabs>
        <w:bidi/>
        <w:jc w:val="both"/>
        <w:rPr>
          <w:rFonts w:ascii="Traditional Arabic" w:hAnsi="Traditional Arabic" w:cs="Traditional Arabic"/>
          <w:sz w:val="32"/>
          <w:szCs w:val="32"/>
          <w:rtl/>
          <w:lang w:bidi="ar-DZ"/>
        </w:rPr>
      </w:pPr>
    </w:p>
    <w:p w:rsidR="00C02548" w:rsidRDefault="00C02548" w:rsidP="00C02548">
      <w:pPr>
        <w:tabs>
          <w:tab w:val="right" w:pos="567"/>
        </w:tabs>
        <w:bidi/>
        <w:jc w:val="both"/>
        <w:rPr>
          <w:rFonts w:ascii="Traditional Arabic" w:hAnsi="Traditional Arabic" w:cs="Traditional Arabic"/>
          <w:b/>
          <w:bCs/>
          <w:sz w:val="32"/>
          <w:szCs w:val="32"/>
          <w:rtl/>
          <w:lang w:bidi="ar-DZ"/>
        </w:rPr>
      </w:pPr>
      <w:r>
        <w:rPr>
          <w:rFonts w:ascii="Traditional Arabic" w:hAnsi="Traditional Arabic" w:cs="Traditional Arabic" w:hint="cs"/>
          <w:b/>
          <w:bCs/>
          <w:sz w:val="32"/>
          <w:szCs w:val="32"/>
          <w:rtl/>
          <w:lang w:bidi="ar-DZ"/>
        </w:rPr>
        <w:lastRenderedPageBreak/>
        <w:t>خلاصة:</w:t>
      </w:r>
    </w:p>
    <w:p w:rsidR="00C02548" w:rsidRDefault="00C02548" w:rsidP="00C02548">
      <w:pPr>
        <w:tabs>
          <w:tab w:val="right" w:pos="567"/>
          <w:tab w:val="left" w:pos="5975"/>
        </w:tabs>
        <w:bidi/>
        <w:jc w:val="both"/>
        <w:rPr>
          <w:rFonts w:ascii="Traditional Arabic" w:hAnsi="Traditional Arabic" w:cs="Traditional Arabic"/>
          <w:sz w:val="32"/>
          <w:szCs w:val="32"/>
          <w:rtl/>
          <w:lang w:bidi="ar-DZ"/>
        </w:rPr>
      </w:pPr>
      <w:r>
        <w:rPr>
          <w:rFonts w:ascii="Traditional Arabic" w:hAnsi="Traditional Arabic" w:cs="Traditional Arabic" w:hint="cs"/>
          <w:sz w:val="32"/>
          <w:szCs w:val="32"/>
          <w:rtl/>
          <w:lang w:bidi="ar-DZ"/>
        </w:rPr>
        <w:t xml:space="preserve">       </w:t>
      </w:r>
      <w:r w:rsidRPr="002C3123">
        <w:rPr>
          <w:rFonts w:ascii="Traditional Arabic" w:hAnsi="Traditional Arabic" w:cs="Traditional Arabic"/>
          <w:sz w:val="32"/>
          <w:szCs w:val="32"/>
          <w:rtl/>
          <w:lang w:bidi="ar-DZ"/>
        </w:rPr>
        <w:t xml:space="preserve">عرف </w:t>
      </w:r>
      <w:r w:rsidRPr="002C3123">
        <w:rPr>
          <w:rFonts w:ascii="Traditional Arabic" w:hAnsi="Traditional Arabic" w:cs="Traditional Arabic" w:hint="cs"/>
          <w:sz w:val="32"/>
          <w:szCs w:val="32"/>
          <w:rtl/>
          <w:lang w:bidi="ar-DZ"/>
        </w:rPr>
        <w:t>الاقتصاد</w:t>
      </w:r>
      <w:r w:rsidRPr="002C3123">
        <w:rPr>
          <w:rFonts w:ascii="Traditional Arabic" w:hAnsi="Traditional Arabic" w:cs="Traditional Arabic"/>
          <w:sz w:val="32"/>
          <w:szCs w:val="32"/>
          <w:rtl/>
          <w:lang w:bidi="ar-DZ"/>
        </w:rPr>
        <w:t xml:space="preserve"> الدولي أعظم أزماته المالية إبان فترة الكساد العظيم خلال الفترة </w:t>
      </w:r>
      <w:r w:rsidRPr="00FF2ED6">
        <w:rPr>
          <w:rFonts w:ascii="Traditional Arabic" w:hAnsi="Traditional Arabic" w:cs="Traditional Arabic"/>
          <w:sz w:val="24"/>
          <w:szCs w:val="24"/>
          <w:rtl/>
          <w:lang w:bidi="ar-DZ"/>
        </w:rPr>
        <w:t xml:space="preserve">1929-1933 </w:t>
      </w:r>
      <w:r w:rsidRPr="002C3123">
        <w:rPr>
          <w:rFonts w:ascii="Traditional Arabic" w:hAnsi="Traditional Arabic" w:cs="Traditional Arabic"/>
          <w:sz w:val="32"/>
          <w:szCs w:val="32"/>
          <w:rtl/>
          <w:lang w:bidi="ar-DZ"/>
        </w:rPr>
        <w:t>حيث ارتبطت أسباب</w:t>
      </w:r>
      <w:r>
        <w:rPr>
          <w:rFonts w:ascii="Traditional Arabic" w:hAnsi="Traditional Arabic" w:cs="Traditional Arabic" w:hint="cs"/>
          <w:sz w:val="32"/>
          <w:szCs w:val="32"/>
          <w:rtl/>
          <w:lang w:bidi="ar-DZ"/>
        </w:rPr>
        <w:t xml:space="preserve">ها </w:t>
      </w:r>
      <w:r w:rsidRPr="002C3123">
        <w:rPr>
          <w:rFonts w:ascii="Traditional Arabic" w:hAnsi="Traditional Arabic" w:cs="Traditional Arabic"/>
          <w:sz w:val="32"/>
          <w:szCs w:val="32"/>
          <w:rtl/>
          <w:lang w:bidi="ar-DZ"/>
        </w:rPr>
        <w:t xml:space="preserve">بالظروف العالمية التي سادت حقبة ما بعد الحرب العالمية الأولى وبالفكر </w:t>
      </w:r>
      <w:r w:rsidRPr="002C3123">
        <w:rPr>
          <w:rFonts w:ascii="Traditional Arabic" w:hAnsi="Traditional Arabic" w:cs="Traditional Arabic" w:hint="cs"/>
          <w:sz w:val="32"/>
          <w:szCs w:val="32"/>
          <w:rtl/>
          <w:lang w:bidi="ar-DZ"/>
        </w:rPr>
        <w:t>الاقتصادي</w:t>
      </w:r>
      <w:r w:rsidRPr="002C3123">
        <w:rPr>
          <w:rFonts w:ascii="Traditional Arabic" w:hAnsi="Traditional Arabic" w:cs="Traditional Arabic"/>
          <w:sz w:val="32"/>
          <w:szCs w:val="32"/>
          <w:rtl/>
          <w:lang w:bidi="ar-DZ"/>
        </w:rPr>
        <w:t xml:space="preserve"> الكلاسيكي الذي كان سائد آنذاك، إلى جانب ما تعرضته بورصة نيويورك للأوراق المالية من تدهور </w:t>
      </w:r>
      <w:r>
        <w:rPr>
          <w:rFonts w:ascii="Traditional Arabic" w:hAnsi="Traditional Arabic" w:cs="Traditional Arabic" w:hint="cs"/>
          <w:sz w:val="32"/>
          <w:szCs w:val="32"/>
          <w:rtl/>
          <w:lang w:bidi="ar-DZ"/>
        </w:rPr>
        <w:t>ل</w:t>
      </w:r>
      <w:r w:rsidRPr="002C3123">
        <w:rPr>
          <w:rFonts w:ascii="Traditional Arabic" w:hAnsi="Traditional Arabic" w:cs="Traditional Arabic"/>
          <w:sz w:val="32"/>
          <w:szCs w:val="32"/>
          <w:rtl/>
          <w:lang w:bidi="ar-DZ"/>
        </w:rPr>
        <w:t xml:space="preserve">أسعار الأسهم في يوم الثلاثاء </w:t>
      </w:r>
      <w:r w:rsidRPr="00FF2ED6">
        <w:rPr>
          <w:rFonts w:ascii="Traditional Arabic" w:hAnsi="Traditional Arabic" w:cs="Traditional Arabic"/>
          <w:sz w:val="24"/>
          <w:szCs w:val="24"/>
          <w:rtl/>
          <w:lang w:bidi="ar-DZ"/>
        </w:rPr>
        <w:t xml:space="preserve">29 </w:t>
      </w:r>
      <w:r w:rsidRPr="002C3123">
        <w:rPr>
          <w:rFonts w:ascii="Traditional Arabic" w:hAnsi="Traditional Arabic" w:cs="Traditional Arabic"/>
          <w:sz w:val="32"/>
          <w:szCs w:val="32"/>
          <w:rtl/>
          <w:lang w:bidi="ar-DZ"/>
        </w:rPr>
        <w:t xml:space="preserve">أكتوبر </w:t>
      </w:r>
      <w:r w:rsidRPr="00FF2ED6">
        <w:rPr>
          <w:rFonts w:ascii="Traditional Arabic" w:hAnsi="Traditional Arabic" w:cs="Traditional Arabic"/>
          <w:sz w:val="24"/>
          <w:szCs w:val="24"/>
          <w:rtl/>
          <w:lang w:bidi="ar-DZ"/>
        </w:rPr>
        <w:t xml:space="preserve">1929 </w:t>
      </w:r>
      <w:r w:rsidRPr="002C3123">
        <w:rPr>
          <w:rFonts w:ascii="Traditional Arabic" w:hAnsi="Traditional Arabic" w:cs="Traditional Arabic"/>
          <w:sz w:val="32"/>
          <w:szCs w:val="32"/>
          <w:rtl/>
          <w:lang w:bidi="ar-DZ"/>
        </w:rPr>
        <w:t>والذي</w:t>
      </w:r>
      <w:r>
        <w:rPr>
          <w:rFonts w:ascii="Traditional Arabic" w:hAnsi="Traditional Arabic" w:cs="Traditional Arabic"/>
          <w:sz w:val="32"/>
          <w:szCs w:val="32"/>
          <w:rtl/>
          <w:lang w:bidi="ar-DZ"/>
        </w:rPr>
        <w:t xml:space="preserve"> أطلق عليه بيوم الثلاثاء الأسود</w:t>
      </w:r>
      <w:r>
        <w:rPr>
          <w:rFonts w:ascii="Traditional Arabic" w:hAnsi="Traditional Arabic" w:cs="Traditional Arabic" w:hint="cs"/>
          <w:sz w:val="32"/>
          <w:szCs w:val="32"/>
          <w:rtl/>
          <w:lang w:bidi="ar-DZ"/>
        </w:rPr>
        <w:t>،</w:t>
      </w:r>
      <w:r w:rsidRPr="002C3123">
        <w:rPr>
          <w:rFonts w:ascii="Traditional Arabic" w:hAnsi="Traditional Arabic" w:cs="Traditional Arabic"/>
          <w:sz w:val="32"/>
          <w:szCs w:val="32"/>
          <w:rtl/>
          <w:lang w:bidi="ar-DZ"/>
        </w:rPr>
        <w:t xml:space="preserve"> وقد حدثت أزمة مالية أخرى في يوم </w:t>
      </w:r>
      <w:r w:rsidRPr="002C3123">
        <w:rPr>
          <w:rFonts w:ascii="Traditional Arabic" w:hAnsi="Traditional Arabic" w:cs="Traditional Arabic" w:hint="cs"/>
          <w:sz w:val="32"/>
          <w:szCs w:val="32"/>
          <w:rtl/>
          <w:lang w:bidi="ar-DZ"/>
        </w:rPr>
        <w:t>الاثنين</w:t>
      </w:r>
      <w:r w:rsidRPr="002C3123">
        <w:rPr>
          <w:rFonts w:ascii="Traditional Arabic" w:hAnsi="Traditional Arabic" w:cs="Traditional Arabic"/>
          <w:sz w:val="32"/>
          <w:szCs w:val="32"/>
          <w:rtl/>
          <w:lang w:bidi="ar-DZ"/>
        </w:rPr>
        <w:t xml:space="preserve"> </w:t>
      </w:r>
      <w:r w:rsidRPr="00FF2ED6">
        <w:rPr>
          <w:rFonts w:ascii="Traditional Arabic" w:hAnsi="Traditional Arabic" w:cs="Traditional Arabic"/>
          <w:sz w:val="24"/>
          <w:szCs w:val="24"/>
          <w:rtl/>
          <w:lang w:bidi="ar-DZ"/>
        </w:rPr>
        <w:t xml:space="preserve">19 </w:t>
      </w:r>
      <w:r w:rsidRPr="002C3123">
        <w:rPr>
          <w:rFonts w:ascii="Traditional Arabic" w:hAnsi="Traditional Arabic" w:cs="Traditional Arabic"/>
          <w:sz w:val="32"/>
          <w:szCs w:val="32"/>
          <w:rtl/>
          <w:lang w:bidi="ar-DZ"/>
        </w:rPr>
        <w:t xml:space="preserve">أكتوبر </w:t>
      </w:r>
      <w:r w:rsidRPr="00FF2ED6">
        <w:rPr>
          <w:rFonts w:ascii="Traditional Arabic" w:hAnsi="Traditional Arabic" w:cs="Traditional Arabic"/>
          <w:sz w:val="24"/>
          <w:szCs w:val="24"/>
          <w:rtl/>
          <w:lang w:bidi="ar-DZ"/>
        </w:rPr>
        <w:t xml:space="preserve">1987 </w:t>
      </w:r>
      <w:r w:rsidRPr="002C3123">
        <w:rPr>
          <w:rFonts w:ascii="Traditional Arabic" w:hAnsi="Traditional Arabic" w:cs="Traditional Arabic"/>
          <w:sz w:val="32"/>
          <w:szCs w:val="32"/>
          <w:rtl/>
          <w:lang w:bidi="ar-DZ"/>
        </w:rPr>
        <w:t xml:space="preserve">أطلق عليها بيوم </w:t>
      </w:r>
      <w:r w:rsidRPr="002C3123">
        <w:rPr>
          <w:rFonts w:ascii="Traditional Arabic" w:hAnsi="Traditional Arabic" w:cs="Traditional Arabic" w:hint="cs"/>
          <w:sz w:val="32"/>
          <w:szCs w:val="32"/>
          <w:rtl/>
          <w:lang w:bidi="ar-DZ"/>
        </w:rPr>
        <w:t>الاثنين</w:t>
      </w:r>
      <w:r w:rsidRPr="002C3123">
        <w:rPr>
          <w:rFonts w:ascii="Traditional Arabic" w:hAnsi="Traditional Arabic" w:cs="Traditional Arabic"/>
          <w:sz w:val="32"/>
          <w:szCs w:val="32"/>
          <w:rtl/>
          <w:lang w:bidi="ar-DZ"/>
        </w:rPr>
        <w:t xml:space="preserve"> الأسود حينما </w:t>
      </w:r>
      <w:r w:rsidRPr="002C3123">
        <w:rPr>
          <w:rFonts w:ascii="Traditional Arabic" w:hAnsi="Traditional Arabic" w:cs="Traditional Arabic" w:hint="cs"/>
          <w:sz w:val="32"/>
          <w:szCs w:val="32"/>
          <w:rtl/>
          <w:lang w:bidi="ar-DZ"/>
        </w:rPr>
        <w:t>انهارت</w:t>
      </w:r>
      <w:r>
        <w:rPr>
          <w:rFonts w:ascii="Traditional Arabic" w:hAnsi="Traditional Arabic" w:cs="Traditional Arabic"/>
          <w:sz w:val="32"/>
          <w:szCs w:val="32"/>
          <w:rtl/>
          <w:lang w:bidi="ar-DZ"/>
        </w:rPr>
        <w:t xml:space="preserve"> بورصة نيويورك للأوراق المالية</w:t>
      </w:r>
      <w:r w:rsidRPr="002C3123">
        <w:rPr>
          <w:rFonts w:ascii="Traditional Arabic" w:hAnsi="Traditional Arabic" w:cs="Traditional Arabic"/>
          <w:sz w:val="32"/>
          <w:szCs w:val="32"/>
          <w:rtl/>
          <w:lang w:bidi="ar-DZ"/>
        </w:rPr>
        <w:t>، ومنها انتقلت الأزمة إلى بقية البورصات العالمية وخاصة بورصة لندن وطوكيو.</w:t>
      </w:r>
      <w:r>
        <w:rPr>
          <w:rFonts w:ascii="Traditional Arabic" w:hAnsi="Traditional Arabic" w:cs="Traditional Arabic" w:hint="cs"/>
          <w:sz w:val="32"/>
          <w:szCs w:val="32"/>
          <w:rtl/>
          <w:lang w:bidi="ar-DZ"/>
        </w:rPr>
        <w:t xml:space="preserve">   </w:t>
      </w:r>
    </w:p>
    <w:p w:rsidR="00C02548" w:rsidRDefault="00C02548" w:rsidP="00C02548">
      <w:pPr>
        <w:tabs>
          <w:tab w:val="right" w:pos="567"/>
          <w:tab w:val="left" w:pos="5975"/>
        </w:tabs>
        <w:bidi/>
        <w:jc w:val="both"/>
        <w:rPr>
          <w:rFonts w:ascii="Traditional Arabic" w:hAnsi="Traditional Arabic" w:cs="Traditional Arabic"/>
          <w:sz w:val="32"/>
          <w:szCs w:val="32"/>
          <w:rtl/>
          <w:lang w:bidi="ar-DZ"/>
        </w:rPr>
      </w:pPr>
      <w:r w:rsidRPr="002C3123">
        <w:rPr>
          <w:rFonts w:ascii="Traditional Arabic" w:hAnsi="Traditional Arabic" w:cs="Traditional Arabic"/>
          <w:sz w:val="32"/>
          <w:szCs w:val="32"/>
          <w:rtl/>
          <w:lang w:bidi="ar-DZ"/>
        </w:rPr>
        <w:t xml:space="preserve">   </w:t>
      </w:r>
      <w:r w:rsidRPr="002C3123">
        <w:rPr>
          <w:rFonts w:ascii="Traditional Arabic" w:hAnsi="Traditional Arabic" w:cs="Traditional Arabic"/>
          <w:sz w:val="32"/>
          <w:szCs w:val="32"/>
          <w:rtl/>
        </w:rPr>
        <w:t xml:space="preserve">   </w:t>
      </w:r>
      <w:r w:rsidRPr="002C3123">
        <w:rPr>
          <w:rFonts w:ascii="Traditional Arabic" w:hAnsi="Traditional Arabic" w:cs="Traditional Arabic"/>
          <w:sz w:val="32"/>
          <w:szCs w:val="32"/>
        </w:rPr>
        <w:t xml:space="preserve"> </w:t>
      </w:r>
      <w:r w:rsidRPr="002C3123">
        <w:rPr>
          <w:rFonts w:ascii="Traditional Arabic" w:hAnsi="Traditional Arabic" w:cs="Traditional Arabic"/>
          <w:sz w:val="32"/>
          <w:szCs w:val="32"/>
          <w:rtl/>
        </w:rPr>
        <w:t>كما أن</w:t>
      </w:r>
      <w:r>
        <w:rPr>
          <w:rFonts w:ascii="Traditional Arabic" w:hAnsi="Traditional Arabic" w:cs="Traditional Arabic" w:hint="cs"/>
          <w:sz w:val="32"/>
          <w:szCs w:val="32"/>
          <w:rtl/>
        </w:rPr>
        <w:t>ه</w:t>
      </w:r>
      <w:r w:rsidRPr="002C3123">
        <w:rPr>
          <w:rFonts w:ascii="Traditional Arabic" w:hAnsi="Traditional Arabic" w:cs="Traditional Arabic"/>
          <w:sz w:val="32"/>
          <w:szCs w:val="32"/>
          <w:rtl/>
        </w:rPr>
        <w:t xml:space="preserve"> منذ عام </w:t>
      </w:r>
      <w:r w:rsidRPr="00FF2ED6">
        <w:rPr>
          <w:rFonts w:ascii="Traditional Arabic" w:hAnsi="Traditional Arabic" w:cs="Traditional Arabic"/>
          <w:sz w:val="24"/>
          <w:szCs w:val="24"/>
          <w:rtl/>
        </w:rPr>
        <w:t>1994</w:t>
      </w:r>
      <w:r w:rsidRPr="002C3123">
        <w:rPr>
          <w:rFonts w:ascii="Traditional Arabic" w:hAnsi="Traditional Arabic" w:cs="Traditional Arabic"/>
          <w:sz w:val="32"/>
          <w:szCs w:val="32"/>
          <w:rtl/>
        </w:rPr>
        <w:t xml:space="preserve"> شهد العالم سلسلة من الأزمات المالية الحادة في </w:t>
      </w:r>
      <w:r w:rsidRPr="002C3123">
        <w:rPr>
          <w:rFonts w:ascii="Traditional Arabic" w:hAnsi="Traditional Arabic" w:cs="Traditional Arabic" w:hint="cs"/>
          <w:sz w:val="32"/>
          <w:szCs w:val="32"/>
          <w:rtl/>
        </w:rPr>
        <w:t>اقتصاد</w:t>
      </w:r>
      <w:r>
        <w:rPr>
          <w:rFonts w:ascii="Traditional Arabic" w:hAnsi="Traditional Arabic" w:cs="Traditional Arabic" w:hint="cs"/>
          <w:sz w:val="32"/>
          <w:szCs w:val="32"/>
          <w:rtl/>
        </w:rPr>
        <w:t>ي</w:t>
      </w:r>
      <w:r w:rsidRPr="002C3123">
        <w:rPr>
          <w:rFonts w:ascii="Traditional Arabic" w:hAnsi="Traditional Arabic" w:cs="Traditional Arabic" w:hint="cs"/>
          <w:sz w:val="32"/>
          <w:szCs w:val="32"/>
          <w:rtl/>
        </w:rPr>
        <w:t>ات</w:t>
      </w:r>
      <w:r w:rsidRPr="002C3123">
        <w:rPr>
          <w:rFonts w:ascii="Traditional Arabic" w:hAnsi="Traditional Arabic" w:cs="Traditional Arabic"/>
          <w:sz w:val="32"/>
          <w:szCs w:val="32"/>
          <w:rtl/>
        </w:rPr>
        <w:t xml:space="preserve"> الأسواق ا</w:t>
      </w:r>
      <w:r>
        <w:rPr>
          <w:rFonts w:ascii="Traditional Arabic" w:hAnsi="Traditional Arabic" w:cs="Traditional Arabic"/>
          <w:sz w:val="32"/>
          <w:szCs w:val="32"/>
          <w:rtl/>
        </w:rPr>
        <w:t>لناشئة</w:t>
      </w:r>
      <w:r>
        <w:rPr>
          <w:rFonts w:ascii="Traditional Arabic" w:hAnsi="Traditional Arabic" w:cs="Traditional Arabic" w:hint="cs"/>
          <w:sz w:val="32"/>
          <w:szCs w:val="32"/>
          <w:rtl/>
        </w:rPr>
        <w:t>،</w:t>
      </w:r>
      <w:r w:rsidRPr="00F74A5F">
        <w:rPr>
          <w:rFonts w:ascii="Traditional Arabic" w:hAnsi="Traditional Arabic" w:cs="Traditional Arabic"/>
          <w:sz w:val="32"/>
          <w:szCs w:val="32"/>
          <w:rtl/>
        </w:rPr>
        <w:t xml:space="preserve"> </w:t>
      </w:r>
      <w:r>
        <w:rPr>
          <w:rFonts w:ascii="Traditional Arabic" w:hAnsi="Traditional Arabic" w:cs="Traditional Arabic" w:hint="cs"/>
          <w:sz w:val="32"/>
          <w:szCs w:val="32"/>
          <w:rtl/>
        </w:rPr>
        <w:t xml:space="preserve">فقد عرفت </w:t>
      </w:r>
      <w:r>
        <w:rPr>
          <w:rFonts w:ascii="Traditional Arabic" w:hAnsi="Traditional Arabic" w:cs="Traditional Arabic" w:hint="cs"/>
          <w:sz w:val="32"/>
          <w:szCs w:val="32"/>
          <w:rtl/>
          <w:lang w:bidi="ar-DZ"/>
        </w:rPr>
        <w:t xml:space="preserve">الأسواق المالية لدول جنوب شرق آسيا (النمور الآسيوية) انهيارا كبيرا منذ يوم الاثنين </w:t>
      </w:r>
      <w:r w:rsidRPr="006043EF">
        <w:rPr>
          <w:rFonts w:ascii="Traditional Arabic" w:hAnsi="Traditional Arabic" w:cs="Traditional Arabic" w:hint="cs"/>
          <w:sz w:val="24"/>
          <w:szCs w:val="24"/>
          <w:rtl/>
          <w:lang w:bidi="ar-DZ"/>
        </w:rPr>
        <w:t xml:space="preserve">27 </w:t>
      </w:r>
      <w:r>
        <w:rPr>
          <w:rFonts w:ascii="Traditional Arabic" w:hAnsi="Traditional Arabic" w:cs="Traditional Arabic" w:hint="cs"/>
          <w:sz w:val="32"/>
          <w:szCs w:val="32"/>
          <w:rtl/>
          <w:lang w:bidi="ar-DZ"/>
        </w:rPr>
        <w:t xml:space="preserve">أكتوبر </w:t>
      </w:r>
      <w:r w:rsidRPr="006043EF">
        <w:rPr>
          <w:rFonts w:ascii="Traditional Arabic" w:hAnsi="Traditional Arabic" w:cs="Traditional Arabic" w:hint="cs"/>
          <w:sz w:val="24"/>
          <w:szCs w:val="24"/>
          <w:rtl/>
          <w:lang w:bidi="ar-DZ"/>
        </w:rPr>
        <w:t>1997</w:t>
      </w:r>
      <w:r>
        <w:rPr>
          <w:rFonts w:ascii="Traditional Arabic" w:hAnsi="Traditional Arabic" w:cs="Traditional Arabic" w:hint="cs"/>
          <w:sz w:val="32"/>
          <w:szCs w:val="32"/>
          <w:rtl/>
          <w:lang w:bidi="ar-DZ"/>
        </w:rPr>
        <w:t>، حيث ابتدأت الأزمة من تايلندا ثم انتشرت إلى بقية دول المنطقة حينما سجلت أسعار الأسهم فيها معدلات منخفضة بشكل حاد،</w:t>
      </w:r>
      <w:r w:rsidRPr="00507F2B">
        <w:rPr>
          <w:rFonts w:ascii="Traditional Arabic" w:hAnsi="Traditional Arabic" w:cs="Traditional Arabic" w:hint="cs"/>
          <w:sz w:val="32"/>
          <w:szCs w:val="32"/>
          <w:rtl/>
          <w:lang w:bidi="ar-DZ"/>
        </w:rPr>
        <w:t xml:space="preserve"> </w:t>
      </w:r>
      <w:r>
        <w:rPr>
          <w:rFonts w:ascii="Traditional Arabic" w:hAnsi="Traditional Arabic" w:cs="Traditional Arabic" w:hint="cs"/>
          <w:sz w:val="32"/>
          <w:szCs w:val="32"/>
          <w:rtl/>
          <w:lang w:bidi="ar-DZ"/>
        </w:rPr>
        <w:t>دون أن يكون متوقعا انهيار مؤشرات بورصاتها بهذه الدرجة والسرعة نظرا لما تتمتع به اقتصاديات الدول المعنية من معدلات نمو مرتفعة وتنوع في قاعدتها التصديرية، واندماج أسواقها واقتصادياتها في الأسواق العالمية. كما عرفت الاقتصاديات الناشئة أزمات مالية أخرى انتقلت من قطاع إلى قطاع ثم من دولة إلى دولة أخرى بدليل تتابع الأزمات، لتشمل المكسيك، البرازيل، الأرجنتين، روسيا وتركيا.</w:t>
      </w:r>
    </w:p>
    <w:p w:rsidR="00D32D13" w:rsidRDefault="00C02548" w:rsidP="00560D0C">
      <w:pPr>
        <w:tabs>
          <w:tab w:val="right" w:pos="567"/>
        </w:tabs>
        <w:bidi/>
        <w:jc w:val="both"/>
        <w:rPr>
          <w:rFonts w:ascii="Traditional Arabic" w:hAnsi="Traditional Arabic" w:cs="Traditional Arabic"/>
          <w:sz w:val="32"/>
          <w:szCs w:val="32"/>
          <w:lang w:bidi="ar-DZ"/>
        </w:rPr>
      </w:pPr>
      <w:r>
        <w:rPr>
          <w:rFonts w:ascii="Traditional Arabic" w:hAnsi="Traditional Arabic" w:cs="Traditional Arabic" w:hint="cs"/>
          <w:b/>
          <w:bCs/>
          <w:sz w:val="32"/>
          <w:szCs w:val="32"/>
          <w:rtl/>
          <w:lang w:bidi="ar-DZ"/>
        </w:rPr>
        <w:t xml:space="preserve">       </w:t>
      </w:r>
      <w:r w:rsidRPr="000145A7">
        <w:rPr>
          <w:rFonts w:ascii="Traditional Arabic" w:hAnsi="Traditional Arabic" w:cs="Traditional Arabic" w:hint="cs"/>
          <w:sz w:val="32"/>
          <w:szCs w:val="32"/>
          <w:rtl/>
          <w:lang w:bidi="ar-DZ"/>
        </w:rPr>
        <w:t>وفي</w:t>
      </w:r>
      <w:r>
        <w:rPr>
          <w:rFonts w:ascii="Traditional Arabic" w:hAnsi="Traditional Arabic" w:cs="Traditional Arabic" w:hint="cs"/>
          <w:sz w:val="32"/>
          <w:szCs w:val="32"/>
          <w:rtl/>
          <w:lang w:bidi="ar-DZ"/>
        </w:rPr>
        <w:t xml:space="preserve"> صيف </w:t>
      </w:r>
      <w:r w:rsidRPr="00BD6D4B">
        <w:rPr>
          <w:rFonts w:ascii="Traditional Arabic" w:hAnsi="Traditional Arabic" w:cs="Traditional Arabic" w:hint="cs"/>
          <w:sz w:val="24"/>
          <w:szCs w:val="24"/>
          <w:rtl/>
          <w:lang w:bidi="ar-DZ"/>
        </w:rPr>
        <w:t>2007</w:t>
      </w:r>
      <w:r>
        <w:rPr>
          <w:rFonts w:ascii="Traditional Arabic" w:hAnsi="Traditional Arabic" w:cs="Traditional Arabic" w:hint="cs"/>
          <w:sz w:val="32"/>
          <w:szCs w:val="32"/>
          <w:rtl/>
          <w:lang w:bidi="ar-DZ"/>
        </w:rPr>
        <w:t>، اكتشف الملايين من ملاك البيوت في الولايات المتحدة الأمريكية أن شروط قروضهم العقارية زادت سوءا في نفس الوقت الذي انخفضت فيه القيمة السوقية لبيوتهم، وسرعان ما أدى هذا الوضع إلى ارتفاع حاد في حالات حبس الرهن، وفقدت أسر كثيرة بيوتها، ثم امتد الاضطراب لاقتصاديات متقدمة أخرى لها نظم مالية معقدة، حيث وجد رجال الأعمال والأفراد أن الحصول على القروض بات أكثر صعوبة وأشد تكلفة، مما أثار التساؤلات حول الملاءة المالية للبنوك الكبرى وغيرها من المؤسسات المالية. وما يدعو للتساؤل هو أن معظم الناس كانوا يعتقدون أن النظم المالية المتقدمة متقنة ومحكمة بما يكفي لاستيعاب المخاطر وتوزيعها على نطاق واسع لمنع نضوب السيولة المفاجئ، ولكن حدث تدافع على سحب الودائع من البنوك، ثم انتشرت العدوى إلى كل أرجاء العالم قبل أن يتخذ أي بلد التدابير لحماية نفسه، وما بدأ كأزمة مصرفية حتى امتد إلى أسواق الأسهم، وزعزع استقرار البورصات في البلدان الصناعية وزاد</w:t>
      </w:r>
      <w:r w:rsidR="005817DA">
        <w:rPr>
          <w:rFonts w:ascii="Traditional Arabic" w:hAnsi="Traditional Arabic" w:cs="Traditional Arabic" w:hint="cs"/>
          <w:sz w:val="32"/>
          <w:szCs w:val="32"/>
          <w:rtl/>
          <w:lang w:bidi="ar-DZ"/>
        </w:rPr>
        <w:t>ت</w:t>
      </w:r>
      <w:r>
        <w:rPr>
          <w:rFonts w:ascii="Traditional Arabic" w:hAnsi="Traditional Arabic" w:cs="Traditional Arabic" w:hint="cs"/>
          <w:sz w:val="32"/>
          <w:szCs w:val="32"/>
          <w:rtl/>
          <w:lang w:bidi="ar-DZ"/>
        </w:rPr>
        <w:t xml:space="preserve"> المخاوف من أن تتعرض ا</w:t>
      </w:r>
      <w:r w:rsidR="00D32D13">
        <w:rPr>
          <w:rFonts w:ascii="Traditional Arabic" w:hAnsi="Traditional Arabic" w:cs="Traditional Arabic" w:hint="cs"/>
          <w:sz w:val="32"/>
          <w:szCs w:val="32"/>
          <w:rtl/>
          <w:lang w:bidi="ar-DZ"/>
        </w:rPr>
        <w:t xml:space="preserve">لأسواق </w:t>
      </w:r>
      <w:r w:rsidR="00560D0C">
        <w:rPr>
          <w:rFonts w:ascii="Traditional Arabic" w:hAnsi="Traditional Arabic" w:cs="Traditional Arabic" w:hint="cs"/>
          <w:sz w:val="32"/>
          <w:szCs w:val="32"/>
          <w:rtl/>
          <w:lang w:bidi="ar-DZ"/>
        </w:rPr>
        <w:t>النامية</w:t>
      </w:r>
      <w:r w:rsidR="00D32D13">
        <w:rPr>
          <w:rFonts w:ascii="Traditional Arabic" w:hAnsi="Traditional Arabic" w:cs="Traditional Arabic" w:hint="cs"/>
          <w:sz w:val="32"/>
          <w:szCs w:val="32"/>
          <w:rtl/>
          <w:lang w:bidi="ar-DZ"/>
        </w:rPr>
        <w:t xml:space="preserve"> للخطر.</w:t>
      </w:r>
    </w:p>
    <w:p w:rsidR="00D32D13" w:rsidRPr="00560D0C" w:rsidRDefault="00D32D13" w:rsidP="00D32D13">
      <w:pPr>
        <w:tabs>
          <w:tab w:val="right" w:pos="567"/>
        </w:tabs>
        <w:bidi/>
        <w:jc w:val="both"/>
        <w:rPr>
          <w:rFonts w:ascii="Traditional Arabic" w:hAnsi="Traditional Arabic" w:cs="Traditional Arabic"/>
          <w:sz w:val="32"/>
          <w:szCs w:val="32"/>
          <w:lang w:bidi="ar-DZ"/>
        </w:rPr>
        <w:sectPr w:rsidR="00D32D13" w:rsidRPr="00560D0C" w:rsidSect="00D519E5">
          <w:headerReference w:type="default" r:id="rId21"/>
          <w:footnotePr>
            <w:numStart w:val="196"/>
          </w:footnotePr>
          <w:pgSz w:w="11906" w:h="16838"/>
          <w:pgMar w:top="1417" w:right="1417" w:bottom="1417" w:left="1417" w:header="708" w:footer="708" w:gutter="0"/>
          <w:pgNumType w:start="174"/>
          <w:cols w:space="708"/>
          <w:docGrid w:linePitch="360"/>
        </w:sectPr>
      </w:pPr>
    </w:p>
    <w:p w:rsidR="00D32D13" w:rsidRPr="000D09CD" w:rsidRDefault="00D32D13" w:rsidP="00D32D13">
      <w:pPr>
        <w:bidi/>
      </w:pPr>
    </w:p>
    <w:sectPr w:rsidR="00D32D13" w:rsidRPr="000D09CD" w:rsidSect="004D40D3">
      <w:headerReference w:type="default" r:id="rId22"/>
      <w:footerReference w:type="default" r:id="rId23"/>
      <w:pgSz w:w="11906" w:h="16838"/>
      <w:pgMar w:top="1417" w:right="1417" w:bottom="1417" w:left="1417" w:header="708" w:footer="708" w:gutter="0"/>
      <w:pgNumType w:fmt="upperRoman"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2177" w:rsidRDefault="008B2177" w:rsidP="000D09CD">
      <w:pPr>
        <w:spacing w:after="0" w:line="240" w:lineRule="auto"/>
      </w:pPr>
      <w:r>
        <w:separator/>
      </w:r>
    </w:p>
  </w:endnote>
  <w:endnote w:type="continuationSeparator" w:id="1">
    <w:p w:rsidR="008B2177" w:rsidRDefault="008B2177" w:rsidP="000D09C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Traditional Arabic">
    <w:panose1 w:val="02010000000000000000"/>
    <w:charset w:val="00"/>
    <w:family w:val="auto"/>
    <w:pitch w:val="variable"/>
    <w:sig w:usb0="00002003" w:usb1="80000000" w:usb2="00000008" w:usb3="00000000" w:csb0="00000041" w:csb1="00000000"/>
  </w:font>
  <w:font w:name="Cambria Math">
    <w:panose1 w:val="02040503050406030204"/>
    <w:charset w:val="00"/>
    <w:family w:val="roman"/>
    <w:pitch w:val="variable"/>
    <w:sig w:usb0="A00002EF" w:usb1="420020EB" w:usb2="00000000" w:usb3="00000000" w:csb0="0000009F" w:csb1="00000000"/>
  </w:font>
  <w:font w:name="Simplified Arabic">
    <w:panose1 w:val="02010000000000000000"/>
    <w:charset w:val="B2"/>
    <w:family w:val="auto"/>
    <w:pitch w:val="variable"/>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D07" w:rsidRDefault="00420D07" w:rsidP="007A304C">
    <w:pPr>
      <w:pStyle w:val="Pieddepage"/>
      <w:jc w:val="center"/>
    </w:pPr>
  </w:p>
  <w:p w:rsidR="00420D07" w:rsidRDefault="00420D07">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833"/>
      <w:docPartObj>
        <w:docPartGallery w:val="Page Numbers (Bottom of Page)"/>
        <w:docPartUnique/>
      </w:docPartObj>
    </w:sdtPr>
    <w:sdtContent>
      <w:p w:rsidR="00F32101" w:rsidRDefault="00AF0F37">
        <w:pPr>
          <w:pStyle w:val="Pieddepage"/>
          <w:jc w:val="center"/>
        </w:pPr>
        <w:fldSimple w:instr=" PAGE   \* MERGEFORMAT ">
          <w:r w:rsidR="000861E7">
            <w:rPr>
              <w:noProof/>
            </w:rPr>
            <w:t>182</w:t>
          </w:r>
        </w:fldSimple>
      </w:p>
    </w:sdtContent>
  </w:sdt>
  <w:p w:rsidR="00420D07" w:rsidRDefault="00420D07">
    <w:pPr>
      <w:pStyle w:val="Pieddepag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D07" w:rsidRDefault="00420D07" w:rsidP="00D32D13">
    <w:pPr>
      <w:pStyle w:val="Pieddepage"/>
    </w:pPr>
  </w:p>
  <w:p w:rsidR="00420D07" w:rsidRDefault="00420D07">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2177" w:rsidRDefault="008B2177" w:rsidP="000D09CD">
      <w:pPr>
        <w:spacing w:after="0" w:line="240" w:lineRule="auto"/>
      </w:pPr>
      <w:r>
        <w:separator/>
      </w:r>
    </w:p>
  </w:footnote>
  <w:footnote w:type="continuationSeparator" w:id="1">
    <w:p w:rsidR="008B2177" w:rsidRDefault="008B2177" w:rsidP="000D09CD">
      <w:pPr>
        <w:spacing w:after="0" w:line="240" w:lineRule="auto"/>
      </w:pPr>
      <w:r>
        <w:continuationSeparator/>
      </w:r>
    </w:p>
  </w:footnote>
  <w:footnote w:id="2">
    <w:p w:rsidR="00D82386" w:rsidRPr="00D82386" w:rsidRDefault="00D82386" w:rsidP="00D82386">
      <w:pPr>
        <w:pStyle w:val="Notedebasdepage"/>
        <w:bidi/>
        <w:jc w:val="both"/>
        <w:rPr>
          <w:rFonts w:ascii="Traditional Arabic" w:hAnsi="Traditional Arabic" w:cs="Traditional Arabic"/>
          <w:sz w:val="24"/>
          <w:szCs w:val="24"/>
          <w:rtl/>
          <w:lang w:bidi="ar-DZ"/>
        </w:rPr>
      </w:pPr>
      <w:r w:rsidRPr="00D82386">
        <w:rPr>
          <w:rStyle w:val="Appelnotedebasdep"/>
          <w:rFonts w:ascii="Traditional Arabic" w:hAnsi="Traditional Arabic" w:cs="Traditional Arabic"/>
          <w:sz w:val="24"/>
          <w:szCs w:val="24"/>
        </w:rPr>
        <w:sym w:font="Symbol" w:char="F02A"/>
      </w:r>
      <w:r w:rsidRPr="00D82386">
        <w:rPr>
          <w:rFonts w:ascii="Traditional Arabic" w:hAnsi="Traditional Arabic" w:cs="Traditional Arabic"/>
          <w:sz w:val="24"/>
          <w:szCs w:val="24"/>
          <w:rtl/>
          <w:lang w:bidi="ar-DZ"/>
        </w:rPr>
        <w:t xml:space="preserve"> الشراء</w:t>
      </w:r>
      <w:r w:rsidRPr="008D65EC">
        <w:rPr>
          <w:rFonts w:ascii="Traditional Arabic" w:hAnsi="Traditional Arabic" w:cs="Traditional Arabic"/>
          <w:sz w:val="24"/>
          <w:szCs w:val="24"/>
          <w:rtl/>
          <w:lang w:bidi="ar-DZ"/>
        </w:rPr>
        <w:t xml:space="preserve"> بالهامش المضمون: هي تقنية على</w:t>
      </w:r>
      <w:r>
        <w:rPr>
          <w:rFonts w:ascii="Traditional Arabic" w:hAnsi="Traditional Arabic" w:cs="Traditional Arabic"/>
          <w:sz w:val="24"/>
          <w:szCs w:val="24"/>
          <w:rtl/>
          <w:lang w:bidi="ar-DZ"/>
        </w:rPr>
        <w:t xml:space="preserve"> أساسها يمكن لمضارب يملك رأسمال</w:t>
      </w:r>
      <w:r w:rsidRPr="008D65EC">
        <w:rPr>
          <w:rFonts w:ascii="Traditional Arabic" w:hAnsi="Traditional Arabic" w:cs="Traditional Arabic"/>
          <w:sz w:val="24"/>
          <w:szCs w:val="24"/>
          <w:rtl/>
          <w:lang w:bidi="ar-DZ"/>
        </w:rPr>
        <w:t xml:space="preserve"> يساوي مثلا </w:t>
      </w:r>
      <w:r w:rsidRPr="00A25EB4">
        <w:rPr>
          <w:rFonts w:ascii="Traditional Arabic" w:hAnsi="Traditional Arabic" w:cs="Traditional Arabic"/>
          <w:rtl/>
          <w:lang w:bidi="ar-DZ"/>
        </w:rPr>
        <w:t>100</w:t>
      </w:r>
      <w:r w:rsidRPr="008D65EC">
        <w:rPr>
          <w:rFonts w:ascii="Traditional Arabic" w:hAnsi="Traditional Arabic" w:cs="Traditional Arabic"/>
          <w:sz w:val="24"/>
          <w:szCs w:val="24"/>
          <w:rtl/>
          <w:lang w:bidi="ar-DZ"/>
        </w:rPr>
        <w:t xml:space="preserve"> أن يحصل على أوراق مالية بمبلغ أكبر مثلا </w:t>
      </w:r>
      <w:r w:rsidRPr="00A25EB4">
        <w:rPr>
          <w:rFonts w:ascii="Traditional Arabic" w:hAnsi="Traditional Arabic" w:cs="Traditional Arabic"/>
          <w:rtl/>
          <w:lang w:bidi="ar-DZ"/>
        </w:rPr>
        <w:t>180</w:t>
      </w:r>
      <w:r w:rsidRPr="008D65EC">
        <w:rPr>
          <w:rFonts w:ascii="Traditional Arabic" w:hAnsi="Traditional Arabic" w:cs="Traditional Arabic"/>
          <w:sz w:val="24"/>
          <w:szCs w:val="24"/>
          <w:rtl/>
          <w:lang w:bidi="ar-DZ"/>
        </w:rPr>
        <w:t xml:space="preserve">. يمول القرض </w:t>
      </w:r>
      <w:r w:rsidRPr="008D65EC">
        <w:rPr>
          <w:rFonts w:ascii="Traditional Arabic" w:hAnsi="Traditional Arabic" w:cs="Traditional Arabic" w:hint="cs"/>
          <w:sz w:val="24"/>
          <w:szCs w:val="24"/>
          <w:rtl/>
          <w:lang w:bidi="ar-DZ"/>
        </w:rPr>
        <w:t>بالاستعانة</w:t>
      </w:r>
      <w:r w:rsidRPr="008D65EC">
        <w:rPr>
          <w:rFonts w:ascii="Traditional Arabic" w:hAnsi="Traditional Arabic" w:cs="Traditional Arabic"/>
          <w:sz w:val="24"/>
          <w:szCs w:val="24"/>
          <w:rtl/>
          <w:lang w:bidi="ar-DZ"/>
        </w:rPr>
        <w:t xml:space="preserve"> بقروض لدى السماسرة. تتكون الضمانة للمقرض من وديعة أسهم  ومن المبلغ المقدم أساسا والذي يسمى هامش الضمان. وفي مثالنا هذا يعادل هامش الضمان </w:t>
      </w:r>
      <w:r w:rsidRPr="00A25EB4">
        <w:rPr>
          <w:rFonts w:ascii="Traditional Arabic" w:hAnsi="Traditional Arabic" w:cs="Traditional Arabic"/>
          <w:rtl/>
          <w:lang w:bidi="ar-DZ"/>
        </w:rPr>
        <w:t xml:space="preserve">55 </w:t>
      </w:r>
      <m:oMath>
        <m:r>
          <m:rPr>
            <m:sty m:val="p"/>
          </m:rPr>
          <w:rPr>
            <w:rFonts w:ascii="Traditional Arabic" w:hAnsi="Traditional Arabic" w:cs="Traditional Arabic"/>
            <w:rtl/>
            <w:lang w:bidi="ar-DZ"/>
          </w:rPr>
          <m:t>%</m:t>
        </m:r>
      </m:oMath>
      <w:r w:rsidRPr="008D65EC">
        <w:rPr>
          <w:rFonts w:ascii="Traditional Arabic" w:hAnsi="Traditional Arabic" w:cs="Traditional Arabic"/>
          <w:sz w:val="24"/>
          <w:szCs w:val="24"/>
          <w:rtl/>
          <w:lang w:bidi="ar-DZ"/>
        </w:rPr>
        <w:t xml:space="preserve"> (</w:t>
      </w:r>
      <w:r w:rsidRPr="00A25EB4">
        <w:rPr>
          <w:rFonts w:ascii="Traditional Arabic" w:hAnsi="Traditional Arabic" w:cs="Traditional Arabic"/>
          <w:rtl/>
          <w:lang w:bidi="ar-DZ"/>
        </w:rPr>
        <w:t>180</w:t>
      </w:r>
      <w:r w:rsidRPr="008D65EC">
        <w:rPr>
          <w:rFonts w:ascii="Traditional Arabic" w:hAnsi="Traditional Arabic" w:cs="Traditional Arabic"/>
          <w:sz w:val="24"/>
          <w:szCs w:val="24"/>
          <w:rtl/>
          <w:lang w:bidi="ar-DZ"/>
        </w:rPr>
        <w:t>/</w:t>
      </w:r>
      <w:r w:rsidRPr="00A25EB4">
        <w:rPr>
          <w:rFonts w:ascii="Traditional Arabic" w:hAnsi="Traditional Arabic" w:cs="Traditional Arabic"/>
          <w:rtl/>
          <w:lang w:bidi="ar-DZ"/>
        </w:rPr>
        <w:t>100</w:t>
      </w:r>
      <w:r w:rsidRPr="008D65EC">
        <w:rPr>
          <w:rFonts w:ascii="Traditional Arabic" w:hAnsi="Traditional Arabic" w:cs="Traditional Arabic"/>
          <w:sz w:val="24"/>
          <w:szCs w:val="24"/>
          <w:rtl/>
          <w:lang w:bidi="ar-DZ"/>
        </w:rPr>
        <w:t>).</w:t>
      </w:r>
      <w:r w:rsidR="007207EB">
        <w:rPr>
          <w:rFonts w:ascii="Traditional Arabic" w:hAnsi="Traditional Arabic" w:cs="Traditional Arabic" w:hint="cs"/>
          <w:sz w:val="24"/>
          <w:szCs w:val="24"/>
          <w:rtl/>
          <w:lang w:bidi="ar-DZ"/>
        </w:rPr>
        <w:t xml:space="preserve">  </w:t>
      </w:r>
    </w:p>
  </w:footnote>
  <w:footnote w:id="3">
    <w:p w:rsidR="000C15AC" w:rsidRPr="00D82386" w:rsidRDefault="000C15AC" w:rsidP="000C15AC">
      <w:pPr>
        <w:pStyle w:val="Notedebasdepage"/>
        <w:bidi/>
        <w:jc w:val="both"/>
        <w:rPr>
          <w:rFonts w:ascii="Traditional Arabic" w:hAnsi="Traditional Arabic" w:cs="Traditional Arabic"/>
          <w:sz w:val="24"/>
          <w:szCs w:val="24"/>
          <w:rtl/>
          <w:lang w:bidi="ar-DZ"/>
        </w:rPr>
      </w:pPr>
      <w:r w:rsidRPr="007207EB">
        <w:rPr>
          <w:rStyle w:val="Appelnotedebasdep"/>
          <w:rFonts w:ascii="Traditional Arabic" w:hAnsi="Traditional Arabic" w:cs="Traditional Arabic"/>
          <w:sz w:val="24"/>
          <w:szCs w:val="24"/>
        </w:rPr>
        <w:sym w:font="Symbol" w:char="F02A"/>
      </w:r>
      <w:r w:rsidRPr="007207EB">
        <w:rPr>
          <w:rStyle w:val="Appelnotedebasdep"/>
          <w:rFonts w:ascii="Traditional Arabic" w:hAnsi="Traditional Arabic" w:cs="Traditional Arabic"/>
          <w:sz w:val="24"/>
          <w:szCs w:val="24"/>
        </w:rPr>
        <w:sym w:font="Symbol" w:char="F02A"/>
      </w:r>
      <w:r w:rsidRPr="007207EB">
        <w:rPr>
          <w:rFonts w:ascii="Traditional Arabic" w:hAnsi="Traditional Arabic" w:cs="Traditional Arabic"/>
          <w:sz w:val="24"/>
          <w:szCs w:val="24"/>
          <w:rtl/>
          <w:lang w:bidi="ar-DZ"/>
        </w:rPr>
        <w:t xml:space="preserve"> شركات</w:t>
      </w:r>
      <w:r w:rsidRPr="008D65EC">
        <w:rPr>
          <w:rFonts w:ascii="Traditional Arabic" w:hAnsi="Traditional Arabic" w:cs="Traditional Arabic"/>
          <w:sz w:val="24"/>
          <w:szCs w:val="24"/>
          <w:rtl/>
          <w:lang w:bidi="ar-DZ"/>
        </w:rPr>
        <w:t xml:space="preserve"> </w:t>
      </w:r>
      <w:r w:rsidRPr="008D65EC">
        <w:rPr>
          <w:rFonts w:ascii="Traditional Arabic" w:hAnsi="Traditional Arabic" w:cs="Traditional Arabic" w:hint="cs"/>
          <w:sz w:val="24"/>
          <w:szCs w:val="24"/>
          <w:rtl/>
          <w:lang w:bidi="ar-DZ"/>
        </w:rPr>
        <w:t>الاستثمار</w:t>
      </w:r>
      <w:r w:rsidRPr="008D65EC">
        <w:rPr>
          <w:rFonts w:ascii="Traditional Arabic" w:hAnsi="Traditional Arabic" w:cs="Traditional Arabic"/>
          <w:sz w:val="24"/>
          <w:szCs w:val="24"/>
          <w:rtl/>
          <w:lang w:bidi="ar-DZ"/>
        </w:rPr>
        <w:t>: هي شركات تكاثرت في الو</w:t>
      </w:r>
      <w:r>
        <w:rPr>
          <w:rFonts w:ascii="Traditional Arabic" w:hAnsi="Traditional Arabic" w:cs="Traditional Arabic" w:hint="cs"/>
          <w:sz w:val="24"/>
          <w:szCs w:val="24"/>
          <w:rtl/>
          <w:lang w:bidi="ar-DZ"/>
        </w:rPr>
        <w:t>لايات المتحدة الأمريكية</w:t>
      </w:r>
      <w:r>
        <w:rPr>
          <w:rFonts w:ascii="Traditional Arabic" w:hAnsi="Traditional Arabic" w:cs="Traditional Arabic"/>
          <w:sz w:val="24"/>
          <w:szCs w:val="24"/>
          <w:rtl/>
          <w:lang w:bidi="ar-DZ"/>
        </w:rPr>
        <w:t xml:space="preserve"> </w:t>
      </w:r>
      <w:r w:rsidRPr="008D65EC">
        <w:rPr>
          <w:rFonts w:ascii="Traditional Arabic" w:hAnsi="Traditional Arabic" w:cs="Traditional Arabic"/>
          <w:sz w:val="24"/>
          <w:szCs w:val="24"/>
          <w:rtl/>
          <w:lang w:bidi="ar-DZ"/>
        </w:rPr>
        <w:t xml:space="preserve">خلال الفترة ما بين </w:t>
      </w:r>
      <w:r w:rsidRPr="00A25EB4">
        <w:rPr>
          <w:rFonts w:ascii="Traditional Arabic" w:hAnsi="Traditional Arabic" w:cs="Traditional Arabic"/>
          <w:rtl/>
          <w:lang w:bidi="ar-DZ"/>
        </w:rPr>
        <w:t>1927</w:t>
      </w:r>
      <w:r w:rsidRPr="008D65EC">
        <w:rPr>
          <w:rFonts w:ascii="Traditional Arabic" w:hAnsi="Traditional Arabic" w:cs="Traditional Arabic"/>
          <w:sz w:val="24"/>
          <w:szCs w:val="24"/>
          <w:rtl/>
          <w:lang w:bidi="ar-DZ"/>
        </w:rPr>
        <w:t xml:space="preserve"> و </w:t>
      </w:r>
      <w:r w:rsidRPr="00A25EB4">
        <w:rPr>
          <w:rFonts w:ascii="Traditional Arabic" w:hAnsi="Traditional Arabic" w:cs="Traditional Arabic"/>
          <w:rtl/>
          <w:lang w:bidi="ar-DZ"/>
        </w:rPr>
        <w:t>1929</w:t>
      </w:r>
      <w:r w:rsidRPr="008D65EC">
        <w:rPr>
          <w:rFonts w:ascii="Traditional Arabic" w:hAnsi="Traditional Arabic" w:cs="Traditional Arabic"/>
          <w:sz w:val="24"/>
          <w:szCs w:val="24"/>
          <w:rtl/>
          <w:lang w:bidi="ar-DZ"/>
        </w:rPr>
        <w:t xml:space="preserve">، وتتكون من رأس مال ذات </w:t>
      </w:r>
      <w:r w:rsidRPr="00A25EB4">
        <w:rPr>
          <w:rFonts w:ascii="Traditional Arabic" w:hAnsi="Traditional Arabic" w:cs="Traditional Arabic"/>
          <w:rtl/>
          <w:lang w:bidi="ar-DZ"/>
        </w:rPr>
        <w:t xml:space="preserve">90 </w:t>
      </w:r>
      <m:oMath>
        <m:r>
          <m:rPr>
            <m:sty m:val="p"/>
          </m:rPr>
          <w:rPr>
            <w:rFonts w:ascii="Traditional Arabic" w:hAnsi="Traditional Arabic" w:cs="Traditional Arabic"/>
            <w:rtl/>
            <w:lang w:bidi="ar-DZ"/>
          </w:rPr>
          <m:t>%</m:t>
        </m:r>
      </m:oMath>
      <w:r w:rsidRPr="00A25EB4">
        <w:rPr>
          <w:rFonts w:ascii="Traditional Arabic" w:hAnsi="Traditional Arabic" w:cs="Traditional Arabic"/>
          <w:rtl/>
          <w:lang w:bidi="ar-DZ"/>
        </w:rPr>
        <w:t xml:space="preserve"> </w:t>
      </w:r>
      <w:r w:rsidRPr="008D65EC">
        <w:rPr>
          <w:rFonts w:ascii="Traditional Arabic" w:hAnsi="Traditional Arabic" w:cs="Traditional Arabic"/>
          <w:sz w:val="24"/>
          <w:szCs w:val="24"/>
          <w:rtl/>
          <w:lang w:bidi="ar-DZ"/>
        </w:rPr>
        <w:t xml:space="preserve">من أسهم ذات </w:t>
      </w:r>
      <w:r w:rsidRPr="008D65EC">
        <w:rPr>
          <w:rFonts w:ascii="Traditional Arabic" w:hAnsi="Traditional Arabic" w:cs="Traditional Arabic" w:hint="cs"/>
          <w:sz w:val="24"/>
          <w:szCs w:val="24"/>
          <w:rtl/>
          <w:lang w:bidi="ar-DZ"/>
        </w:rPr>
        <w:t>امتياز</w:t>
      </w:r>
      <w:r w:rsidRPr="008D65EC">
        <w:rPr>
          <w:rFonts w:ascii="Traditional Arabic" w:hAnsi="Traditional Arabic" w:cs="Traditional Arabic"/>
          <w:sz w:val="24"/>
          <w:szCs w:val="24"/>
          <w:rtl/>
          <w:lang w:bidi="ar-DZ"/>
        </w:rPr>
        <w:t>، لا تخول حق التصويت لكنها تشتمل على أفضلية التعويض. أما باقي رأس المال فيأخذ شكل أسهم عادية مملوكة من طرف المديرين. والشركة التي كانت معروفة أكثر من بين هذه الشركات هي غولدمان</w:t>
      </w:r>
      <w:r>
        <w:rPr>
          <w:rFonts w:ascii="Traditional Arabic" w:hAnsi="Traditional Arabic" w:cs="Traditional Arabic" w:hint="cs"/>
          <w:sz w:val="24"/>
          <w:szCs w:val="24"/>
          <w:rtl/>
          <w:lang w:bidi="ar-DZ"/>
        </w:rPr>
        <w:t xml:space="preserve"> </w:t>
      </w:r>
      <w:r w:rsidRPr="008D65EC">
        <w:rPr>
          <w:rFonts w:ascii="Traditional Arabic" w:hAnsi="Traditional Arabic" w:cs="Traditional Arabic"/>
          <w:sz w:val="24"/>
          <w:szCs w:val="24"/>
          <w:rtl/>
          <w:lang w:bidi="ar-DZ"/>
        </w:rPr>
        <w:t>ساتش</w:t>
      </w:r>
      <w:r>
        <w:rPr>
          <w:rFonts w:ascii="Traditional Arabic" w:hAnsi="Traditional Arabic" w:cs="Traditional Arabic" w:hint="cs"/>
          <w:sz w:val="24"/>
          <w:szCs w:val="24"/>
          <w:rtl/>
          <w:lang w:bidi="ar-DZ"/>
        </w:rPr>
        <w:t xml:space="preserve"> </w:t>
      </w:r>
      <w:r w:rsidRPr="00B04B80">
        <w:rPr>
          <w:rFonts w:ascii="Traditional Arabic" w:hAnsi="Traditional Arabic" w:cs="Traditional Arabic"/>
          <w:sz w:val="22"/>
          <w:szCs w:val="22"/>
          <w:lang w:bidi="ar-DZ"/>
        </w:rPr>
        <w:t xml:space="preserve"> </w:t>
      </w:r>
      <w:r w:rsidRPr="00AB3B89">
        <w:rPr>
          <w:rFonts w:ascii="Traditional Arabic" w:hAnsi="Traditional Arabic" w:cs="Traditional Arabic"/>
          <w:lang w:bidi="ar-DZ"/>
        </w:rPr>
        <w:t>Sachs</w:t>
      </w:r>
      <w:r w:rsidRPr="00AB3B89">
        <w:rPr>
          <w:rFonts w:ascii="Traditional Arabic" w:hAnsi="Traditional Arabic" w:cs="Traditional Arabic"/>
          <w:sz w:val="22"/>
          <w:szCs w:val="22"/>
          <w:rtl/>
          <w:lang w:bidi="ar-DZ"/>
        </w:rPr>
        <w:t xml:space="preserve"> </w:t>
      </w:r>
      <w:r w:rsidRPr="00AB3B89">
        <w:rPr>
          <w:rFonts w:ascii="Traditional Arabic" w:hAnsi="Traditional Arabic" w:cs="Traditional Arabic"/>
          <w:lang w:bidi="ar-DZ"/>
        </w:rPr>
        <w:t>Goldman</w:t>
      </w:r>
      <w:r w:rsidRPr="008D65EC">
        <w:rPr>
          <w:rFonts w:ascii="Traditional Arabic" w:hAnsi="Traditional Arabic" w:cs="Traditional Arabic"/>
          <w:sz w:val="24"/>
          <w:szCs w:val="24"/>
          <w:rtl/>
          <w:lang w:bidi="ar-DZ"/>
        </w:rPr>
        <w:t>.</w:t>
      </w:r>
    </w:p>
  </w:footnote>
  <w:footnote w:id="4">
    <w:p w:rsidR="00420D07" w:rsidRPr="008D65EC" w:rsidRDefault="00420D07" w:rsidP="000D09CD">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دانييل أرنولد: تحليل الأزمات </w:t>
      </w:r>
      <w:r w:rsidRPr="008D65EC">
        <w:rPr>
          <w:rFonts w:ascii="Traditional Arabic" w:hAnsi="Traditional Arabic" w:cs="Traditional Arabic" w:hint="cs"/>
          <w:sz w:val="24"/>
          <w:szCs w:val="24"/>
          <w:rtl/>
        </w:rPr>
        <w:t>الاقتصادية</w:t>
      </w:r>
      <w:r w:rsidRPr="008D65EC">
        <w:rPr>
          <w:rFonts w:ascii="Traditional Arabic" w:hAnsi="Traditional Arabic" w:cs="Traditional Arabic"/>
          <w:sz w:val="24"/>
          <w:szCs w:val="24"/>
          <w:rtl/>
        </w:rPr>
        <w:t xml:space="preserve"> للأمس واليوم، المؤسسة الجامعية للدراسات والنشر والتوزيع، لبنان، </w:t>
      </w:r>
      <w:r w:rsidRPr="00A25EB4">
        <w:rPr>
          <w:rFonts w:ascii="Traditional Arabic" w:hAnsi="Traditional Arabic" w:cs="Traditional Arabic"/>
          <w:rtl/>
        </w:rPr>
        <w:t>1992</w:t>
      </w:r>
      <w:r w:rsidRPr="008D65EC">
        <w:rPr>
          <w:rFonts w:ascii="Traditional Arabic" w:hAnsi="Traditional Arabic" w:cs="Traditional Arabic"/>
          <w:sz w:val="24"/>
          <w:szCs w:val="24"/>
          <w:rtl/>
        </w:rPr>
        <w:t xml:space="preserve">، ص ص </w:t>
      </w:r>
      <w:r w:rsidRPr="00A25EB4">
        <w:rPr>
          <w:rFonts w:ascii="Traditional Arabic" w:hAnsi="Traditional Arabic" w:cs="Traditional Arabic"/>
          <w:rtl/>
        </w:rPr>
        <w:t>29-32</w:t>
      </w:r>
      <w:r w:rsidRPr="008D65EC">
        <w:rPr>
          <w:rFonts w:ascii="Traditional Arabic" w:hAnsi="Traditional Arabic" w:cs="Traditional Arabic"/>
          <w:sz w:val="24"/>
          <w:szCs w:val="24"/>
          <w:rtl/>
        </w:rPr>
        <w:t>.</w:t>
      </w:r>
      <w:r w:rsidRPr="008D65EC">
        <w:rPr>
          <w:rFonts w:ascii="Traditional Arabic" w:hAnsi="Traditional Arabic" w:cs="Traditional Arabic"/>
          <w:sz w:val="24"/>
          <w:szCs w:val="24"/>
        </w:rPr>
        <w:t xml:space="preserve"> </w:t>
      </w:r>
    </w:p>
  </w:footnote>
  <w:footnote w:id="5">
    <w:p w:rsidR="00420D07" w:rsidRPr="008D65EC" w:rsidRDefault="00420D07" w:rsidP="00C713AB">
      <w:pPr>
        <w:pStyle w:val="Notedebasdepage"/>
        <w:bidi/>
        <w:spacing w:line="276" w:lineRule="auto"/>
        <w:jc w:val="both"/>
        <w:rPr>
          <w:rFonts w:ascii="Traditional Arabic" w:hAnsi="Traditional Arabic" w:cs="Traditional Arabic"/>
          <w:sz w:val="24"/>
          <w:szCs w:val="24"/>
          <w:rtl/>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005D5452" w:rsidRPr="00AF01B6">
        <w:rPr>
          <w:rFonts w:ascii="Traditional Arabic" w:hAnsi="Traditional Arabic" w:cs="Traditional Arabic"/>
          <w:sz w:val="24"/>
          <w:szCs w:val="24"/>
          <w:rtl/>
        </w:rPr>
        <w:t xml:space="preserve">أوكيل نسيمة: </w:t>
      </w:r>
      <w:r w:rsidR="00C713AB">
        <w:rPr>
          <w:rFonts w:ascii="Traditional Arabic" w:hAnsi="Traditional Arabic" w:cs="Traditional Arabic" w:hint="cs"/>
          <w:sz w:val="24"/>
          <w:szCs w:val="24"/>
          <w:rtl/>
        </w:rPr>
        <w:t>مرجع سابق</w:t>
      </w:r>
      <w:r w:rsidR="005D5452" w:rsidRPr="00AF01B6">
        <w:rPr>
          <w:rFonts w:ascii="Traditional Arabic" w:hAnsi="Traditional Arabic" w:cs="Traditional Arabic"/>
          <w:sz w:val="24"/>
          <w:szCs w:val="24"/>
          <w:rtl/>
          <w:lang w:bidi="ar-DZ"/>
        </w:rPr>
        <w:t xml:space="preserve">، ص ص </w:t>
      </w:r>
      <w:r w:rsidR="005D5452" w:rsidRPr="005D5452">
        <w:rPr>
          <w:rFonts w:ascii="Traditional Arabic" w:hAnsi="Traditional Arabic" w:cs="Traditional Arabic"/>
          <w:rtl/>
          <w:lang w:bidi="ar-DZ"/>
        </w:rPr>
        <w:t>249-250</w:t>
      </w:r>
      <w:r w:rsidR="005D5452" w:rsidRPr="00AF01B6">
        <w:rPr>
          <w:rFonts w:ascii="Traditional Arabic" w:hAnsi="Traditional Arabic" w:cs="Traditional Arabic"/>
          <w:sz w:val="24"/>
          <w:szCs w:val="24"/>
          <w:rtl/>
          <w:lang w:bidi="ar-DZ"/>
        </w:rPr>
        <w:t>.</w:t>
      </w:r>
      <w:r w:rsidR="005D5452">
        <w:rPr>
          <w:rFonts w:ascii="Traditional Arabic" w:hAnsi="Traditional Arabic" w:cs="Traditional Arabic" w:hint="cs"/>
          <w:sz w:val="24"/>
          <w:szCs w:val="24"/>
          <w:rtl/>
          <w:lang w:bidi="ar-DZ"/>
        </w:rPr>
        <w:t xml:space="preserve">    </w:t>
      </w:r>
      <w:r w:rsidR="00C713AB">
        <w:rPr>
          <w:rFonts w:ascii="Traditional Arabic" w:hAnsi="Traditional Arabic" w:cs="Traditional Arabic" w:hint="cs"/>
          <w:sz w:val="24"/>
          <w:szCs w:val="24"/>
          <w:rtl/>
          <w:lang w:bidi="ar-DZ"/>
        </w:rPr>
        <w:t xml:space="preserve"> </w:t>
      </w:r>
    </w:p>
  </w:footnote>
  <w:footnote w:id="6">
    <w:p w:rsidR="00420D07" w:rsidRPr="008D65EC" w:rsidRDefault="00420D07" w:rsidP="00891FFB">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دانييل أرنولد: </w:t>
      </w:r>
      <w:r w:rsidRPr="008D65EC">
        <w:rPr>
          <w:rFonts w:ascii="Traditional Arabic" w:hAnsi="Traditional Arabic" w:cs="Traditional Arabic"/>
          <w:sz w:val="24"/>
          <w:szCs w:val="24"/>
          <w:rtl/>
          <w:lang w:bidi="ar-DZ"/>
        </w:rPr>
        <w:t>مرجع سابق</w:t>
      </w:r>
      <w:r w:rsidRPr="008D65EC">
        <w:rPr>
          <w:rFonts w:ascii="Traditional Arabic" w:hAnsi="Traditional Arabic" w:cs="Traditional Arabic"/>
          <w:sz w:val="24"/>
          <w:szCs w:val="24"/>
          <w:rtl/>
        </w:rPr>
        <w:t xml:space="preserve">، ص ص </w:t>
      </w:r>
      <w:r w:rsidRPr="00695BC9">
        <w:rPr>
          <w:rFonts w:ascii="Traditional Arabic" w:hAnsi="Traditional Arabic" w:cs="Traditional Arabic"/>
          <w:rtl/>
        </w:rPr>
        <w:t>33-35</w:t>
      </w:r>
      <w:r w:rsidRPr="008D65EC">
        <w:rPr>
          <w:rFonts w:ascii="Traditional Arabic" w:hAnsi="Traditional Arabic" w:cs="Traditional Arabic"/>
          <w:sz w:val="24"/>
          <w:szCs w:val="24"/>
          <w:rtl/>
        </w:rPr>
        <w:t xml:space="preserve">.  </w:t>
      </w:r>
    </w:p>
  </w:footnote>
  <w:footnote w:id="7">
    <w:p w:rsidR="00420D07" w:rsidRPr="008D65EC" w:rsidRDefault="00420D07" w:rsidP="00DA062C">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sidR="00994FC5">
        <w:rPr>
          <w:rFonts w:ascii="Traditional Arabic" w:hAnsi="Traditional Arabic" w:cs="Traditional Arabic" w:hint="cs"/>
          <w:sz w:val="24"/>
          <w:szCs w:val="24"/>
          <w:rtl/>
        </w:rPr>
        <w:t xml:space="preserve">نفس المرجع </w:t>
      </w:r>
      <w:r w:rsidR="00DA062C">
        <w:rPr>
          <w:rFonts w:ascii="Traditional Arabic" w:hAnsi="Traditional Arabic" w:cs="Traditional Arabic" w:hint="cs"/>
          <w:sz w:val="24"/>
          <w:szCs w:val="24"/>
          <w:rtl/>
        </w:rPr>
        <w:t>السابق</w:t>
      </w:r>
      <w:r w:rsidRPr="008D65EC">
        <w:rPr>
          <w:rFonts w:ascii="Traditional Arabic" w:hAnsi="Traditional Arabic" w:cs="Traditional Arabic"/>
          <w:sz w:val="24"/>
          <w:szCs w:val="24"/>
          <w:rtl/>
        </w:rPr>
        <w:t xml:space="preserve">، ص ص </w:t>
      </w:r>
      <w:r w:rsidRPr="002E498D">
        <w:rPr>
          <w:rFonts w:ascii="Traditional Arabic" w:hAnsi="Traditional Arabic" w:cs="Traditional Arabic"/>
          <w:rtl/>
        </w:rPr>
        <w:t>38-40</w:t>
      </w:r>
      <w:r w:rsidRPr="008D65EC">
        <w:rPr>
          <w:rFonts w:ascii="Traditional Arabic" w:hAnsi="Traditional Arabic" w:cs="Traditional Arabic"/>
          <w:sz w:val="24"/>
          <w:szCs w:val="24"/>
          <w:rtl/>
        </w:rPr>
        <w:t xml:space="preserve">.  </w:t>
      </w:r>
    </w:p>
  </w:footnote>
  <w:footnote w:id="8">
    <w:p w:rsidR="00420D07" w:rsidRPr="008D65EC" w:rsidRDefault="00420D07" w:rsidP="007865CB">
      <w:pPr>
        <w:pStyle w:val="Notedebasdepage"/>
        <w:bidi/>
        <w:jc w:val="both"/>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002A6031" w:rsidRPr="00AF01B6">
        <w:rPr>
          <w:rFonts w:ascii="Traditional Arabic" w:hAnsi="Traditional Arabic" w:cs="Traditional Arabic"/>
          <w:sz w:val="24"/>
          <w:szCs w:val="24"/>
          <w:rtl/>
          <w:lang w:bidi="ar-DZ"/>
        </w:rPr>
        <w:t xml:space="preserve"> </w:t>
      </w:r>
      <w:r w:rsidR="002A6031" w:rsidRPr="00AF01B6">
        <w:rPr>
          <w:rFonts w:ascii="Traditional Arabic" w:hAnsi="Traditional Arabic" w:cs="Traditional Arabic"/>
          <w:sz w:val="24"/>
          <w:szCs w:val="24"/>
          <w:rtl/>
        </w:rPr>
        <w:t xml:space="preserve">محمد العربي ساكر: </w:t>
      </w:r>
      <w:r w:rsidR="007865CB">
        <w:rPr>
          <w:rFonts w:ascii="Traditional Arabic" w:hAnsi="Traditional Arabic" w:cs="Traditional Arabic" w:hint="cs"/>
          <w:sz w:val="24"/>
          <w:szCs w:val="24"/>
          <w:rtl/>
        </w:rPr>
        <w:t>مرجع سابق</w:t>
      </w:r>
      <w:r w:rsidR="002A6031" w:rsidRPr="00AF01B6">
        <w:rPr>
          <w:rFonts w:ascii="Traditional Arabic" w:hAnsi="Traditional Arabic" w:cs="Traditional Arabic"/>
          <w:sz w:val="24"/>
          <w:szCs w:val="24"/>
          <w:rtl/>
        </w:rPr>
        <w:t xml:space="preserve">، ص </w:t>
      </w:r>
      <w:r w:rsidR="002A6031" w:rsidRPr="007865CB">
        <w:rPr>
          <w:rFonts w:ascii="Traditional Arabic" w:hAnsi="Traditional Arabic" w:cs="Traditional Arabic"/>
          <w:rtl/>
        </w:rPr>
        <w:t>131</w:t>
      </w:r>
      <w:r w:rsidR="002A6031" w:rsidRPr="00AF01B6">
        <w:rPr>
          <w:rFonts w:ascii="Traditional Arabic" w:hAnsi="Traditional Arabic" w:cs="Traditional Arabic"/>
          <w:sz w:val="24"/>
          <w:szCs w:val="24"/>
          <w:rtl/>
        </w:rPr>
        <w:t>.</w:t>
      </w:r>
      <w:r w:rsidR="007865CB">
        <w:rPr>
          <w:rFonts w:ascii="Traditional Arabic" w:hAnsi="Traditional Arabic" w:cs="Traditional Arabic" w:hint="cs"/>
          <w:sz w:val="24"/>
          <w:szCs w:val="24"/>
          <w:rtl/>
        </w:rPr>
        <w:t xml:space="preserve"> </w:t>
      </w:r>
    </w:p>
  </w:footnote>
  <w:footnote w:id="9">
    <w:p w:rsidR="00420D07" w:rsidRPr="008D65EC" w:rsidRDefault="00420D07" w:rsidP="00415416">
      <w:pPr>
        <w:pStyle w:val="Notedebasdepage"/>
        <w:tabs>
          <w:tab w:val="left" w:pos="8248"/>
        </w:tabs>
        <w:bidi/>
        <w:jc w:val="both"/>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مروان عطوان: الأسواق النقدية والمالية ( البورصات ومشكلاتها في عالم النقد والمال)، الجزء الثاني، مشكلات البورصات وانعكاساتها على البلدان النامية، ديوان المطبوعات الجامعية، الجزائر، </w:t>
      </w:r>
      <w:r w:rsidRPr="00DE4367">
        <w:rPr>
          <w:rFonts w:ascii="Traditional Arabic" w:hAnsi="Traditional Arabic" w:cs="Traditional Arabic"/>
          <w:rtl/>
          <w:lang w:bidi="ar-DZ"/>
        </w:rPr>
        <w:t>2000</w:t>
      </w:r>
      <w:r w:rsidRPr="008D65EC">
        <w:rPr>
          <w:rFonts w:ascii="Traditional Arabic" w:hAnsi="Traditional Arabic" w:cs="Traditional Arabic"/>
          <w:sz w:val="24"/>
          <w:szCs w:val="24"/>
          <w:rtl/>
          <w:lang w:bidi="ar-DZ"/>
        </w:rPr>
        <w:t xml:space="preserve">، ص ص </w:t>
      </w:r>
      <w:r w:rsidRPr="00DE4367">
        <w:rPr>
          <w:rFonts w:ascii="Traditional Arabic" w:hAnsi="Traditional Arabic" w:cs="Traditional Arabic"/>
          <w:rtl/>
          <w:lang w:bidi="ar-DZ"/>
        </w:rPr>
        <w:t>100-103</w:t>
      </w:r>
      <w:r w:rsidRPr="008D65EC">
        <w:rPr>
          <w:rFonts w:ascii="Traditional Arabic" w:hAnsi="Traditional Arabic" w:cs="Traditional Arabic"/>
          <w:sz w:val="24"/>
          <w:szCs w:val="24"/>
          <w:rtl/>
          <w:lang w:bidi="ar-DZ"/>
        </w:rPr>
        <w:t xml:space="preserve">. </w:t>
      </w:r>
    </w:p>
  </w:footnote>
  <w:footnote w:id="10">
    <w:p w:rsidR="00420D07" w:rsidRPr="008D65EC" w:rsidRDefault="00420D07" w:rsidP="00EA106A">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دانييل أرنولد: </w:t>
      </w:r>
      <w:r w:rsidRPr="008D65EC">
        <w:rPr>
          <w:rFonts w:ascii="Traditional Arabic" w:hAnsi="Traditional Arabic" w:cs="Traditional Arabic"/>
          <w:sz w:val="24"/>
          <w:szCs w:val="24"/>
          <w:rtl/>
          <w:lang w:bidi="ar-DZ"/>
        </w:rPr>
        <w:t>مرجع سابق،</w:t>
      </w:r>
      <w:r w:rsidRPr="008D65EC">
        <w:rPr>
          <w:rFonts w:ascii="Traditional Arabic" w:hAnsi="Traditional Arabic" w:cs="Traditional Arabic"/>
          <w:sz w:val="24"/>
          <w:szCs w:val="24"/>
          <w:rtl/>
        </w:rPr>
        <w:t xml:space="preserve"> ص ص </w:t>
      </w:r>
      <w:r w:rsidRPr="003D220E">
        <w:rPr>
          <w:rFonts w:ascii="Traditional Arabic" w:hAnsi="Traditional Arabic" w:cs="Traditional Arabic"/>
        </w:rPr>
        <w:t>40</w:t>
      </w:r>
      <w:r w:rsidRPr="003D220E">
        <w:rPr>
          <w:rFonts w:ascii="Traditional Arabic" w:hAnsi="Traditional Arabic" w:cs="Traditional Arabic"/>
          <w:rtl/>
        </w:rPr>
        <w:t>-44</w:t>
      </w:r>
      <w:r w:rsidRPr="008D65EC">
        <w:rPr>
          <w:rFonts w:ascii="Traditional Arabic" w:hAnsi="Traditional Arabic" w:cs="Traditional Arabic"/>
          <w:sz w:val="24"/>
          <w:szCs w:val="24"/>
          <w:rtl/>
        </w:rPr>
        <w:t>.</w:t>
      </w:r>
    </w:p>
  </w:footnote>
  <w:footnote w:id="11">
    <w:p w:rsidR="00420D07" w:rsidRPr="008D65EC" w:rsidRDefault="00420D07" w:rsidP="001E1FEB">
      <w:pPr>
        <w:pStyle w:val="Notedebasdepage"/>
        <w:tabs>
          <w:tab w:val="left" w:pos="7563"/>
        </w:tabs>
        <w:jc w:val="both"/>
        <w:rPr>
          <w:rFonts w:asciiTheme="majorBidi" w:hAnsiTheme="majorBidi" w:cstheme="majorBidi"/>
          <w:lang w:bidi="ar-DZ"/>
        </w:rPr>
      </w:pPr>
      <w:r w:rsidRPr="008D65EC">
        <w:rPr>
          <w:rStyle w:val="Appelnotedebasdep"/>
          <w:rFonts w:asciiTheme="majorBidi" w:hAnsiTheme="majorBidi" w:cstheme="majorBidi"/>
        </w:rPr>
        <w:footnoteRef/>
      </w:r>
      <w:r w:rsidR="004147DD">
        <w:rPr>
          <w:rFonts w:asciiTheme="majorBidi" w:hAnsiTheme="majorBidi" w:cstheme="majorBidi"/>
        </w:rPr>
        <w:t xml:space="preserve"> Abdellah Ali Toudert</w:t>
      </w:r>
      <w:r w:rsidR="0046257F" w:rsidRPr="006F522C">
        <w:rPr>
          <w:rFonts w:asciiTheme="majorBidi" w:hAnsiTheme="majorBidi" w:cstheme="majorBidi"/>
        </w:rPr>
        <w:t>:</w:t>
      </w:r>
      <w:r>
        <w:rPr>
          <w:rFonts w:asciiTheme="majorBidi" w:hAnsiTheme="majorBidi" w:cstheme="majorBidi"/>
        </w:rPr>
        <w:t xml:space="preserve"> op.cit, </w:t>
      </w:r>
      <w:r w:rsidR="001E1FEB">
        <w:rPr>
          <w:rFonts w:asciiTheme="majorBidi" w:hAnsiTheme="majorBidi" w:cstheme="majorBidi"/>
        </w:rPr>
        <w:t>p</w:t>
      </w:r>
      <w:r>
        <w:rPr>
          <w:rFonts w:asciiTheme="majorBidi" w:hAnsiTheme="majorBidi" w:cstheme="majorBidi"/>
        </w:rPr>
        <w:t xml:space="preserve"> 8</w:t>
      </w:r>
      <w:r w:rsidRPr="008D65EC">
        <w:rPr>
          <w:rFonts w:asciiTheme="majorBidi" w:hAnsiTheme="majorBidi" w:cstheme="majorBidi"/>
        </w:rPr>
        <w:t>.</w:t>
      </w:r>
      <w:r w:rsidR="004147DD">
        <w:rPr>
          <w:rFonts w:asciiTheme="majorBidi" w:hAnsiTheme="majorBidi" w:cstheme="majorBidi"/>
        </w:rPr>
        <w:t xml:space="preserve"> </w:t>
      </w:r>
      <w:r>
        <w:rPr>
          <w:rFonts w:asciiTheme="majorBidi" w:hAnsiTheme="majorBidi" w:cstheme="majorBidi"/>
        </w:rPr>
        <w:tab/>
      </w:r>
    </w:p>
  </w:footnote>
  <w:footnote w:id="12">
    <w:p w:rsidR="00420D07" w:rsidRPr="008D65EC" w:rsidRDefault="00420D07" w:rsidP="000D09CD">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008022C8">
        <w:rPr>
          <w:rFonts w:ascii="Traditional Arabic" w:hAnsi="Traditional Arabic" w:cs="Traditional Arabic"/>
          <w:sz w:val="24"/>
          <w:szCs w:val="24"/>
          <w:rtl/>
        </w:rPr>
        <w:t>مروان عطوان: مرجع سابق، ص ص</w:t>
      </w:r>
      <w:r w:rsidRPr="008D65EC">
        <w:rPr>
          <w:rFonts w:ascii="Traditional Arabic" w:hAnsi="Traditional Arabic" w:cs="Traditional Arabic"/>
          <w:sz w:val="24"/>
          <w:szCs w:val="24"/>
          <w:rtl/>
        </w:rPr>
        <w:t xml:space="preserve"> </w:t>
      </w:r>
      <w:r w:rsidRPr="003D220E">
        <w:rPr>
          <w:rFonts w:ascii="Traditional Arabic" w:hAnsi="Traditional Arabic" w:cs="Traditional Arabic"/>
          <w:rtl/>
        </w:rPr>
        <w:t xml:space="preserve">154- 156 </w:t>
      </w:r>
      <w:r w:rsidRPr="008D65EC">
        <w:rPr>
          <w:rFonts w:ascii="Traditional Arabic" w:hAnsi="Traditional Arabic" w:cs="Traditional Arabic"/>
          <w:sz w:val="24"/>
          <w:szCs w:val="24"/>
          <w:rtl/>
        </w:rPr>
        <w:t xml:space="preserve">. </w:t>
      </w:r>
    </w:p>
  </w:footnote>
  <w:footnote w:id="13">
    <w:p w:rsidR="00420D07" w:rsidRPr="008D65EC" w:rsidRDefault="00420D07" w:rsidP="002803D8">
      <w:pPr>
        <w:pStyle w:val="Notedebasdepage"/>
        <w:jc w:val="right"/>
        <w:rPr>
          <w:rFonts w:ascii="Traditional Arabic" w:hAnsi="Traditional Arabic" w:cs="Traditional Arabic"/>
          <w:sz w:val="24"/>
          <w:szCs w:val="24"/>
          <w:rtl/>
          <w:lang w:bidi="ar-DZ"/>
        </w:rPr>
      </w:pPr>
      <w:r w:rsidRPr="008D65EC">
        <w:rPr>
          <w:rFonts w:ascii="Traditional Arabic" w:hAnsi="Traditional Arabic" w:cs="Traditional Arabic"/>
          <w:sz w:val="24"/>
          <w:szCs w:val="24"/>
          <w:rtl/>
        </w:rPr>
        <w:t xml:space="preserve"> </w:t>
      </w:r>
      <w:r w:rsidR="002803D8">
        <w:rPr>
          <w:rFonts w:ascii="Traditional Arabic" w:hAnsi="Traditional Arabic" w:cs="Traditional Arabic" w:hint="cs"/>
          <w:sz w:val="24"/>
          <w:szCs w:val="24"/>
          <w:rtl/>
        </w:rPr>
        <w:t>نفس المرجع السابق</w:t>
      </w:r>
      <w:r w:rsidRPr="008D65EC">
        <w:rPr>
          <w:rFonts w:ascii="Traditional Arabic" w:hAnsi="Traditional Arabic" w:cs="Traditional Arabic"/>
          <w:sz w:val="24"/>
          <w:szCs w:val="24"/>
          <w:rtl/>
        </w:rPr>
        <w:t xml:space="preserve">، ص ص  </w:t>
      </w:r>
      <w:r w:rsidRPr="003D220E">
        <w:rPr>
          <w:rFonts w:ascii="Traditional Arabic" w:hAnsi="Traditional Arabic" w:cs="Traditional Arabic"/>
          <w:rtl/>
        </w:rPr>
        <w:t xml:space="preserve">167- 169 </w:t>
      </w:r>
      <w:r w:rsidRPr="008D65EC">
        <w:rPr>
          <w:rFonts w:ascii="Traditional Arabic" w:hAnsi="Traditional Arabic" w:cs="Traditional Arabic"/>
          <w:sz w:val="24"/>
          <w:szCs w:val="24"/>
          <w:rtl/>
        </w:rPr>
        <w:t>.</w:t>
      </w:r>
      <w:r w:rsidRPr="008D65EC">
        <w:rPr>
          <w:rFonts w:ascii="Traditional Arabic" w:hAnsi="Traditional Arabic" w:cs="Traditional Arabic"/>
          <w:sz w:val="24"/>
          <w:szCs w:val="24"/>
          <w:rtl/>
          <w:lang w:bidi="ar-DZ"/>
        </w:rPr>
        <w:t xml:space="preserve"> </w:t>
      </w: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Pr>
        <w:t xml:space="preserve"> </w:t>
      </w:r>
    </w:p>
  </w:footnote>
  <w:footnote w:id="14">
    <w:p w:rsidR="00420D07" w:rsidRPr="008D65EC" w:rsidRDefault="00420D07" w:rsidP="00447387">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sidR="002803D8">
        <w:rPr>
          <w:rFonts w:ascii="Traditional Arabic" w:hAnsi="Traditional Arabic" w:cs="Traditional Arabic" w:hint="cs"/>
          <w:sz w:val="24"/>
          <w:szCs w:val="24"/>
          <w:rtl/>
        </w:rPr>
        <w:t xml:space="preserve">نفس المرجع </w:t>
      </w:r>
      <w:r w:rsidR="00447387">
        <w:rPr>
          <w:rFonts w:ascii="Traditional Arabic" w:hAnsi="Traditional Arabic" w:cs="Traditional Arabic" w:hint="cs"/>
          <w:sz w:val="24"/>
          <w:szCs w:val="24"/>
          <w:rtl/>
        </w:rPr>
        <w:t>أعلاه</w:t>
      </w:r>
      <w:r w:rsidRPr="008D65EC">
        <w:rPr>
          <w:rFonts w:ascii="Traditional Arabic" w:hAnsi="Traditional Arabic" w:cs="Traditional Arabic"/>
          <w:sz w:val="24"/>
          <w:szCs w:val="24"/>
          <w:rtl/>
        </w:rPr>
        <w:t xml:space="preserve">، ص </w:t>
      </w:r>
      <w:r w:rsidRPr="000517B3">
        <w:rPr>
          <w:rFonts w:ascii="Traditional Arabic" w:hAnsi="Traditional Arabic" w:cs="Traditional Arabic"/>
          <w:rtl/>
        </w:rPr>
        <w:t>173</w:t>
      </w:r>
      <w:r w:rsidRPr="008D65EC">
        <w:rPr>
          <w:rFonts w:ascii="Traditional Arabic" w:hAnsi="Traditional Arabic" w:cs="Traditional Arabic"/>
          <w:sz w:val="24"/>
          <w:szCs w:val="24"/>
          <w:rtl/>
        </w:rPr>
        <w:t>.</w:t>
      </w:r>
      <w:r w:rsidR="002803D8">
        <w:rPr>
          <w:rFonts w:ascii="Traditional Arabic" w:hAnsi="Traditional Arabic" w:cs="Traditional Arabic" w:hint="cs"/>
          <w:sz w:val="24"/>
          <w:szCs w:val="24"/>
          <w:rtl/>
        </w:rPr>
        <w:t xml:space="preserve">   </w:t>
      </w:r>
      <w:r w:rsidR="00982D15">
        <w:rPr>
          <w:rFonts w:ascii="Traditional Arabic" w:hAnsi="Traditional Arabic" w:cs="Traditional Arabic" w:hint="cs"/>
          <w:sz w:val="24"/>
          <w:szCs w:val="24"/>
          <w:rtl/>
        </w:rPr>
        <w:t xml:space="preserve"> </w:t>
      </w:r>
    </w:p>
  </w:footnote>
  <w:footnote w:id="15">
    <w:p w:rsidR="00420D07" w:rsidRPr="00FE5250" w:rsidRDefault="00420D07" w:rsidP="006C6A3C">
      <w:pPr>
        <w:tabs>
          <w:tab w:val="left" w:pos="0"/>
          <w:tab w:val="right" w:pos="9072"/>
        </w:tabs>
        <w:bidi/>
        <w:spacing w:after="0" w:line="240" w:lineRule="auto"/>
        <w:rPr>
          <w:sz w:val="24"/>
          <w:szCs w:val="24"/>
          <w:rtl/>
          <w:lang w:bidi="ar-DZ"/>
        </w:rPr>
      </w:pPr>
      <w:r w:rsidRPr="00FE5250">
        <w:rPr>
          <w:rStyle w:val="Appelnotedebasdep"/>
          <w:rFonts w:ascii="Traditional Arabic" w:hAnsi="Traditional Arabic" w:cs="Traditional Arabic"/>
          <w:sz w:val="24"/>
          <w:szCs w:val="24"/>
        </w:rPr>
        <w:footnoteRef/>
      </w:r>
      <w:r w:rsidR="006C6A3C" w:rsidRPr="00FE5250">
        <w:rPr>
          <w:rFonts w:ascii="Traditional Arabic" w:hAnsi="Traditional Arabic" w:cs="Traditional Arabic"/>
          <w:sz w:val="24"/>
          <w:szCs w:val="24"/>
          <w:rtl/>
        </w:rPr>
        <w:t xml:space="preserve"> منير ابراهيم هندي</w:t>
      </w:r>
      <w:r w:rsidRPr="00FE5250">
        <w:rPr>
          <w:rFonts w:ascii="Traditional Arabic" w:hAnsi="Traditional Arabic" w:cs="Traditional Arabic"/>
          <w:sz w:val="24"/>
          <w:szCs w:val="24"/>
          <w:rtl/>
        </w:rPr>
        <w:t>:</w:t>
      </w:r>
      <w:r w:rsidRPr="00FE5250">
        <w:rPr>
          <w:rFonts w:ascii="Traditional Arabic" w:hAnsi="Traditional Arabic" w:cs="Traditional Arabic" w:hint="cs"/>
          <w:sz w:val="24"/>
          <w:szCs w:val="24"/>
          <w:rtl/>
        </w:rPr>
        <w:t xml:space="preserve"> الأوراق المالية وأسواق رأس المال، منشأة المعارف</w:t>
      </w:r>
      <w:r w:rsidR="00FE5250">
        <w:rPr>
          <w:rFonts w:ascii="Traditional Arabic" w:hAnsi="Traditional Arabic" w:cs="Traditional Arabic" w:hint="cs"/>
          <w:sz w:val="24"/>
          <w:szCs w:val="24"/>
          <w:rtl/>
        </w:rPr>
        <w:t>،</w:t>
      </w:r>
      <w:r w:rsidR="00FE5250" w:rsidRPr="00FE5250">
        <w:rPr>
          <w:rFonts w:ascii="Traditional Arabic" w:hAnsi="Traditional Arabic" w:cs="Traditional Arabic" w:hint="cs"/>
          <w:sz w:val="24"/>
          <w:szCs w:val="24"/>
          <w:rtl/>
        </w:rPr>
        <w:t xml:space="preserve"> الإسكندرية</w:t>
      </w:r>
      <w:r w:rsidRPr="00FE5250">
        <w:rPr>
          <w:rFonts w:ascii="Traditional Arabic" w:hAnsi="Traditional Arabic" w:cs="Traditional Arabic" w:hint="cs"/>
          <w:sz w:val="24"/>
          <w:szCs w:val="24"/>
          <w:rtl/>
        </w:rPr>
        <w:t xml:space="preserve">، </w:t>
      </w:r>
      <w:r w:rsidRPr="00FE5250">
        <w:rPr>
          <w:rFonts w:ascii="Traditional Arabic" w:hAnsi="Traditional Arabic" w:cs="Traditional Arabic" w:hint="cs"/>
          <w:sz w:val="20"/>
          <w:szCs w:val="20"/>
          <w:rtl/>
        </w:rPr>
        <w:t>2002</w:t>
      </w:r>
      <w:r w:rsidRPr="00FE5250">
        <w:rPr>
          <w:rFonts w:ascii="Traditional Arabic" w:hAnsi="Traditional Arabic" w:cs="Traditional Arabic" w:hint="cs"/>
          <w:sz w:val="24"/>
          <w:szCs w:val="24"/>
          <w:rtl/>
        </w:rPr>
        <w:t xml:space="preserve">، </w:t>
      </w:r>
      <w:r w:rsidRPr="00FE5250">
        <w:rPr>
          <w:rFonts w:ascii="Traditional Arabic" w:hAnsi="Traditional Arabic" w:cs="Traditional Arabic"/>
          <w:sz w:val="24"/>
          <w:szCs w:val="24"/>
          <w:rtl/>
        </w:rPr>
        <w:t xml:space="preserve">ص </w:t>
      </w:r>
      <w:r w:rsidRPr="00FE5250">
        <w:rPr>
          <w:rFonts w:ascii="Traditional Arabic" w:hAnsi="Traditional Arabic" w:cs="Traditional Arabic"/>
          <w:sz w:val="20"/>
          <w:szCs w:val="20"/>
          <w:rtl/>
        </w:rPr>
        <w:t>587</w:t>
      </w:r>
      <w:r w:rsidRPr="00FE5250">
        <w:rPr>
          <w:rFonts w:ascii="Traditional Arabic" w:hAnsi="Traditional Arabic" w:cs="Traditional Arabic"/>
          <w:sz w:val="24"/>
          <w:szCs w:val="24"/>
          <w:rtl/>
        </w:rPr>
        <w:t xml:space="preserve">. </w:t>
      </w:r>
    </w:p>
  </w:footnote>
  <w:footnote w:id="16">
    <w:p w:rsidR="00420D07" w:rsidRPr="00132EF9" w:rsidRDefault="00420D07" w:rsidP="00A432DE">
      <w:pPr>
        <w:pStyle w:val="Notedebasdepage"/>
        <w:tabs>
          <w:tab w:val="left" w:pos="7132"/>
        </w:tabs>
        <w:rPr>
          <w:rFonts w:asciiTheme="majorBidi" w:hAnsiTheme="majorBidi" w:cstheme="majorBidi"/>
          <w:lang w:bidi="ar-DZ"/>
        </w:rPr>
      </w:pPr>
      <w:r w:rsidRPr="00132EF9">
        <w:rPr>
          <w:rStyle w:val="Appelnotedebasdep"/>
          <w:rFonts w:asciiTheme="majorBidi" w:hAnsiTheme="majorBidi" w:cstheme="majorBidi"/>
        </w:rPr>
        <w:footnoteRef/>
      </w:r>
      <w:r w:rsidRPr="00132EF9">
        <w:rPr>
          <w:rFonts w:asciiTheme="majorBidi" w:hAnsiTheme="majorBidi" w:cstheme="majorBidi"/>
        </w:rPr>
        <w:t xml:space="preserve"> </w:t>
      </w:r>
      <w:r w:rsidR="00A432DE">
        <w:rPr>
          <w:rFonts w:asciiTheme="majorBidi" w:hAnsiTheme="majorBidi" w:cstheme="majorBidi"/>
        </w:rPr>
        <w:t>Abdellah Ali Toudert</w:t>
      </w:r>
      <w:r w:rsidRPr="00132EF9">
        <w:rPr>
          <w:rFonts w:asciiTheme="majorBidi" w:hAnsiTheme="majorBidi" w:cstheme="majorBidi"/>
        </w:rPr>
        <w:t xml:space="preserve">: </w:t>
      </w:r>
      <w:r w:rsidR="001C429B">
        <w:rPr>
          <w:rFonts w:asciiTheme="majorBidi" w:hAnsiTheme="majorBidi" w:cstheme="majorBidi"/>
        </w:rPr>
        <w:t>op.cit</w:t>
      </w:r>
      <w:r w:rsidRPr="00132EF9">
        <w:rPr>
          <w:rFonts w:asciiTheme="majorBidi" w:hAnsiTheme="majorBidi" w:cstheme="majorBidi"/>
        </w:rPr>
        <w:t xml:space="preserve">, p 13.  </w:t>
      </w:r>
      <w:r w:rsidR="00A432DE">
        <w:rPr>
          <w:rFonts w:asciiTheme="majorBidi" w:hAnsiTheme="majorBidi" w:cstheme="majorBidi"/>
        </w:rPr>
        <w:t xml:space="preserve"> </w:t>
      </w:r>
      <w:r w:rsidR="00FD1EC1">
        <w:rPr>
          <w:rFonts w:asciiTheme="majorBidi" w:hAnsiTheme="majorBidi" w:cstheme="majorBidi"/>
        </w:rPr>
        <w:tab/>
      </w:r>
    </w:p>
  </w:footnote>
  <w:footnote w:id="17">
    <w:p w:rsidR="00420D07" w:rsidRPr="008D65EC" w:rsidRDefault="00420D07" w:rsidP="00131160">
      <w:pPr>
        <w:pStyle w:val="Notedebasdepage"/>
        <w:bidi/>
        <w:spacing w:line="276" w:lineRule="auto"/>
        <w:jc w:val="both"/>
        <w:rPr>
          <w:rFonts w:ascii="Traditional Arabic" w:hAnsi="Traditional Arabic" w:cs="Traditional Arabic"/>
          <w:sz w:val="24"/>
          <w:szCs w:val="24"/>
          <w:rtl/>
        </w:rPr>
      </w:pPr>
      <w:r w:rsidRPr="008D65EC">
        <w:rPr>
          <w:rStyle w:val="Appelnotedebasdep"/>
          <w:rFonts w:ascii="Traditional Arabic" w:hAnsi="Traditional Arabic" w:cs="Traditional Arabic"/>
          <w:sz w:val="24"/>
          <w:szCs w:val="24"/>
        </w:rPr>
        <w:footnoteRef/>
      </w:r>
      <w:r>
        <w:rPr>
          <w:rFonts w:ascii="Traditional Arabic" w:hAnsi="Traditional Arabic" w:cs="Traditional Arabic"/>
          <w:sz w:val="24"/>
          <w:szCs w:val="24"/>
          <w:rtl/>
          <w:lang w:bidi="ar-DZ"/>
        </w:rPr>
        <w:t xml:space="preserve"> </w:t>
      </w:r>
      <w:r w:rsidR="00481694" w:rsidRPr="00C37CB3">
        <w:rPr>
          <w:rFonts w:ascii="Traditional Arabic" w:hAnsi="Traditional Arabic" w:cs="Traditional Arabic"/>
          <w:sz w:val="24"/>
          <w:szCs w:val="24"/>
          <w:rtl/>
        </w:rPr>
        <w:t xml:space="preserve">عرفات تقي الحسني: </w:t>
      </w:r>
      <w:r w:rsidR="00131160">
        <w:rPr>
          <w:rFonts w:ascii="Traditional Arabic" w:hAnsi="Traditional Arabic" w:cs="Traditional Arabic" w:hint="cs"/>
          <w:sz w:val="24"/>
          <w:szCs w:val="24"/>
          <w:rtl/>
        </w:rPr>
        <w:t>مرجع سابق</w:t>
      </w:r>
      <w:r w:rsidRPr="008D65EC">
        <w:rPr>
          <w:rFonts w:ascii="Traditional Arabic" w:hAnsi="Traditional Arabic" w:cs="Traditional Arabic"/>
          <w:sz w:val="24"/>
          <w:szCs w:val="24"/>
          <w:rtl/>
          <w:lang w:bidi="ar-DZ"/>
        </w:rPr>
        <w:t xml:space="preserve">، ص </w:t>
      </w:r>
      <w:r w:rsidRPr="00481694">
        <w:rPr>
          <w:rFonts w:ascii="Traditional Arabic" w:hAnsi="Traditional Arabic" w:cs="Traditional Arabic"/>
          <w:rtl/>
          <w:lang w:bidi="ar-DZ"/>
        </w:rPr>
        <w:t>201</w:t>
      </w:r>
      <w:r w:rsidRPr="008D65EC">
        <w:rPr>
          <w:rFonts w:ascii="Traditional Arabic" w:hAnsi="Traditional Arabic" w:cs="Traditional Arabic"/>
          <w:sz w:val="24"/>
          <w:szCs w:val="24"/>
          <w:rtl/>
          <w:lang w:bidi="ar-DZ"/>
        </w:rPr>
        <w:t>.</w:t>
      </w:r>
      <w:r w:rsidR="00A21D61">
        <w:rPr>
          <w:rFonts w:ascii="Traditional Arabic" w:hAnsi="Traditional Arabic" w:cs="Traditional Arabic" w:hint="cs"/>
          <w:sz w:val="24"/>
          <w:szCs w:val="24"/>
          <w:rtl/>
          <w:lang w:bidi="ar-DZ"/>
        </w:rPr>
        <w:t xml:space="preserve">   </w:t>
      </w:r>
    </w:p>
  </w:footnote>
  <w:footnote w:id="18">
    <w:p w:rsidR="00420D07" w:rsidRPr="00B711CB" w:rsidRDefault="00420D07" w:rsidP="0076533D">
      <w:pPr>
        <w:pStyle w:val="Notedebasdepage"/>
        <w:bidi/>
        <w:rPr>
          <w:rFonts w:ascii="Traditional Arabic" w:hAnsi="Traditional Arabic" w:cs="Traditional Arabic"/>
          <w:sz w:val="24"/>
          <w:szCs w:val="24"/>
          <w:rtl/>
          <w:lang w:bidi="ar-DZ"/>
        </w:rPr>
      </w:pPr>
      <w:r w:rsidRPr="00B711CB">
        <w:rPr>
          <w:rStyle w:val="Appelnotedebasdep"/>
          <w:rFonts w:ascii="Traditional Arabic" w:hAnsi="Traditional Arabic" w:cs="Traditional Arabic"/>
          <w:sz w:val="24"/>
          <w:szCs w:val="24"/>
        </w:rPr>
        <w:footnoteRef/>
      </w:r>
      <w:r w:rsidRPr="00B711CB">
        <w:rPr>
          <w:rFonts w:ascii="Traditional Arabic" w:hAnsi="Traditional Arabic" w:cs="Traditional Arabic"/>
          <w:sz w:val="24"/>
          <w:szCs w:val="24"/>
          <w:rtl/>
          <w:lang w:bidi="ar-DZ"/>
        </w:rPr>
        <w:t xml:space="preserve"> منير ابراهيم هندي: مرجع سابق، ص </w:t>
      </w:r>
      <w:r w:rsidRPr="00155E16">
        <w:rPr>
          <w:rFonts w:ascii="Traditional Arabic" w:hAnsi="Traditional Arabic" w:cs="Traditional Arabic"/>
          <w:rtl/>
          <w:lang w:bidi="ar-DZ"/>
        </w:rPr>
        <w:t>588</w:t>
      </w:r>
      <w:r w:rsidRPr="00B711CB">
        <w:rPr>
          <w:rFonts w:ascii="Traditional Arabic" w:hAnsi="Traditional Arabic" w:cs="Traditional Arabic"/>
          <w:sz w:val="24"/>
          <w:szCs w:val="24"/>
          <w:rtl/>
          <w:lang w:bidi="ar-DZ"/>
        </w:rPr>
        <w:t>.</w:t>
      </w:r>
    </w:p>
  </w:footnote>
  <w:footnote w:id="19">
    <w:p w:rsidR="00420D07" w:rsidRPr="008D65EC" w:rsidRDefault="00420D07" w:rsidP="00712E01">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مروان عطوان: مرجع سابق، ص </w:t>
      </w:r>
      <w:r w:rsidRPr="00155E16">
        <w:rPr>
          <w:rFonts w:ascii="Traditional Arabic" w:hAnsi="Traditional Arabic" w:cs="Traditional Arabic"/>
          <w:rtl/>
        </w:rPr>
        <w:t>156</w:t>
      </w:r>
      <w:r w:rsidRPr="008D65EC">
        <w:rPr>
          <w:rFonts w:ascii="Traditional Arabic" w:hAnsi="Traditional Arabic" w:cs="Traditional Arabic"/>
          <w:sz w:val="24"/>
          <w:szCs w:val="24"/>
          <w:rtl/>
        </w:rPr>
        <w:t>.</w:t>
      </w:r>
    </w:p>
  </w:footnote>
  <w:footnote w:id="20">
    <w:p w:rsidR="00420D07" w:rsidRPr="008D65EC" w:rsidRDefault="00420D07" w:rsidP="00BB6624">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00BB6624">
        <w:rPr>
          <w:rFonts w:ascii="Traditional Arabic" w:hAnsi="Traditional Arabic" w:cs="Traditional Arabic" w:hint="cs"/>
          <w:sz w:val="24"/>
          <w:szCs w:val="24"/>
          <w:rtl/>
          <w:lang w:bidi="ar-DZ"/>
        </w:rPr>
        <w:t>نفس المرجع أعلاه</w:t>
      </w:r>
      <w:r w:rsidRPr="008D65EC">
        <w:rPr>
          <w:rFonts w:ascii="Traditional Arabic" w:hAnsi="Traditional Arabic" w:cs="Traditional Arabic"/>
          <w:sz w:val="24"/>
          <w:szCs w:val="24"/>
          <w:rtl/>
        </w:rPr>
        <w:t xml:space="preserve">، ص </w:t>
      </w:r>
      <w:r w:rsidRPr="00155E16">
        <w:rPr>
          <w:rFonts w:ascii="Traditional Arabic" w:hAnsi="Traditional Arabic" w:cs="Traditional Arabic"/>
          <w:rtl/>
        </w:rPr>
        <w:t>200</w:t>
      </w:r>
      <w:r w:rsidRPr="008D65EC">
        <w:rPr>
          <w:rFonts w:ascii="Traditional Arabic" w:hAnsi="Traditional Arabic" w:cs="Traditional Arabic"/>
          <w:sz w:val="24"/>
          <w:szCs w:val="24"/>
          <w:rtl/>
        </w:rPr>
        <w:t>.</w:t>
      </w:r>
      <w:r w:rsidR="00BB6624">
        <w:rPr>
          <w:rFonts w:ascii="Traditional Arabic" w:hAnsi="Traditional Arabic" w:cs="Traditional Arabic" w:hint="cs"/>
          <w:sz w:val="24"/>
          <w:szCs w:val="24"/>
          <w:rtl/>
        </w:rPr>
        <w:t xml:space="preserve">  </w:t>
      </w:r>
    </w:p>
  </w:footnote>
  <w:footnote w:id="21">
    <w:p w:rsidR="00420D07" w:rsidRPr="008D65EC" w:rsidRDefault="00420D07" w:rsidP="00712E01">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عرفات تقي الحسني: مرجع سابق، ص </w:t>
      </w:r>
      <w:r w:rsidRPr="00E07553">
        <w:rPr>
          <w:rFonts w:ascii="Traditional Arabic" w:hAnsi="Traditional Arabic" w:cs="Traditional Arabic"/>
          <w:rtl/>
        </w:rPr>
        <w:t>202</w:t>
      </w:r>
      <w:r w:rsidRPr="008D65EC">
        <w:rPr>
          <w:rFonts w:ascii="Traditional Arabic" w:hAnsi="Traditional Arabic" w:cs="Traditional Arabic"/>
          <w:sz w:val="24"/>
          <w:szCs w:val="24"/>
          <w:rtl/>
        </w:rPr>
        <w:t>.</w:t>
      </w:r>
    </w:p>
  </w:footnote>
  <w:footnote w:id="22">
    <w:p w:rsidR="00420D07" w:rsidRPr="008D65EC" w:rsidRDefault="00420D07" w:rsidP="00712E01">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مروان عطوان: مرجع سابق، ص ص </w:t>
      </w:r>
      <w:r w:rsidRPr="00E07553">
        <w:rPr>
          <w:rFonts w:ascii="Traditional Arabic" w:hAnsi="Traditional Arabic" w:cs="Traditional Arabic"/>
          <w:rtl/>
        </w:rPr>
        <w:t>200-201</w:t>
      </w:r>
      <w:r w:rsidRPr="008D65EC">
        <w:rPr>
          <w:rFonts w:ascii="Traditional Arabic" w:hAnsi="Traditional Arabic" w:cs="Traditional Arabic"/>
          <w:sz w:val="24"/>
          <w:szCs w:val="24"/>
          <w:rtl/>
        </w:rPr>
        <w:t>.</w:t>
      </w:r>
    </w:p>
  </w:footnote>
  <w:footnote w:id="23">
    <w:p w:rsidR="00420D07" w:rsidRPr="008D65EC" w:rsidRDefault="00420D07" w:rsidP="009D26EF">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009D26EF">
        <w:rPr>
          <w:rFonts w:ascii="Traditional Arabic" w:hAnsi="Traditional Arabic" w:cs="Traditional Arabic" w:hint="cs"/>
          <w:sz w:val="24"/>
          <w:szCs w:val="24"/>
          <w:rtl/>
          <w:lang w:bidi="ar-DZ"/>
        </w:rPr>
        <w:t>نفس المرجع أعلاه</w:t>
      </w:r>
      <w:r w:rsidRPr="008D65EC">
        <w:rPr>
          <w:rFonts w:ascii="Traditional Arabic" w:hAnsi="Traditional Arabic" w:cs="Traditional Arabic"/>
          <w:sz w:val="24"/>
          <w:szCs w:val="24"/>
          <w:rtl/>
          <w:lang w:bidi="ar-DZ"/>
        </w:rPr>
        <w:t xml:space="preserve">، ص </w:t>
      </w:r>
      <w:r w:rsidRPr="00E07553">
        <w:rPr>
          <w:rFonts w:ascii="Traditional Arabic" w:hAnsi="Traditional Arabic" w:cs="Traditional Arabic"/>
          <w:rtl/>
          <w:lang w:bidi="ar-DZ"/>
        </w:rPr>
        <w:t>205</w:t>
      </w:r>
      <w:r w:rsidRPr="008D65EC">
        <w:rPr>
          <w:rFonts w:ascii="Traditional Arabic" w:hAnsi="Traditional Arabic" w:cs="Traditional Arabic"/>
          <w:sz w:val="24"/>
          <w:szCs w:val="24"/>
          <w:rtl/>
          <w:lang w:bidi="ar-DZ"/>
        </w:rPr>
        <w:t>.</w:t>
      </w:r>
      <w:r w:rsidR="009D26EF">
        <w:rPr>
          <w:rFonts w:ascii="Traditional Arabic" w:hAnsi="Traditional Arabic" w:cs="Traditional Arabic" w:hint="cs"/>
          <w:sz w:val="24"/>
          <w:szCs w:val="24"/>
          <w:rtl/>
          <w:lang w:bidi="ar-DZ"/>
        </w:rPr>
        <w:t xml:space="preserve">   </w:t>
      </w:r>
    </w:p>
  </w:footnote>
  <w:footnote w:id="24">
    <w:p w:rsidR="00420D07" w:rsidRPr="008D65EC" w:rsidRDefault="00420D07" w:rsidP="00712E01">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منير </w:t>
      </w:r>
      <w:r w:rsidR="00E74DD3" w:rsidRPr="008D65EC">
        <w:rPr>
          <w:rFonts w:ascii="Traditional Arabic" w:hAnsi="Traditional Arabic" w:cs="Traditional Arabic" w:hint="cs"/>
          <w:sz w:val="24"/>
          <w:szCs w:val="24"/>
          <w:rtl/>
        </w:rPr>
        <w:t>إبراهيم</w:t>
      </w:r>
      <w:r w:rsidRPr="008D65EC">
        <w:rPr>
          <w:rFonts w:ascii="Traditional Arabic" w:hAnsi="Traditional Arabic" w:cs="Traditional Arabic"/>
          <w:sz w:val="24"/>
          <w:szCs w:val="24"/>
          <w:rtl/>
        </w:rPr>
        <w:t xml:space="preserve"> هندي: مرجع سابق</w:t>
      </w:r>
      <w:r w:rsidR="00A9405C">
        <w:rPr>
          <w:rFonts w:ascii="Traditional Arabic" w:hAnsi="Traditional Arabic" w:cs="Traditional Arabic" w:hint="cs"/>
          <w:sz w:val="24"/>
          <w:szCs w:val="24"/>
          <w:rtl/>
        </w:rPr>
        <w:t>، ص</w:t>
      </w:r>
      <w:r w:rsidRPr="008D65EC">
        <w:rPr>
          <w:rFonts w:ascii="Traditional Arabic" w:hAnsi="Traditional Arabic" w:cs="Traditional Arabic"/>
          <w:sz w:val="24"/>
          <w:szCs w:val="24"/>
          <w:rtl/>
        </w:rPr>
        <w:t xml:space="preserve"> </w:t>
      </w:r>
      <w:r w:rsidRPr="00E07553">
        <w:rPr>
          <w:rFonts w:ascii="Traditional Arabic" w:hAnsi="Traditional Arabic" w:cs="Traditional Arabic"/>
          <w:rtl/>
        </w:rPr>
        <w:t>595</w:t>
      </w:r>
      <w:r w:rsidRPr="008D65EC">
        <w:rPr>
          <w:rFonts w:ascii="Traditional Arabic" w:hAnsi="Traditional Arabic" w:cs="Traditional Arabic"/>
          <w:sz w:val="24"/>
          <w:szCs w:val="24"/>
          <w:rtl/>
        </w:rPr>
        <w:t>.</w:t>
      </w:r>
      <w:r w:rsidR="00E74DD3">
        <w:rPr>
          <w:rFonts w:ascii="Traditional Arabic" w:hAnsi="Traditional Arabic" w:cs="Traditional Arabic" w:hint="cs"/>
          <w:sz w:val="24"/>
          <w:szCs w:val="24"/>
          <w:rtl/>
        </w:rPr>
        <w:t xml:space="preserve">   </w:t>
      </w:r>
    </w:p>
  </w:footnote>
  <w:footnote w:id="25">
    <w:p w:rsidR="00420D07" w:rsidRPr="008D65EC" w:rsidRDefault="00420D07" w:rsidP="007870D3">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002973A6">
        <w:rPr>
          <w:rFonts w:ascii="Traditional Arabic" w:hAnsi="Traditional Arabic" w:cs="Traditional Arabic" w:hint="cs"/>
          <w:sz w:val="24"/>
          <w:szCs w:val="24"/>
          <w:rtl/>
          <w:lang w:bidi="ar-DZ"/>
        </w:rPr>
        <w:t xml:space="preserve">نفس المرجع </w:t>
      </w:r>
      <w:r w:rsidR="007870D3">
        <w:rPr>
          <w:rFonts w:ascii="Traditional Arabic" w:hAnsi="Traditional Arabic" w:cs="Traditional Arabic" w:hint="cs"/>
          <w:sz w:val="24"/>
          <w:szCs w:val="24"/>
          <w:rtl/>
          <w:lang w:bidi="ar-DZ"/>
        </w:rPr>
        <w:t>السابق</w:t>
      </w:r>
      <w:r w:rsidR="002973A6">
        <w:rPr>
          <w:rFonts w:ascii="Traditional Arabic" w:hAnsi="Traditional Arabic" w:cs="Traditional Arabic" w:hint="cs"/>
          <w:sz w:val="24"/>
          <w:szCs w:val="24"/>
          <w:rtl/>
          <w:lang w:bidi="ar-DZ"/>
        </w:rPr>
        <w:t>، ص</w:t>
      </w:r>
      <w:r w:rsidRPr="00135F5B">
        <w:rPr>
          <w:rFonts w:ascii="Traditional Arabic" w:hAnsi="Traditional Arabic" w:cs="Traditional Arabic"/>
          <w:rtl/>
        </w:rPr>
        <w:t>597</w:t>
      </w:r>
      <w:r w:rsidRPr="008D65EC">
        <w:rPr>
          <w:rFonts w:ascii="Traditional Arabic" w:hAnsi="Traditional Arabic" w:cs="Traditional Arabic"/>
          <w:sz w:val="24"/>
          <w:szCs w:val="24"/>
          <w:rtl/>
        </w:rPr>
        <w:t>.</w:t>
      </w:r>
      <w:r w:rsidR="002973A6">
        <w:rPr>
          <w:rFonts w:ascii="Traditional Arabic" w:hAnsi="Traditional Arabic" w:cs="Traditional Arabic" w:hint="cs"/>
          <w:sz w:val="24"/>
          <w:szCs w:val="24"/>
          <w:rtl/>
        </w:rPr>
        <w:t xml:space="preserve">   </w:t>
      </w:r>
    </w:p>
  </w:footnote>
  <w:footnote w:id="26">
    <w:p w:rsidR="00420D07" w:rsidRPr="008D65EC" w:rsidRDefault="00420D07" w:rsidP="002973A6">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002973A6">
        <w:rPr>
          <w:rFonts w:ascii="Traditional Arabic" w:hAnsi="Traditional Arabic" w:cs="Traditional Arabic" w:hint="cs"/>
          <w:sz w:val="24"/>
          <w:szCs w:val="24"/>
          <w:rtl/>
          <w:lang w:bidi="ar-DZ"/>
        </w:rPr>
        <w:t>نفس المرجع أعلاه</w:t>
      </w:r>
      <w:r w:rsidRPr="008D65EC">
        <w:rPr>
          <w:rFonts w:ascii="Traditional Arabic" w:hAnsi="Traditional Arabic" w:cs="Traditional Arabic"/>
          <w:sz w:val="24"/>
          <w:szCs w:val="24"/>
          <w:rtl/>
        </w:rPr>
        <w:t xml:space="preserve">، ص </w:t>
      </w:r>
      <w:r w:rsidRPr="00135F5B">
        <w:rPr>
          <w:rFonts w:ascii="Traditional Arabic" w:hAnsi="Traditional Arabic" w:cs="Traditional Arabic"/>
          <w:rtl/>
        </w:rPr>
        <w:t>602</w:t>
      </w:r>
      <w:r w:rsidRPr="008D65EC">
        <w:rPr>
          <w:rFonts w:ascii="Traditional Arabic" w:hAnsi="Traditional Arabic" w:cs="Traditional Arabic"/>
          <w:sz w:val="24"/>
          <w:szCs w:val="24"/>
          <w:rtl/>
        </w:rPr>
        <w:t xml:space="preserve">. </w:t>
      </w:r>
      <w:r w:rsidR="002973A6">
        <w:rPr>
          <w:rFonts w:ascii="Traditional Arabic" w:hAnsi="Traditional Arabic" w:cs="Traditional Arabic" w:hint="cs"/>
          <w:sz w:val="24"/>
          <w:szCs w:val="24"/>
          <w:rtl/>
        </w:rPr>
        <w:t xml:space="preserve">   </w:t>
      </w:r>
    </w:p>
  </w:footnote>
  <w:footnote w:id="27">
    <w:p w:rsidR="00420D07" w:rsidRPr="008D65EC" w:rsidRDefault="00420D07" w:rsidP="00C565A5">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مروان عطوان: مرجع سابق، ص </w:t>
      </w:r>
      <w:r w:rsidRPr="00135F5B">
        <w:rPr>
          <w:rFonts w:ascii="Traditional Arabic" w:hAnsi="Traditional Arabic" w:cs="Traditional Arabic"/>
          <w:rtl/>
        </w:rPr>
        <w:t>192</w:t>
      </w:r>
      <w:r w:rsidRPr="008D65EC">
        <w:rPr>
          <w:rFonts w:ascii="Traditional Arabic" w:hAnsi="Traditional Arabic" w:cs="Traditional Arabic"/>
          <w:sz w:val="24"/>
          <w:szCs w:val="24"/>
          <w:rtl/>
        </w:rPr>
        <w:t>.</w:t>
      </w:r>
    </w:p>
  </w:footnote>
  <w:footnote w:id="28">
    <w:p w:rsidR="00420D07" w:rsidRPr="008D65EC" w:rsidRDefault="00420D07" w:rsidP="00DD2475">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00C729F1">
        <w:rPr>
          <w:rFonts w:ascii="Traditional Arabic" w:hAnsi="Traditional Arabic" w:cs="Traditional Arabic" w:hint="cs"/>
          <w:sz w:val="24"/>
          <w:szCs w:val="24"/>
          <w:rtl/>
          <w:lang w:bidi="ar-DZ"/>
        </w:rPr>
        <w:t xml:space="preserve">نفس المرجع </w:t>
      </w:r>
      <w:r w:rsidR="00DD2475">
        <w:rPr>
          <w:rFonts w:ascii="Traditional Arabic" w:hAnsi="Traditional Arabic" w:cs="Traditional Arabic" w:hint="cs"/>
          <w:sz w:val="24"/>
          <w:szCs w:val="24"/>
          <w:rtl/>
          <w:lang w:bidi="ar-DZ"/>
        </w:rPr>
        <w:t>السابق</w:t>
      </w:r>
      <w:r w:rsidRPr="008D65EC">
        <w:rPr>
          <w:rFonts w:ascii="Traditional Arabic" w:hAnsi="Traditional Arabic" w:cs="Traditional Arabic"/>
          <w:sz w:val="24"/>
          <w:szCs w:val="24"/>
          <w:rtl/>
        </w:rPr>
        <w:t xml:space="preserve">، ص </w:t>
      </w:r>
      <w:r w:rsidRPr="00667D2A">
        <w:rPr>
          <w:rFonts w:ascii="Traditional Arabic" w:hAnsi="Traditional Arabic" w:cs="Traditional Arabic"/>
          <w:rtl/>
        </w:rPr>
        <w:t>199</w:t>
      </w:r>
      <w:r w:rsidRPr="008D65EC">
        <w:rPr>
          <w:rFonts w:ascii="Traditional Arabic" w:hAnsi="Traditional Arabic" w:cs="Traditional Arabic"/>
          <w:sz w:val="24"/>
          <w:szCs w:val="24"/>
          <w:rtl/>
        </w:rPr>
        <w:t>.</w:t>
      </w:r>
    </w:p>
  </w:footnote>
  <w:footnote w:id="29">
    <w:p w:rsidR="00420D07" w:rsidRPr="008D65EC" w:rsidRDefault="00420D07" w:rsidP="00C729F1">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sidR="00C729F1">
        <w:rPr>
          <w:rFonts w:ascii="Traditional Arabic" w:hAnsi="Traditional Arabic" w:cs="Traditional Arabic" w:hint="cs"/>
          <w:sz w:val="24"/>
          <w:szCs w:val="24"/>
          <w:rtl/>
          <w:lang w:bidi="ar-DZ"/>
        </w:rPr>
        <w:t>نفس المرجع أعلاه</w:t>
      </w:r>
      <w:r w:rsidRPr="008D65EC">
        <w:rPr>
          <w:rFonts w:ascii="Traditional Arabic" w:hAnsi="Traditional Arabic" w:cs="Traditional Arabic"/>
          <w:sz w:val="24"/>
          <w:szCs w:val="24"/>
          <w:rtl/>
        </w:rPr>
        <w:t xml:space="preserve">، ص </w:t>
      </w:r>
      <w:r w:rsidRPr="00667D2A">
        <w:rPr>
          <w:rFonts w:ascii="Traditional Arabic" w:hAnsi="Traditional Arabic" w:cs="Traditional Arabic"/>
          <w:rtl/>
        </w:rPr>
        <w:t>204</w:t>
      </w:r>
      <w:r w:rsidRPr="008D65EC">
        <w:rPr>
          <w:rFonts w:ascii="Traditional Arabic" w:hAnsi="Traditional Arabic" w:cs="Traditional Arabic"/>
          <w:sz w:val="24"/>
          <w:szCs w:val="24"/>
          <w:rtl/>
        </w:rPr>
        <w:t>.</w:t>
      </w:r>
    </w:p>
  </w:footnote>
  <w:footnote w:id="30">
    <w:p w:rsidR="00420D07" w:rsidRPr="00667D2A" w:rsidRDefault="00420D07" w:rsidP="00C565A5">
      <w:pPr>
        <w:pStyle w:val="Notedebasdepage"/>
        <w:bidi/>
        <w:rPr>
          <w:rFonts w:ascii="Traditional Arabic" w:hAnsi="Traditional Arabic" w:cs="Traditional Arabic"/>
          <w:sz w:val="24"/>
          <w:szCs w:val="24"/>
          <w:rtl/>
          <w:lang w:bidi="ar-DZ"/>
        </w:rPr>
      </w:pPr>
      <w:r w:rsidRPr="00667D2A">
        <w:rPr>
          <w:rStyle w:val="Appelnotedebasdep"/>
          <w:rFonts w:ascii="Traditional Arabic" w:hAnsi="Traditional Arabic" w:cs="Traditional Arabic"/>
          <w:sz w:val="24"/>
          <w:szCs w:val="24"/>
        </w:rPr>
        <w:footnoteRef/>
      </w:r>
      <w:r w:rsidRPr="00667D2A">
        <w:rPr>
          <w:rFonts w:ascii="Traditional Arabic" w:hAnsi="Traditional Arabic" w:cs="Traditional Arabic"/>
          <w:sz w:val="24"/>
          <w:szCs w:val="24"/>
          <w:rtl/>
        </w:rPr>
        <w:t xml:space="preserve"> عرفات تقي الحسني: مرجع سابق، ص </w:t>
      </w:r>
      <w:r w:rsidRPr="00667D2A">
        <w:rPr>
          <w:rFonts w:ascii="Traditional Arabic" w:hAnsi="Traditional Arabic" w:cs="Traditional Arabic"/>
          <w:rtl/>
        </w:rPr>
        <w:t>251</w:t>
      </w:r>
      <w:r w:rsidRPr="00667D2A">
        <w:rPr>
          <w:rFonts w:ascii="Traditional Arabic" w:hAnsi="Traditional Arabic" w:cs="Traditional Arabic"/>
          <w:sz w:val="24"/>
          <w:szCs w:val="24"/>
          <w:rtl/>
        </w:rPr>
        <w:t>.</w:t>
      </w:r>
      <w:r>
        <w:rPr>
          <w:rFonts w:ascii="Traditional Arabic" w:hAnsi="Traditional Arabic" w:cs="Traditional Arabic" w:hint="cs"/>
          <w:sz w:val="24"/>
          <w:szCs w:val="24"/>
          <w:rtl/>
        </w:rPr>
        <w:t xml:space="preserve"> </w:t>
      </w:r>
    </w:p>
  </w:footnote>
  <w:footnote w:id="31">
    <w:p w:rsidR="00420D07" w:rsidRPr="008D65EC" w:rsidRDefault="00420D07" w:rsidP="008C3349">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مروان</w:t>
      </w:r>
      <w:r>
        <w:rPr>
          <w:rFonts w:ascii="Traditional Arabic" w:hAnsi="Traditional Arabic" w:cs="Traditional Arabic"/>
          <w:sz w:val="24"/>
          <w:szCs w:val="24"/>
          <w:rtl/>
        </w:rPr>
        <w:t xml:space="preserve"> عطوان: مرجع سابق، ص ص </w:t>
      </w:r>
      <w:r w:rsidRPr="00474814">
        <w:rPr>
          <w:rFonts w:ascii="Traditional Arabic" w:hAnsi="Traditional Arabic" w:cs="Traditional Arabic"/>
          <w:rtl/>
        </w:rPr>
        <w:t>208-213</w:t>
      </w:r>
      <w:r>
        <w:rPr>
          <w:rFonts w:ascii="Traditional Arabic" w:hAnsi="Traditional Arabic" w:cs="Traditional Arabic"/>
          <w:sz w:val="24"/>
          <w:szCs w:val="24"/>
          <w:rtl/>
        </w:rPr>
        <w:t>.</w:t>
      </w:r>
    </w:p>
  </w:footnote>
  <w:footnote w:id="32">
    <w:p w:rsidR="00420D07" w:rsidRPr="008D65EC" w:rsidRDefault="00420D07" w:rsidP="008C3349">
      <w:pPr>
        <w:pStyle w:val="Notedebasdepage"/>
        <w:bidi/>
        <w:jc w:val="both"/>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sidRPr="00621985">
        <w:rPr>
          <w:rFonts w:ascii="Traditional Arabic" w:hAnsi="Traditional Arabic" w:cs="Traditional Arabic" w:hint="cs"/>
          <w:sz w:val="24"/>
          <w:szCs w:val="24"/>
          <w:rtl/>
        </w:rPr>
        <w:t xml:space="preserve">عبد الحكيم مصطفى الشرقاوي: </w:t>
      </w:r>
      <w:r w:rsidRPr="00621985">
        <w:rPr>
          <w:rFonts w:ascii="Traditional Arabic" w:hAnsi="Traditional Arabic" w:cs="Traditional Arabic"/>
          <w:sz w:val="24"/>
          <w:szCs w:val="24"/>
          <w:rtl/>
        </w:rPr>
        <w:t>العولمة المالية وإمكان</w:t>
      </w:r>
      <w:r w:rsidRPr="00621985">
        <w:rPr>
          <w:rFonts w:ascii="Traditional Arabic" w:hAnsi="Traditional Arabic" w:cs="Traditional Arabic" w:hint="cs"/>
          <w:sz w:val="24"/>
          <w:szCs w:val="24"/>
          <w:rtl/>
        </w:rPr>
        <w:t>ات</w:t>
      </w:r>
      <w:r w:rsidRPr="00621985">
        <w:rPr>
          <w:rFonts w:ascii="Traditional Arabic" w:hAnsi="Traditional Arabic" w:cs="Traditional Arabic"/>
          <w:sz w:val="24"/>
          <w:szCs w:val="24"/>
          <w:rtl/>
        </w:rPr>
        <w:t xml:space="preserve"> التحكم </w:t>
      </w:r>
      <w:r w:rsidRPr="00621985">
        <w:rPr>
          <w:rFonts w:ascii="Traditional Arabic" w:hAnsi="Traditional Arabic" w:cs="Traditional Arabic" w:hint="cs"/>
          <w:sz w:val="24"/>
          <w:szCs w:val="24"/>
          <w:rtl/>
        </w:rPr>
        <w:t>"</w:t>
      </w:r>
      <w:r w:rsidRPr="00621985">
        <w:rPr>
          <w:rFonts w:ascii="Traditional Arabic" w:hAnsi="Traditional Arabic" w:cs="Traditional Arabic"/>
          <w:sz w:val="24"/>
          <w:szCs w:val="24"/>
          <w:rtl/>
        </w:rPr>
        <w:t>عدوى الأزمات المالية</w:t>
      </w:r>
      <w:r w:rsidRPr="00621985">
        <w:rPr>
          <w:rFonts w:ascii="Traditional Arabic" w:hAnsi="Traditional Arabic" w:cs="Traditional Arabic" w:hint="cs"/>
          <w:sz w:val="24"/>
          <w:szCs w:val="24"/>
          <w:rtl/>
        </w:rPr>
        <w:t>"، دار ا</w:t>
      </w:r>
      <w:r>
        <w:rPr>
          <w:rFonts w:ascii="Traditional Arabic" w:hAnsi="Traditional Arabic" w:cs="Traditional Arabic" w:hint="cs"/>
          <w:sz w:val="24"/>
          <w:szCs w:val="24"/>
          <w:rtl/>
        </w:rPr>
        <w:t xml:space="preserve">لفكر الجامعي، الإسكندرية، </w:t>
      </w:r>
      <w:r w:rsidRPr="0070785B">
        <w:rPr>
          <w:rFonts w:ascii="Traditional Arabic" w:hAnsi="Traditional Arabic" w:cs="Traditional Arabic" w:hint="cs"/>
          <w:rtl/>
        </w:rPr>
        <w:t>2005</w:t>
      </w:r>
      <w:r>
        <w:rPr>
          <w:rFonts w:ascii="Traditional Arabic" w:hAnsi="Traditional Arabic" w:cs="Traditional Arabic" w:hint="cs"/>
          <w:sz w:val="24"/>
          <w:szCs w:val="24"/>
          <w:rtl/>
        </w:rPr>
        <w:t>،</w:t>
      </w:r>
      <w:r w:rsidRPr="008D65EC">
        <w:rPr>
          <w:rFonts w:ascii="Traditional Arabic" w:hAnsi="Traditional Arabic" w:cs="Traditional Arabic"/>
          <w:sz w:val="24"/>
          <w:szCs w:val="24"/>
          <w:rtl/>
        </w:rPr>
        <w:t xml:space="preserve"> ص </w:t>
      </w:r>
      <w:r w:rsidRPr="0070785B">
        <w:rPr>
          <w:rFonts w:ascii="Traditional Arabic" w:hAnsi="Traditional Arabic" w:cs="Traditional Arabic"/>
          <w:rtl/>
        </w:rPr>
        <w:t>73</w:t>
      </w:r>
      <w:r w:rsidRPr="008D65EC">
        <w:rPr>
          <w:rFonts w:ascii="Traditional Arabic" w:hAnsi="Traditional Arabic" w:cs="Traditional Arabic"/>
          <w:sz w:val="24"/>
          <w:szCs w:val="24"/>
          <w:rtl/>
        </w:rPr>
        <w:t>.</w:t>
      </w:r>
    </w:p>
  </w:footnote>
  <w:footnote w:id="33">
    <w:p w:rsidR="00420D07" w:rsidRPr="008D65EC" w:rsidRDefault="00420D07" w:rsidP="00490022">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sidR="00490022">
        <w:rPr>
          <w:rFonts w:ascii="Traditional Arabic" w:hAnsi="Traditional Arabic" w:cs="Traditional Arabic" w:hint="cs"/>
          <w:sz w:val="24"/>
          <w:szCs w:val="24"/>
          <w:rtl/>
          <w:lang w:bidi="ar-DZ"/>
        </w:rPr>
        <w:t>نفس المرجع أعلاه</w:t>
      </w:r>
      <w:r w:rsidRPr="008D65EC">
        <w:rPr>
          <w:rFonts w:ascii="Traditional Arabic" w:hAnsi="Traditional Arabic" w:cs="Traditional Arabic"/>
          <w:sz w:val="24"/>
          <w:szCs w:val="24"/>
          <w:rtl/>
        </w:rPr>
        <w:t xml:space="preserve">، ص </w:t>
      </w:r>
      <w:r w:rsidRPr="0070785B">
        <w:rPr>
          <w:rFonts w:ascii="Traditional Arabic" w:hAnsi="Traditional Arabic" w:cs="Traditional Arabic"/>
          <w:rtl/>
        </w:rPr>
        <w:t>75</w:t>
      </w:r>
      <w:r w:rsidRPr="008D65EC">
        <w:rPr>
          <w:rFonts w:ascii="Traditional Arabic" w:hAnsi="Traditional Arabic" w:cs="Traditional Arabic"/>
          <w:sz w:val="24"/>
          <w:szCs w:val="24"/>
          <w:rtl/>
        </w:rPr>
        <w:t>.</w:t>
      </w:r>
      <w:r>
        <w:rPr>
          <w:rFonts w:ascii="Traditional Arabic" w:hAnsi="Traditional Arabic" w:cs="Traditional Arabic" w:hint="cs"/>
          <w:sz w:val="24"/>
          <w:szCs w:val="24"/>
          <w:rtl/>
        </w:rPr>
        <w:t xml:space="preserve">  </w:t>
      </w:r>
    </w:p>
  </w:footnote>
  <w:footnote w:id="34">
    <w:p w:rsidR="00420D07" w:rsidRPr="00707AF9" w:rsidRDefault="00420D07" w:rsidP="008C3349">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Pr>
          <w:rFonts w:ascii="Traditional Arabic" w:hAnsi="Traditional Arabic" w:cs="Traditional Arabic" w:hint="cs"/>
          <w:sz w:val="24"/>
          <w:szCs w:val="24"/>
          <w:rtl/>
          <w:lang w:bidi="ar-DZ"/>
        </w:rPr>
        <w:t xml:space="preserve"> </w:t>
      </w:r>
      <w:r w:rsidRPr="00707AF9">
        <w:rPr>
          <w:rFonts w:ascii="Traditional Arabic" w:hAnsi="Traditional Arabic" w:cs="Traditional Arabic" w:hint="cs"/>
          <w:sz w:val="24"/>
          <w:szCs w:val="24"/>
          <w:rtl/>
          <w:lang w:bidi="ar-DZ"/>
        </w:rPr>
        <w:t xml:space="preserve">جوزيف إ.ستيغليتز: </w:t>
      </w:r>
      <w:r w:rsidRPr="00707AF9">
        <w:rPr>
          <w:rFonts w:ascii="Traditional Arabic" w:hAnsi="Traditional Arabic" w:cs="Traditional Arabic"/>
          <w:sz w:val="24"/>
          <w:szCs w:val="24"/>
          <w:rtl/>
        </w:rPr>
        <w:t>خيبات العولمة</w:t>
      </w:r>
      <w:r w:rsidRPr="00707AF9">
        <w:rPr>
          <w:rFonts w:ascii="Traditional Arabic" w:hAnsi="Traditional Arabic" w:cs="Traditional Arabic" w:hint="cs"/>
          <w:sz w:val="24"/>
          <w:szCs w:val="24"/>
          <w:rtl/>
        </w:rPr>
        <w:t>، دار الفرابي،</w:t>
      </w:r>
      <w:r>
        <w:rPr>
          <w:rFonts w:ascii="Traditional Arabic" w:hAnsi="Traditional Arabic" w:cs="Traditional Arabic" w:hint="cs"/>
          <w:sz w:val="24"/>
          <w:szCs w:val="24"/>
          <w:rtl/>
        </w:rPr>
        <w:t xml:space="preserve"> </w:t>
      </w:r>
      <w:r w:rsidRPr="00707AF9">
        <w:rPr>
          <w:rFonts w:ascii="Traditional Arabic" w:hAnsi="Traditional Arabic" w:cs="Traditional Arabic" w:hint="cs"/>
          <w:sz w:val="24"/>
          <w:szCs w:val="24"/>
          <w:rtl/>
        </w:rPr>
        <w:t>لبنان،</w:t>
      </w:r>
      <w:r>
        <w:rPr>
          <w:rFonts w:ascii="Traditional Arabic" w:hAnsi="Traditional Arabic" w:cs="Traditional Arabic" w:hint="cs"/>
          <w:sz w:val="24"/>
          <w:szCs w:val="24"/>
          <w:rtl/>
        </w:rPr>
        <w:t xml:space="preserve"> </w:t>
      </w:r>
      <w:r w:rsidRPr="0070785B">
        <w:rPr>
          <w:rFonts w:ascii="Traditional Arabic" w:hAnsi="Traditional Arabic" w:cs="Traditional Arabic" w:hint="cs"/>
          <w:rtl/>
        </w:rPr>
        <w:t>2003</w:t>
      </w:r>
      <w:r>
        <w:rPr>
          <w:rFonts w:ascii="Traditional Arabic" w:hAnsi="Traditional Arabic" w:cs="Traditional Arabic" w:hint="cs"/>
          <w:sz w:val="24"/>
          <w:szCs w:val="24"/>
          <w:rtl/>
        </w:rPr>
        <w:t xml:space="preserve">، ص </w:t>
      </w:r>
      <w:r w:rsidRPr="0070785B">
        <w:rPr>
          <w:rFonts w:ascii="Traditional Arabic" w:hAnsi="Traditional Arabic" w:cs="Traditional Arabic" w:hint="cs"/>
          <w:rtl/>
        </w:rPr>
        <w:t>132</w:t>
      </w:r>
      <w:r>
        <w:rPr>
          <w:rFonts w:ascii="Traditional Arabic" w:hAnsi="Traditional Arabic" w:cs="Traditional Arabic" w:hint="cs"/>
          <w:sz w:val="24"/>
          <w:szCs w:val="24"/>
          <w:rtl/>
        </w:rPr>
        <w:t>.</w:t>
      </w:r>
    </w:p>
  </w:footnote>
  <w:footnote w:id="35">
    <w:p w:rsidR="00420D07" w:rsidRPr="008D65EC" w:rsidRDefault="00420D07" w:rsidP="00490022">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sidR="00490022">
        <w:rPr>
          <w:rFonts w:ascii="Traditional Arabic" w:hAnsi="Traditional Arabic" w:cs="Traditional Arabic" w:hint="cs"/>
          <w:sz w:val="24"/>
          <w:szCs w:val="24"/>
          <w:rtl/>
          <w:lang w:bidi="ar-DZ"/>
        </w:rPr>
        <w:t>نفس المرجع أعلاه</w:t>
      </w:r>
      <w:r w:rsidRPr="008D65EC">
        <w:rPr>
          <w:rFonts w:ascii="Traditional Arabic" w:hAnsi="Traditional Arabic" w:cs="Traditional Arabic"/>
          <w:sz w:val="24"/>
          <w:szCs w:val="24"/>
          <w:rtl/>
        </w:rPr>
        <w:t xml:space="preserve">، </w:t>
      </w:r>
      <w:r>
        <w:rPr>
          <w:rFonts w:ascii="Traditional Arabic" w:hAnsi="Traditional Arabic" w:cs="Traditional Arabic" w:hint="cs"/>
          <w:sz w:val="24"/>
          <w:szCs w:val="24"/>
          <w:rtl/>
        </w:rPr>
        <w:t>ص</w:t>
      </w:r>
      <w:r w:rsidRPr="008D65EC">
        <w:rPr>
          <w:rFonts w:ascii="Traditional Arabic" w:hAnsi="Traditional Arabic" w:cs="Traditional Arabic"/>
          <w:sz w:val="24"/>
          <w:szCs w:val="24"/>
          <w:rtl/>
        </w:rPr>
        <w:t xml:space="preserve"> </w:t>
      </w:r>
      <w:r w:rsidRPr="0070785B">
        <w:rPr>
          <w:rFonts w:ascii="Traditional Arabic" w:hAnsi="Traditional Arabic" w:cs="Traditional Arabic"/>
          <w:rtl/>
        </w:rPr>
        <w:t>134</w:t>
      </w:r>
      <w:r w:rsidRPr="008D65EC">
        <w:rPr>
          <w:rFonts w:ascii="Traditional Arabic" w:hAnsi="Traditional Arabic" w:cs="Traditional Arabic"/>
          <w:sz w:val="24"/>
          <w:szCs w:val="24"/>
          <w:rtl/>
        </w:rPr>
        <w:t>.</w:t>
      </w:r>
      <w:r>
        <w:rPr>
          <w:rFonts w:ascii="Traditional Arabic" w:hAnsi="Traditional Arabic" w:cs="Traditional Arabic" w:hint="cs"/>
          <w:sz w:val="24"/>
          <w:szCs w:val="24"/>
          <w:rtl/>
        </w:rPr>
        <w:t xml:space="preserve"> </w:t>
      </w:r>
      <w:r w:rsidR="00490022">
        <w:rPr>
          <w:rFonts w:ascii="Traditional Arabic" w:hAnsi="Traditional Arabic" w:cs="Traditional Arabic" w:hint="cs"/>
          <w:sz w:val="24"/>
          <w:szCs w:val="24"/>
          <w:rtl/>
        </w:rPr>
        <w:t xml:space="preserve"> </w:t>
      </w:r>
    </w:p>
  </w:footnote>
  <w:footnote w:id="36">
    <w:p w:rsidR="00420D07" w:rsidRPr="008D65EC" w:rsidRDefault="00420D07" w:rsidP="008C3349">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Pr="00ED4D19">
        <w:rPr>
          <w:rFonts w:ascii="Traditional Arabic" w:hAnsi="Traditional Arabic" w:cs="Traditional Arabic" w:hint="cs"/>
          <w:sz w:val="24"/>
          <w:szCs w:val="24"/>
          <w:rtl/>
        </w:rPr>
        <w:t>عبد الحكيم مصطفى الشرقاوي</w:t>
      </w:r>
      <w:r w:rsidRPr="00ED4D19">
        <w:rPr>
          <w:rFonts w:ascii="Traditional Arabic" w:hAnsi="Traditional Arabic" w:cs="Traditional Arabic"/>
          <w:sz w:val="24"/>
          <w:szCs w:val="24"/>
          <w:rtl/>
          <w:lang w:bidi="ar-DZ"/>
        </w:rPr>
        <w:t>:</w:t>
      </w:r>
      <w:r w:rsidRPr="00ED4D19">
        <w:rPr>
          <w:rFonts w:ascii="Traditional Arabic" w:hAnsi="Traditional Arabic" w:cs="Traditional Arabic"/>
          <w:sz w:val="24"/>
          <w:szCs w:val="24"/>
          <w:rtl/>
        </w:rPr>
        <w:t xml:space="preserve"> </w:t>
      </w:r>
      <w:r>
        <w:rPr>
          <w:rFonts w:ascii="Traditional Arabic" w:hAnsi="Traditional Arabic" w:cs="Traditional Arabic"/>
          <w:sz w:val="24"/>
          <w:szCs w:val="24"/>
          <w:rtl/>
        </w:rPr>
        <w:t>مرجع سابق،</w:t>
      </w:r>
      <w:r w:rsidRPr="00ED4D19">
        <w:rPr>
          <w:rFonts w:ascii="Traditional Arabic" w:hAnsi="Traditional Arabic" w:cs="Traditional Arabic"/>
          <w:sz w:val="24"/>
          <w:szCs w:val="24"/>
          <w:rtl/>
          <w:lang w:bidi="ar-DZ"/>
        </w:rPr>
        <w:t xml:space="preserve"> </w:t>
      </w:r>
      <w:r w:rsidRPr="008D65EC">
        <w:rPr>
          <w:rFonts w:ascii="Traditional Arabic" w:hAnsi="Traditional Arabic" w:cs="Traditional Arabic"/>
          <w:sz w:val="24"/>
          <w:szCs w:val="24"/>
          <w:rtl/>
          <w:lang w:bidi="ar-DZ"/>
        </w:rPr>
        <w:t xml:space="preserve">ص ص </w:t>
      </w:r>
      <w:r w:rsidRPr="00FB24AB">
        <w:rPr>
          <w:rFonts w:ascii="Traditional Arabic" w:hAnsi="Traditional Arabic" w:cs="Traditional Arabic"/>
          <w:rtl/>
          <w:lang w:bidi="ar-DZ"/>
        </w:rPr>
        <w:t>41</w:t>
      </w:r>
      <w:r w:rsidRPr="008D65EC">
        <w:rPr>
          <w:rFonts w:ascii="Traditional Arabic" w:hAnsi="Traditional Arabic" w:cs="Traditional Arabic"/>
          <w:sz w:val="24"/>
          <w:szCs w:val="24"/>
          <w:rtl/>
          <w:lang w:bidi="ar-DZ"/>
        </w:rPr>
        <w:t>-</w:t>
      </w:r>
      <w:r w:rsidRPr="00FB24AB">
        <w:rPr>
          <w:rFonts w:ascii="Traditional Arabic" w:hAnsi="Traditional Arabic" w:cs="Traditional Arabic"/>
          <w:rtl/>
          <w:lang w:bidi="ar-DZ"/>
        </w:rPr>
        <w:t>43</w:t>
      </w:r>
      <w:r w:rsidRPr="008D65EC">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w:t>
      </w:r>
    </w:p>
  </w:footnote>
  <w:footnote w:id="37">
    <w:p w:rsidR="003C5823" w:rsidRPr="003C5823" w:rsidRDefault="003C5823" w:rsidP="003C5823">
      <w:pPr>
        <w:pStyle w:val="Notedebasdepage"/>
        <w:bidi/>
        <w:rPr>
          <w:rFonts w:ascii="Traditional Arabic" w:hAnsi="Traditional Arabic" w:cs="Traditional Arabic"/>
          <w:sz w:val="24"/>
          <w:szCs w:val="24"/>
          <w:rtl/>
          <w:lang w:bidi="ar-DZ"/>
        </w:rPr>
      </w:pPr>
      <w:r w:rsidRPr="003C5823">
        <w:rPr>
          <w:rStyle w:val="Appelnotedebasdep"/>
          <w:rFonts w:ascii="Traditional Arabic" w:hAnsi="Traditional Arabic" w:cs="Traditional Arabic"/>
          <w:sz w:val="24"/>
          <w:szCs w:val="24"/>
        </w:rPr>
        <w:footnoteRef/>
      </w:r>
      <w:r w:rsidRPr="003C5823">
        <w:rPr>
          <w:rFonts w:ascii="Traditional Arabic" w:hAnsi="Traditional Arabic" w:cs="Traditional Arabic"/>
          <w:sz w:val="24"/>
          <w:szCs w:val="24"/>
          <w:rtl/>
        </w:rPr>
        <w:t xml:space="preserve"> سنغ كقالجيث: مرجع سابق</w:t>
      </w:r>
      <w:r>
        <w:rPr>
          <w:rFonts w:ascii="Traditional Arabic" w:hAnsi="Traditional Arabic" w:cs="Traditional Arabic" w:hint="cs"/>
          <w:sz w:val="24"/>
          <w:szCs w:val="24"/>
          <w:rtl/>
        </w:rPr>
        <w:t>،</w:t>
      </w:r>
      <w:r w:rsidRPr="008D65EC">
        <w:rPr>
          <w:rFonts w:ascii="Traditional Arabic" w:hAnsi="Traditional Arabic" w:cs="Traditional Arabic"/>
          <w:sz w:val="24"/>
          <w:szCs w:val="24"/>
          <w:rtl/>
        </w:rPr>
        <w:t xml:space="preserve"> ص </w:t>
      </w:r>
      <w:r w:rsidRPr="00FB24AB">
        <w:rPr>
          <w:rFonts w:ascii="Traditional Arabic" w:hAnsi="Traditional Arabic" w:cs="Traditional Arabic"/>
          <w:rtl/>
        </w:rPr>
        <w:t>105</w:t>
      </w:r>
      <w:r w:rsidRPr="008D65EC">
        <w:rPr>
          <w:rFonts w:ascii="Traditional Arabic" w:hAnsi="Traditional Arabic" w:cs="Traditional Arabic"/>
          <w:sz w:val="24"/>
          <w:szCs w:val="24"/>
          <w:rtl/>
        </w:rPr>
        <w:t>.</w:t>
      </w:r>
    </w:p>
  </w:footnote>
  <w:footnote w:id="38">
    <w:p w:rsidR="00420D07" w:rsidRPr="008D65EC" w:rsidRDefault="00420D07" w:rsidP="00050571">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sidRPr="00ED4D19">
        <w:rPr>
          <w:rFonts w:ascii="Traditional Arabic" w:hAnsi="Traditional Arabic" w:cs="Traditional Arabic" w:hint="cs"/>
          <w:sz w:val="24"/>
          <w:szCs w:val="24"/>
          <w:rtl/>
        </w:rPr>
        <w:t>عبد الحكيم مصطفى الشرقاوي</w:t>
      </w:r>
      <w:r w:rsidRPr="00ED4D19">
        <w:rPr>
          <w:rFonts w:ascii="Traditional Arabic" w:hAnsi="Traditional Arabic" w:cs="Traditional Arabic"/>
          <w:sz w:val="24"/>
          <w:szCs w:val="24"/>
          <w:rtl/>
          <w:lang w:bidi="ar-DZ"/>
        </w:rPr>
        <w:t>:</w:t>
      </w:r>
      <w:r w:rsidRPr="00ED4D19">
        <w:rPr>
          <w:rFonts w:ascii="Traditional Arabic" w:hAnsi="Traditional Arabic" w:cs="Traditional Arabic"/>
          <w:sz w:val="24"/>
          <w:szCs w:val="24"/>
          <w:rtl/>
        </w:rPr>
        <w:t xml:space="preserve"> </w:t>
      </w:r>
      <w:r>
        <w:rPr>
          <w:rFonts w:ascii="Traditional Arabic" w:hAnsi="Traditional Arabic" w:cs="Traditional Arabic"/>
          <w:sz w:val="24"/>
          <w:szCs w:val="24"/>
          <w:rtl/>
        </w:rPr>
        <w:t>مرجع سابق،</w:t>
      </w:r>
      <w:r w:rsidRPr="008D65EC">
        <w:rPr>
          <w:rFonts w:ascii="Traditional Arabic" w:hAnsi="Traditional Arabic" w:cs="Traditional Arabic"/>
          <w:sz w:val="24"/>
          <w:szCs w:val="24"/>
          <w:rtl/>
          <w:lang w:bidi="ar-DZ"/>
        </w:rPr>
        <w:t xml:space="preserve"> </w:t>
      </w:r>
      <w:r w:rsidR="004C4CD0">
        <w:rPr>
          <w:rFonts w:ascii="Traditional Arabic" w:hAnsi="Traditional Arabic" w:cs="Traditional Arabic" w:hint="cs"/>
          <w:sz w:val="24"/>
          <w:szCs w:val="24"/>
          <w:rtl/>
          <w:lang w:bidi="ar-DZ"/>
        </w:rPr>
        <w:t xml:space="preserve">ص </w:t>
      </w:r>
      <w:r w:rsidRPr="008D65EC">
        <w:rPr>
          <w:rFonts w:ascii="Traditional Arabic" w:hAnsi="Traditional Arabic" w:cs="Traditional Arabic"/>
          <w:sz w:val="24"/>
          <w:szCs w:val="24"/>
          <w:rtl/>
          <w:lang w:bidi="ar-DZ"/>
        </w:rPr>
        <w:t xml:space="preserve">ص </w:t>
      </w:r>
      <w:r w:rsidRPr="00FB24AB">
        <w:rPr>
          <w:rFonts w:ascii="Traditional Arabic" w:hAnsi="Traditional Arabic" w:cs="Traditional Arabic"/>
          <w:rtl/>
          <w:lang w:bidi="ar-DZ"/>
        </w:rPr>
        <w:t>63</w:t>
      </w:r>
      <w:r w:rsidRPr="008D65EC">
        <w:rPr>
          <w:rFonts w:ascii="Traditional Arabic" w:hAnsi="Traditional Arabic" w:cs="Traditional Arabic"/>
          <w:sz w:val="24"/>
          <w:szCs w:val="24"/>
          <w:rtl/>
          <w:lang w:bidi="ar-DZ"/>
        </w:rPr>
        <w:t>-</w:t>
      </w:r>
      <w:r w:rsidRPr="00FB24AB">
        <w:rPr>
          <w:rFonts w:ascii="Traditional Arabic" w:hAnsi="Traditional Arabic" w:cs="Traditional Arabic"/>
          <w:rtl/>
          <w:lang w:bidi="ar-DZ"/>
        </w:rPr>
        <w:t>64</w:t>
      </w:r>
      <w:r w:rsidRPr="008D65EC">
        <w:rPr>
          <w:rFonts w:ascii="Traditional Arabic" w:hAnsi="Traditional Arabic" w:cs="Traditional Arabic"/>
          <w:sz w:val="24"/>
          <w:szCs w:val="24"/>
          <w:rtl/>
          <w:lang w:bidi="ar-DZ"/>
        </w:rPr>
        <w:t>.</w:t>
      </w:r>
    </w:p>
  </w:footnote>
  <w:footnote w:id="39">
    <w:p w:rsidR="00420D07" w:rsidRPr="008D65EC" w:rsidRDefault="00420D07" w:rsidP="00050571">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Pr="005D018D">
        <w:rPr>
          <w:rFonts w:ascii="Traditional Arabic" w:hAnsi="Traditional Arabic" w:cs="Traditional Arabic" w:hint="cs"/>
          <w:sz w:val="24"/>
          <w:szCs w:val="24"/>
          <w:rtl/>
        </w:rPr>
        <w:t>سنغ كقالجيث:</w:t>
      </w:r>
      <w:r>
        <w:rPr>
          <w:rFonts w:ascii="Traditional Arabic" w:hAnsi="Traditional Arabic" w:cs="Traditional Arabic" w:hint="cs"/>
          <w:sz w:val="24"/>
          <w:szCs w:val="24"/>
          <w:rtl/>
        </w:rPr>
        <w:t xml:space="preserve"> مرجع سابق، </w:t>
      </w:r>
      <w:r w:rsidRPr="008D65EC">
        <w:rPr>
          <w:rFonts w:ascii="Traditional Arabic" w:hAnsi="Traditional Arabic" w:cs="Traditional Arabic"/>
          <w:sz w:val="24"/>
          <w:szCs w:val="24"/>
          <w:rtl/>
          <w:lang w:bidi="ar-DZ"/>
        </w:rPr>
        <w:t xml:space="preserve">ص </w:t>
      </w:r>
      <w:r w:rsidRPr="00FB24AB">
        <w:rPr>
          <w:rFonts w:ascii="Traditional Arabic" w:hAnsi="Traditional Arabic" w:cs="Traditional Arabic"/>
          <w:rtl/>
          <w:lang w:bidi="ar-DZ"/>
        </w:rPr>
        <w:t>106</w:t>
      </w:r>
      <w:r w:rsidRPr="008D65EC">
        <w:rPr>
          <w:rFonts w:ascii="Traditional Arabic" w:hAnsi="Traditional Arabic" w:cs="Traditional Arabic"/>
          <w:sz w:val="24"/>
          <w:szCs w:val="24"/>
          <w:rtl/>
          <w:lang w:bidi="ar-DZ"/>
        </w:rPr>
        <w:t>.</w:t>
      </w:r>
      <w:r w:rsidR="00050571">
        <w:rPr>
          <w:rFonts w:ascii="Traditional Arabic" w:hAnsi="Traditional Arabic" w:cs="Traditional Arabic" w:hint="cs"/>
          <w:sz w:val="24"/>
          <w:szCs w:val="24"/>
          <w:rtl/>
          <w:lang w:bidi="ar-DZ"/>
        </w:rPr>
        <w:t xml:space="preserve"> </w:t>
      </w:r>
    </w:p>
  </w:footnote>
  <w:footnote w:id="40">
    <w:p w:rsidR="00420D07" w:rsidRPr="008D65EC" w:rsidRDefault="00420D07" w:rsidP="00050571">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Pr="00ED4D19">
        <w:rPr>
          <w:rFonts w:ascii="Traditional Arabic" w:hAnsi="Traditional Arabic" w:cs="Traditional Arabic" w:hint="cs"/>
          <w:sz w:val="24"/>
          <w:szCs w:val="24"/>
          <w:rtl/>
        </w:rPr>
        <w:t>عبد الحكيم مصطفى الشرقاوي</w:t>
      </w:r>
      <w:r w:rsidRPr="00ED4D19">
        <w:rPr>
          <w:rFonts w:ascii="Traditional Arabic" w:hAnsi="Traditional Arabic" w:cs="Traditional Arabic"/>
          <w:sz w:val="24"/>
          <w:szCs w:val="24"/>
          <w:rtl/>
          <w:lang w:bidi="ar-DZ"/>
        </w:rPr>
        <w:t>:</w:t>
      </w:r>
      <w:r w:rsidRPr="00ED4D19">
        <w:rPr>
          <w:rFonts w:ascii="Traditional Arabic" w:hAnsi="Traditional Arabic" w:cs="Traditional Arabic"/>
          <w:sz w:val="24"/>
          <w:szCs w:val="24"/>
          <w:rtl/>
        </w:rPr>
        <w:t xml:space="preserve"> </w:t>
      </w:r>
      <w:r>
        <w:rPr>
          <w:rFonts w:ascii="Traditional Arabic" w:hAnsi="Traditional Arabic" w:cs="Traditional Arabic"/>
          <w:sz w:val="24"/>
          <w:szCs w:val="24"/>
          <w:rtl/>
        </w:rPr>
        <w:t>مرجع سابق،</w:t>
      </w:r>
      <w:r w:rsidRPr="008D65EC">
        <w:rPr>
          <w:rFonts w:ascii="Traditional Arabic" w:hAnsi="Traditional Arabic" w:cs="Traditional Arabic"/>
          <w:sz w:val="24"/>
          <w:szCs w:val="24"/>
          <w:rtl/>
          <w:lang w:bidi="ar-DZ"/>
        </w:rPr>
        <w:t xml:space="preserve"> ص </w:t>
      </w:r>
      <w:r w:rsidRPr="00FB24AB">
        <w:rPr>
          <w:rFonts w:ascii="Traditional Arabic" w:hAnsi="Traditional Arabic" w:cs="Traditional Arabic"/>
          <w:rtl/>
          <w:lang w:bidi="ar-DZ"/>
        </w:rPr>
        <w:t>65</w:t>
      </w:r>
      <w:r w:rsidRPr="008D65EC">
        <w:rPr>
          <w:rFonts w:ascii="Traditional Arabic" w:hAnsi="Traditional Arabic" w:cs="Traditional Arabic"/>
          <w:sz w:val="24"/>
          <w:szCs w:val="24"/>
          <w:rtl/>
          <w:lang w:bidi="ar-DZ"/>
        </w:rPr>
        <w:t>.</w:t>
      </w:r>
      <w:r w:rsidR="00050571">
        <w:rPr>
          <w:rFonts w:ascii="Traditional Arabic" w:hAnsi="Traditional Arabic" w:cs="Traditional Arabic" w:hint="cs"/>
          <w:sz w:val="24"/>
          <w:szCs w:val="24"/>
          <w:rtl/>
          <w:lang w:bidi="ar-DZ"/>
        </w:rPr>
        <w:t xml:space="preserve"> </w:t>
      </w:r>
    </w:p>
  </w:footnote>
  <w:footnote w:id="41">
    <w:p w:rsidR="00420D07" w:rsidRPr="008D65EC" w:rsidRDefault="00420D07" w:rsidP="008C3349">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Pr="005D018D">
        <w:rPr>
          <w:rFonts w:ascii="Traditional Arabic" w:hAnsi="Traditional Arabic" w:cs="Traditional Arabic" w:hint="cs"/>
          <w:sz w:val="24"/>
          <w:szCs w:val="24"/>
          <w:rtl/>
        </w:rPr>
        <w:t>سنغ كقالجيث:</w:t>
      </w:r>
      <w:r>
        <w:rPr>
          <w:rFonts w:ascii="Traditional Arabic" w:hAnsi="Traditional Arabic" w:cs="Traditional Arabic" w:hint="cs"/>
          <w:sz w:val="24"/>
          <w:szCs w:val="24"/>
          <w:rtl/>
        </w:rPr>
        <w:t xml:space="preserve"> مرجع سابق،</w:t>
      </w:r>
      <w:r w:rsidRPr="008D65EC">
        <w:rPr>
          <w:rFonts w:ascii="Traditional Arabic" w:hAnsi="Traditional Arabic" w:cs="Traditional Arabic"/>
          <w:sz w:val="24"/>
          <w:szCs w:val="24"/>
          <w:rtl/>
          <w:lang w:bidi="ar-DZ"/>
        </w:rPr>
        <w:t xml:space="preserve"> ص ص </w:t>
      </w:r>
      <w:r w:rsidRPr="00FB24AB">
        <w:rPr>
          <w:rFonts w:ascii="Traditional Arabic" w:hAnsi="Traditional Arabic" w:cs="Traditional Arabic"/>
          <w:rtl/>
          <w:lang w:bidi="ar-DZ"/>
        </w:rPr>
        <w:t>109</w:t>
      </w:r>
      <w:r w:rsidRPr="008D65EC">
        <w:rPr>
          <w:rFonts w:ascii="Traditional Arabic" w:hAnsi="Traditional Arabic" w:cs="Traditional Arabic"/>
          <w:sz w:val="24"/>
          <w:szCs w:val="24"/>
          <w:rtl/>
          <w:lang w:bidi="ar-DZ"/>
        </w:rPr>
        <w:t>-</w:t>
      </w:r>
      <w:r w:rsidRPr="00FB24AB">
        <w:rPr>
          <w:rFonts w:ascii="Traditional Arabic" w:hAnsi="Traditional Arabic" w:cs="Traditional Arabic"/>
          <w:rtl/>
          <w:lang w:bidi="ar-DZ"/>
        </w:rPr>
        <w:t>118</w:t>
      </w:r>
      <w:r w:rsidRPr="008D65EC">
        <w:rPr>
          <w:rFonts w:ascii="Traditional Arabic" w:hAnsi="Traditional Arabic" w:cs="Traditional Arabic"/>
          <w:sz w:val="24"/>
          <w:szCs w:val="24"/>
          <w:rtl/>
          <w:lang w:bidi="ar-DZ"/>
        </w:rPr>
        <w:t>.</w:t>
      </w:r>
    </w:p>
  </w:footnote>
  <w:footnote w:id="42">
    <w:p w:rsidR="00420D07" w:rsidRPr="008D65EC" w:rsidRDefault="00420D07" w:rsidP="002154CC">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Pr="005D018D">
        <w:rPr>
          <w:rFonts w:ascii="Traditional Arabic" w:hAnsi="Traditional Arabic" w:cs="Traditional Arabic"/>
          <w:sz w:val="24"/>
          <w:szCs w:val="24"/>
          <w:rtl/>
          <w:lang w:bidi="ar-DZ"/>
        </w:rPr>
        <w:t xml:space="preserve">بسام الحجار: </w:t>
      </w:r>
      <w:r w:rsidR="002154CC">
        <w:rPr>
          <w:rFonts w:ascii="Traditional Arabic" w:hAnsi="Traditional Arabic" w:cs="Traditional Arabic" w:hint="cs"/>
          <w:sz w:val="24"/>
          <w:szCs w:val="24"/>
          <w:rtl/>
          <w:lang w:bidi="ar-DZ"/>
        </w:rPr>
        <w:t>مرجع سابق</w:t>
      </w:r>
      <w:r w:rsidRPr="008D65EC">
        <w:rPr>
          <w:rFonts w:ascii="Traditional Arabic" w:hAnsi="Traditional Arabic" w:cs="Traditional Arabic"/>
          <w:sz w:val="24"/>
          <w:szCs w:val="24"/>
          <w:rtl/>
          <w:lang w:bidi="ar-DZ"/>
        </w:rPr>
        <w:t xml:space="preserve">، ص </w:t>
      </w:r>
      <w:r w:rsidRPr="00FB24AB">
        <w:rPr>
          <w:rFonts w:ascii="Traditional Arabic" w:hAnsi="Traditional Arabic" w:cs="Traditional Arabic"/>
          <w:rtl/>
          <w:lang w:bidi="ar-DZ"/>
        </w:rPr>
        <w:t>164</w:t>
      </w:r>
      <w:r w:rsidRPr="008D65EC">
        <w:rPr>
          <w:rFonts w:ascii="Traditional Arabic" w:hAnsi="Traditional Arabic" w:cs="Traditional Arabic"/>
          <w:sz w:val="24"/>
          <w:szCs w:val="24"/>
          <w:rtl/>
          <w:lang w:bidi="ar-DZ"/>
        </w:rPr>
        <w:t>.</w:t>
      </w:r>
      <w:r w:rsidR="002154CC">
        <w:rPr>
          <w:rFonts w:ascii="Traditional Arabic" w:hAnsi="Traditional Arabic" w:cs="Traditional Arabic" w:hint="cs"/>
          <w:sz w:val="24"/>
          <w:szCs w:val="24"/>
          <w:rtl/>
          <w:lang w:bidi="ar-DZ"/>
        </w:rPr>
        <w:t xml:space="preserve">  </w:t>
      </w:r>
    </w:p>
  </w:footnote>
  <w:footnote w:id="43">
    <w:p w:rsidR="00420D07" w:rsidRPr="008D65EC" w:rsidRDefault="00420D07" w:rsidP="008C3349">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Pr>
          <w:rFonts w:ascii="Traditional Arabic" w:hAnsi="Traditional Arabic" w:cs="Traditional Arabic"/>
          <w:sz w:val="24"/>
          <w:szCs w:val="24"/>
          <w:rtl/>
          <w:lang w:bidi="ar-DZ"/>
        </w:rPr>
        <w:t xml:space="preserve"> </w:t>
      </w:r>
      <w:r w:rsidRPr="005D018D">
        <w:rPr>
          <w:rFonts w:ascii="Traditional Arabic" w:hAnsi="Traditional Arabic" w:cs="Traditional Arabic" w:hint="cs"/>
          <w:sz w:val="24"/>
          <w:szCs w:val="24"/>
          <w:rtl/>
        </w:rPr>
        <w:t>سنغ كقالجيث:</w:t>
      </w:r>
      <w:r>
        <w:rPr>
          <w:rFonts w:ascii="Traditional Arabic" w:hAnsi="Traditional Arabic" w:cs="Traditional Arabic" w:hint="cs"/>
          <w:sz w:val="24"/>
          <w:szCs w:val="24"/>
          <w:rtl/>
        </w:rPr>
        <w:t xml:space="preserve"> مرجع سابق،</w:t>
      </w:r>
      <w:r>
        <w:rPr>
          <w:rFonts w:ascii="Traditional Arabic" w:hAnsi="Traditional Arabic" w:cs="Traditional Arabic" w:hint="cs"/>
          <w:sz w:val="24"/>
          <w:szCs w:val="24"/>
          <w:rtl/>
          <w:lang w:bidi="ar-DZ"/>
        </w:rPr>
        <w:t xml:space="preserve"> </w:t>
      </w:r>
      <w:r w:rsidRPr="008D65EC">
        <w:rPr>
          <w:rFonts w:ascii="Traditional Arabic" w:hAnsi="Traditional Arabic" w:cs="Traditional Arabic"/>
          <w:sz w:val="24"/>
          <w:szCs w:val="24"/>
          <w:rtl/>
          <w:lang w:bidi="ar-DZ"/>
        </w:rPr>
        <w:t xml:space="preserve">ص </w:t>
      </w:r>
      <w:r w:rsidRPr="00FB24AB">
        <w:rPr>
          <w:rFonts w:ascii="Traditional Arabic" w:hAnsi="Traditional Arabic" w:cs="Traditional Arabic"/>
          <w:rtl/>
          <w:lang w:bidi="ar-DZ"/>
        </w:rPr>
        <w:t>118</w:t>
      </w:r>
      <w:r w:rsidRPr="008D65EC">
        <w:rPr>
          <w:rFonts w:ascii="Traditional Arabic" w:hAnsi="Traditional Arabic" w:cs="Traditional Arabic"/>
          <w:sz w:val="24"/>
          <w:szCs w:val="24"/>
          <w:rtl/>
          <w:lang w:bidi="ar-DZ"/>
        </w:rPr>
        <w:t>.</w:t>
      </w:r>
    </w:p>
  </w:footnote>
  <w:footnote w:id="44">
    <w:p w:rsidR="00420D07" w:rsidRPr="008D65EC" w:rsidRDefault="00420D07" w:rsidP="008C3349">
      <w:pPr>
        <w:pStyle w:val="Notedebasdepage"/>
        <w:bidi/>
        <w:jc w:val="both"/>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Pr>
          <w:rFonts w:ascii="Traditional Arabic" w:hAnsi="Traditional Arabic" w:cs="Traditional Arabic" w:hint="cs"/>
          <w:sz w:val="24"/>
          <w:szCs w:val="24"/>
          <w:rtl/>
        </w:rPr>
        <w:t xml:space="preserve"> </w:t>
      </w:r>
      <w:r w:rsidRPr="005D018D">
        <w:rPr>
          <w:rFonts w:ascii="Traditional Arabic" w:hAnsi="Traditional Arabic" w:cs="Traditional Arabic"/>
          <w:sz w:val="24"/>
          <w:szCs w:val="24"/>
          <w:rtl/>
          <w:lang w:bidi="ar-DZ"/>
        </w:rPr>
        <w:t xml:space="preserve">بسام الحجار: </w:t>
      </w:r>
      <w:r>
        <w:rPr>
          <w:rFonts w:ascii="Traditional Arabic" w:hAnsi="Traditional Arabic" w:cs="Traditional Arabic"/>
          <w:sz w:val="24"/>
          <w:szCs w:val="24"/>
          <w:rtl/>
        </w:rPr>
        <w:t>مرجع سابق</w:t>
      </w:r>
      <w:r w:rsidRPr="008D65EC">
        <w:rPr>
          <w:rFonts w:ascii="Traditional Arabic" w:hAnsi="Traditional Arabic" w:cs="Traditional Arabic"/>
          <w:sz w:val="24"/>
          <w:szCs w:val="24"/>
          <w:rtl/>
          <w:lang w:bidi="ar-DZ"/>
        </w:rPr>
        <w:t xml:space="preserve">، ص </w:t>
      </w:r>
      <w:r w:rsidRPr="00FB24AB">
        <w:rPr>
          <w:rFonts w:ascii="Traditional Arabic" w:hAnsi="Traditional Arabic" w:cs="Traditional Arabic"/>
          <w:rtl/>
          <w:lang w:bidi="ar-DZ"/>
        </w:rPr>
        <w:t>164</w:t>
      </w:r>
      <w:r w:rsidRPr="008D65EC">
        <w:rPr>
          <w:rFonts w:ascii="Traditional Arabic" w:hAnsi="Traditional Arabic" w:cs="Traditional Arabic"/>
          <w:sz w:val="24"/>
          <w:szCs w:val="24"/>
          <w:rtl/>
          <w:lang w:bidi="ar-DZ"/>
        </w:rPr>
        <w:t>.</w:t>
      </w:r>
    </w:p>
  </w:footnote>
  <w:footnote w:id="45">
    <w:p w:rsidR="00420D07" w:rsidRPr="008D65EC" w:rsidRDefault="00420D07" w:rsidP="00B617D3">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Pr="00ED4D19">
        <w:rPr>
          <w:rFonts w:ascii="Traditional Arabic" w:hAnsi="Traditional Arabic" w:cs="Traditional Arabic" w:hint="cs"/>
          <w:sz w:val="24"/>
          <w:szCs w:val="24"/>
          <w:rtl/>
        </w:rPr>
        <w:t>عبد الحكيم مصطفى الشرقاوي</w:t>
      </w:r>
      <w:r w:rsidRPr="00ED4D19">
        <w:rPr>
          <w:rFonts w:ascii="Traditional Arabic" w:hAnsi="Traditional Arabic" w:cs="Traditional Arabic"/>
          <w:sz w:val="24"/>
          <w:szCs w:val="24"/>
          <w:rtl/>
          <w:lang w:bidi="ar-DZ"/>
        </w:rPr>
        <w:t>:</w:t>
      </w:r>
      <w:r w:rsidRPr="00ED4D19">
        <w:rPr>
          <w:rFonts w:ascii="Traditional Arabic" w:hAnsi="Traditional Arabic" w:cs="Traditional Arabic"/>
          <w:sz w:val="24"/>
          <w:szCs w:val="24"/>
          <w:rtl/>
        </w:rPr>
        <w:t xml:space="preserve"> </w:t>
      </w:r>
      <w:r>
        <w:rPr>
          <w:rFonts w:ascii="Traditional Arabic" w:hAnsi="Traditional Arabic" w:cs="Traditional Arabic"/>
          <w:sz w:val="24"/>
          <w:szCs w:val="24"/>
          <w:rtl/>
        </w:rPr>
        <w:t>مرجع سابق،</w:t>
      </w:r>
      <w:r w:rsidRPr="008D65EC">
        <w:rPr>
          <w:rFonts w:ascii="Traditional Arabic" w:hAnsi="Traditional Arabic" w:cs="Traditional Arabic"/>
          <w:sz w:val="24"/>
          <w:szCs w:val="24"/>
          <w:rtl/>
          <w:lang w:bidi="ar-DZ"/>
        </w:rPr>
        <w:t xml:space="preserve"> ص</w:t>
      </w:r>
      <w:r w:rsidRPr="00FB24AB">
        <w:rPr>
          <w:rFonts w:ascii="Traditional Arabic" w:hAnsi="Traditional Arabic" w:cs="Traditional Arabic"/>
          <w:rtl/>
          <w:lang w:bidi="ar-DZ"/>
        </w:rPr>
        <w:t xml:space="preserve"> 65</w:t>
      </w:r>
      <w:r w:rsidRPr="008D65EC">
        <w:rPr>
          <w:rFonts w:ascii="Traditional Arabic" w:hAnsi="Traditional Arabic" w:cs="Traditional Arabic"/>
          <w:sz w:val="24"/>
          <w:szCs w:val="24"/>
          <w:rtl/>
          <w:lang w:bidi="ar-DZ"/>
        </w:rPr>
        <w:t>.</w:t>
      </w:r>
    </w:p>
  </w:footnote>
  <w:footnote w:id="46">
    <w:p w:rsidR="00420D07" w:rsidRPr="008D65EC" w:rsidRDefault="00420D07" w:rsidP="00B617D3">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عرفات تقي الحسني: </w:t>
      </w:r>
      <w:r>
        <w:rPr>
          <w:rFonts w:ascii="Traditional Arabic" w:hAnsi="Traditional Arabic" w:cs="Traditional Arabic"/>
          <w:sz w:val="24"/>
          <w:szCs w:val="24"/>
          <w:rtl/>
        </w:rPr>
        <w:t>مرجع سابق،</w:t>
      </w:r>
      <w:r>
        <w:rPr>
          <w:rFonts w:ascii="Traditional Arabic" w:hAnsi="Traditional Arabic" w:cs="Traditional Arabic" w:hint="cs"/>
          <w:sz w:val="24"/>
          <w:szCs w:val="24"/>
          <w:rtl/>
        </w:rPr>
        <w:t xml:space="preserve"> </w:t>
      </w:r>
      <w:r w:rsidRPr="008D65EC">
        <w:rPr>
          <w:rFonts w:ascii="Traditional Arabic" w:hAnsi="Traditional Arabic" w:cs="Traditional Arabic"/>
          <w:sz w:val="24"/>
          <w:szCs w:val="24"/>
          <w:rtl/>
        </w:rPr>
        <w:t xml:space="preserve">ص </w:t>
      </w:r>
      <w:r w:rsidRPr="00245740">
        <w:rPr>
          <w:rFonts w:ascii="Traditional Arabic" w:hAnsi="Traditional Arabic" w:cs="Traditional Arabic"/>
          <w:rtl/>
        </w:rPr>
        <w:t>204</w:t>
      </w:r>
      <w:r w:rsidRPr="008D65EC">
        <w:rPr>
          <w:rFonts w:ascii="Traditional Arabic" w:hAnsi="Traditional Arabic" w:cs="Traditional Arabic"/>
          <w:sz w:val="24"/>
          <w:szCs w:val="24"/>
          <w:rtl/>
        </w:rPr>
        <w:t>.</w:t>
      </w:r>
    </w:p>
  </w:footnote>
  <w:footnote w:id="47">
    <w:p w:rsidR="00420D07" w:rsidRPr="008D65EC" w:rsidRDefault="00420D07" w:rsidP="00B617D3">
      <w:pPr>
        <w:pStyle w:val="Notedebasdepage"/>
        <w:tabs>
          <w:tab w:val="left" w:pos="2230"/>
        </w:tabs>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sidRPr="005D018D">
        <w:rPr>
          <w:rFonts w:ascii="Traditional Arabic" w:hAnsi="Traditional Arabic" w:cs="Traditional Arabic" w:hint="cs"/>
          <w:sz w:val="24"/>
          <w:szCs w:val="24"/>
          <w:rtl/>
        </w:rPr>
        <w:t>سنغ كقالجيث:</w:t>
      </w:r>
      <w:r>
        <w:rPr>
          <w:rFonts w:ascii="Traditional Arabic" w:hAnsi="Traditional Arabic" w:cs="Traditional Arabic" w:hint="cs"/>
          <w:sz w:val="24"/>
          <w:szCs w:val="24"/>
          <w:rtl/>
        </w:rPr>
        <w:t xml:space="preserve"> مرجع سابق</w:t>
      </w:r>
      <w:r>
        <w:rPr>
          <w:rFonts w:ascii="Traditional Arabic" w:hAnsi="Traditional Arabic" w:cs="Traditional Arabic"/>
          <w:sz w:val="24"/>
          <w:szCs w:val="24"/>
          <w:rtl/>
        </w:rPr>
        <w:t>،</w:t>
      </w:r>
      <w:r>
        <w:rPr>
          <w:rFonts w:ascii="Traditional Arabic" w:hAnsi="Traditional Arabic" w:cs="Traditional Arabic" w:hint="cs"/>
          <w:sz w:val="24"/>
          <w:szCs w:val="24"/>
          <w:rtl/>
        </w:rPr>
        <w:t xml:space="preserve"> </w:t>
      </w:r>
      <w:r w:rsidRPr="00245740">
        <w:rPr>
          <w:rFonts w:ascii="Traditional Arabic" w:hAnsi="Traditional Arabic" w:cs="Traditional Arabic"/>
          <w:rtl/>
        </w:rPr>
        <w:t>102</w:t>
      </w:r>
      <w:r w:rsidRPr="008D65EC">
        <w:rPr>
          <w:rFonts w:ascii="Traditional Arabic" w:hAnsi="Traditional Arabic" w:cs="Traditional Arabic"/>
          <w:sz w:val="24"/>
          <w:szCs w:val="24"/>
          <w:rtl/>
        </w:rPr>
        <w:t>.</w:t>
      </w:r>
      <w:r w:rsidRPr="008D65EC">
        <w:rPr>
          <w:rFonts w:ascii="Traditional Arabic" w:hAnsi="Traditional Arabic" w:cs="Traditional Arabic"/>
          <w:sz w:val="24"/>
          <w:szCs w:val="24"/>
        </w:rPr>
        <w:tab/>
      </w:r>
    </w:p>
  </w:footnote>
  <w:footnote w:id="48">
    <w:p w:rsidR="00420D07" w:rsidRPr="008D65EC" w:rsidRDefault="00420D07" w:rsidP="00C07BAB">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sidR="00C07BAB">
        <w:rPr>
          <w:rFonts w:ascii="Traditional Arabic" w:hAnsi="Traditional Arabic" w:cs="Traditional Arabic" w:hint="cs"/>
          <w:sz w:val="24"/>
          <w:szCs w:val="24"/>
          <w:rtl/>
        </w:rPr>
        <w:t>نفس المرجع السابق</w:t>
      </w:r>
      <w:r>
        <w:rPr>
          <w:rFonts w:ascii="Traditional Arabic" w:hAnsi="Traditional Arabic" w:cs="Traditional Arabic" w:hint="cs"/>
          <w:sz w:val="24"/>
          <w:szCs w:val="24"/>
          <w:rtl/>
        </w:rPr>
        <w:t>،</w:t>
      </w:r>
      <w:r w:rsidRPr="008D65EC">
        <w:rPr>
          <w:rFonts w:ascii="Traditional Arabic" w:hAnsi="Traditional Arabic" w:cs="Traditional Arabic"/>
          <w:sz w:val="24"/>
          <w:szCs w:val="24"/>
          <w:rtl/>
        </w:rPr>
        <w:t xml:space="preserve"> ص ص </w:t>
      </w:r>
      <w:r w:rsidRPr="00570783">
        <w:rPr>
          <w:rFonts w:ascii="Traditional Arabic" w:hAnsi="Traditional Arabic" w:cs="Traditional Arabic"/>
          <w:rtl/>
        </w:rPr>
        <w:t>127-148</w:t>
      </w:r>
      <w:r w:rsidRPr="008D65EC">
        <w:rPr>
          <w:rFonts w:ascii="Traditional Arabic" w:hAnsi="Traditional Arabic" w:cs="Traditional Arabic"/>
          <w:sz w:val="24"/>
          <w:szCs w:val="24"/>
          <w:rtl/>
        </w:rPr>
        <w:t>.</w:t>
      </w:r>
      <w:r w:rsidR="00C07BAB">
        <w:rPr>
          <w:rFonts w:ascii="Traditional Arabic" w:hAnsi="Traditional Arabic" w:cs="Traditional Arabic" w:hint="cs"/>
          <w:sz w:val="24"/>
          <w:szCs w:val="24"/>
          <w:rtl/>
        </w:rPr>
        <w:t xml:space="preserve">  </w:t>
      </w:r>
    </w:p>
  </w:footnote>
  <w:footnote w:id="49">
    <w:p w:rsidR="004769C6" w:rsidRDefault="004769C6" w:rsidP="004769C6">
      <w:pPr>
        <w:pStyle w:val="Notedebasdepage"/>
        <w:bidi/>
        <w:rPr>
          <w:rtl/>
          <w:lang w:bidi="ar-DZ"/>
        </w:rPr>
      </w:pPr>
      <w:r w:rsidRPr="004769C6">
        <w:rPr>
          <w:rStyle w:val="Appelnotedebasdep"/>
          <w:rFonts w:ascii="Traditional Arabic" w:hAnsi="Traditional Arabic" w:cs="Traditional Arabic"/>
          <w:sz w:val="24"/>
          <w:szCs w:val="24"/>
        </w:rPr>
        <w:footnoteRef/>
      </w:r>
      <w:r w:rsidRPr="004769C6">
        <w:rPr>
          <w:rFonts w:ascii="Traditional Arabic" w:hAnsi="Traditional Arabic" w:cs="Traditional Arabic"/>
          <w:sz w:val="24"/>
          <w:szCs w:val="24"/>
          <w:rtl/>
          <w:lang w:bidi="ar-DZ"/>
        </w:rPr>
        <w:t xml:space="preserve"> عرفات</w:t>
      </w:r>
      <w:r w:rsidRPr="008D65EC">
        <w:rPr>
          <w:rFonts w:ascii="Traditional Arabic" w:hAnsi="Traditional Arabic" w:cs="Traditional Arabic"/>
          <w:sz w:val="24"/>
          <w:szCs w:val="24"/>
          <w:rtl/>
          <w:lang w:bidi="ar-DZ"/>
        </w:rPr>
        <w:t xml:space="preserve"> تقي الحسني: </w:t>
      </w:r>
      <w:r>
        <w:rPr>
          <w:rFonts w:ascii="Traditional Arabic" w:hAnsi="Traditional Arabic" w:cs="Traditional Arabic" w:hint="cs"/>
          <w:sz w:val="24"/>
          <w:szCs w:val="24"/>
          <w:rtl/>
        </w:rPr>
        <w:t xml:space="preserve">مرجع سابق، ص </w:t>
      </w:r>
      <w:r w:rsidRPr="008D65EC">
        <w:rPr>
          <w:rFonts w:ascii="Traditional Arabic" w:hAnsi="Traditional Arabic" w:cs="Traditional Arabic"/>
          <w:sz w:val="24"/>
          <w:szCs w:val="24"/>
          <w:rtl/>
          <w:lang w:bidi="ar-DZ"/>
        </w:rPr>
        <w:t xml:space="preserve">ص </w:t>
      </w:r>
      <w:r w:rsidRPr="00570783">
        <w:rPr>
          <w:rFonts w:ascii="Traditional Arabic" w:hAnsi="Traditional Arabic" w:cs="Traditional Arabic"/>
          <w:rtl/>
          <w:lang w:bidi="ar-DZ"/>
        </w:rPr>
        <w:t>204-</w:t>
      </w:r>
      <w:r>
        <w:rPr>
          <w:rFonts w:ascii="Traditional Arabic" w:hAnsi="Traditional Arabic" w:cs="Traditional Arabic" w:hint="cs"/>
          <w:rtl/>
          <w:lang w:bidi="ar-DZ"/>
        </w:rPr>
        <w:t>206</w:t>
      </w:r>
      <w:r w:rsidRPr="008D65EC">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w:t>
      </w:r>
    </w:p>
  </w:footnote>
  <w:footnote w:id="50">
    <w:p w:rsidR="00420D07" w:rsidRPr="008D65EC" w:rsidRDefault="00420D07" w:rsidP="00137A01">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00137A01" w:rsidRPr="005D018D">
        <w:rPr>
          <w:rFonts w:ascii="Traditional Arabic" w:hAnsi="Traditional Arabic" w:cs="Traditional Arabic" w:hint="cs"/>
          <w:sz w:val="24"/>
          <w:szCs w:val="24"/>
          <w:rtl/>
        </w:rPr>
        <w:t>سنغ كقالجيث:</w:t>
      </w:r>
      <w:r w:rsidR="00137A01">
        <w:rPr>
          <w:rFonts w:ascii="Traditional Arabic" w:hAnsi="Traditional Arabic" w:cs="Traditional Arabic" w:hint="cs"/>
          <w:sz w:val="24"/>
          <w:szCs w:val="24"/>
          <w:rtl/>
        </w:rPr>
        <w:t xml:space="preserve"> مرجع سابق</w:t>
      </w:r>
      <w:r>
        <w:rPr>
          <w:rFonts w:ascii="Traditional Arabic" w:hAnsi="Traditional Arabic" w:cs="Traditional Arabic" w:hint="cs"/>
          <w:sz w:val="24"/>
          <w:szCs w:val="24"/>
          <w:rtl/>
        </w:rPr>
        <w:t xml:space="preserve">، </w:t>
      </w:r>
      <w:r w:rsidRPr="008D65EC">
        <w:rPr>
          <w:rFonts w:ascii="Traditional Arabic" w:hAnsi="Traditional Arabic" w:cs="Traditional Arabic"/>
          <w:sz w:val="24"/>
          <w:szCs w:val="24"/>
          <w:rtl/>
          <w:lang w:bidi="ar-DZ"/>
        </w:rPr>
        <w:t xml:space="preserve">ص </w:t>
      </w:r>
      <w:r w:rsidRPr="00570783">
        <w:rPr>
          <w:rFonts w:ascii="Traditional Arabic" w:hAnsi="Traditional Arabic" w:cs="Traditional Arabic"/>
          <w:rtl/>
          <w:lang w:bidi="ar-DZ"/>
        </w:rPr>
        <w:t>77</w:t>
      </w:r>
      <w:r w:rsidRPr="008D65EC">
        <w:rPr>
          <w:rFonts w:ascii="Traditional Arabic" w:hAnsi="Traditional Arabic" w:cs="Traditional Arabic"/>
          <w:sz w:val="24"/>
          <w:szCs w:val="24"/>
          <w:rtl/>
          <w:lang w:bidi="ar-DZ"/>
        </w:rPr>
        <w:t xml:space="preserve">. </w:t>
      </w:r>
      <w:r w:rsidR="00CA1408">
        <w:rPr>
          <w:rFonts w:ascii="Traditional Arabic" w:hAnsi="Traditional Arabic" w:cs="Traditional Arabic" w:hint="cs"/>
          <w:sz w:val="24"/>
          <w:szCs w:val="24"/>
          <w:rtl/>
          <w:lang w:bidi="ar-DZ"/>
        </w:rPr>
        <w:t xml:space="preserve">  </w:t>
      </w:r>
      <w:r w:rsidR="00137A01">
        <w:rPr>
          <w:rFonts w:ascii="Traditional Arabic" w:hAnsi="Traditional Arabic" w:cs="Traditional Arabic" w:hint="cs"/>
          <w:sz w:val="24"/>
          <w:szCs w:val="24"/>
          <w:rtl/>
          <w:lang w:bidi="ar-DZ"/>
        </w:rPr>
        <w:t xml:space="preserve">  </w:t>
      </w:r>
    </w:p>
  </w:footnote>
  <w:footnote w:id="51">
    <w:p w:rsidR="00420D07" w:rsidRPr="00091B3C" w:rsidRDefault="00420D07" w:rsidP="00B617D3">
      <w:pPr>
        <w:tabs>
          <w:tab w:val="left" w:pos="0"/>
          <w:tab w:val="right" w:pos="9072"/>
        </w:tabs>
        <w:bidi/>
        <w:spacing w:after="0" w:line="240" w:lineRule="auto"/>
        <w:rPr>
          <w:sz w:val="14"/>
          <w:szCs w:val="14"/>
          <w:rtl/>
          <w:lang w:bidi="ar-DZ"/>
        </w:rPr>
      </w:pPr>
      <w:r w:rsidRPr="008D65EC">
        <w:rPr>
          <w:rStyle w:val="Appelnotedebasdep"/>
          <w:rFonts w:ascii="Traditional Arabic" w:hAnsi="Traditional Arabic" w:cs="Traditional Arabic"/>
          <w:sz w:val="24"/>
          <w:szCs w:val="24"/>
        </w:rPr>
        <w:footnoteRef/>
      </w:r>
      <w:r>
        <w:rPr>
          <w:rFonts w:ascii="Traditional Arabic" w:hAnsi="Traditional Arabic" w:cs="Traditional Arabic"/>
          <w:sz w:val="24"/>
          <w:szCs w:val="24"/>
          <w:rtl/>
        </w:rPr>
        <w:t xml:space="preserve"> </w:t>
      </w:r>
      <w:r w:rsidRPr="0014644B">
        <w:rPr>
          <w:rFonts w:ascii="Traditional Arabic" w:hAnsi="Traditional Arabic" w:cs="Traditional Arabic" w:hint="cs"/>
          <w:sz w:val="24"/>
          <w:szCs w:val="24"/>
          <w:rtl/>
        </w:rPr>
        <w:t xml:space="preserve">جيرالد بوكسبرغر هارالد كليمنتا: </w:t>
      </w:r>
      <w:r w:rsidRPr="0014644B">
        <w:rPr>
          <w:rFonts w:ascii="Traditional Arabic" w:hAnsi="Traditional Arabic" w:cs="Traditional Arabic"/>
          <w:sz w:val="24"/>
          <w:szCs w:val="24"/>
          <w:rtl/>
        </w:rPr>
        <w:t>الكذبات العشر للعولمة</w:t>
      </w:r>
      <w:r w:rsidRPr="0014644B">
        <w:rPr>
          <w:rFonts w:ascii="Traditional Arabic" w:hAnsi="Traditional Arabic" w:cs="Traditional Arabic" w:hint="cs"/>
          <w:sz w:val="24"/>
          <w:szCs w:val="24"/>
          <w:rtl/>
        </w:rPr>
        <w:t xml:space="preserve">، دار الرضا، دمشق، </w:t>
      </w:r>
      <w:r w:rsidRPr="00570783">
        <w:rPr>
          <w:rFonts w:ascii="Traditional Arabic" w:hAnsi="Traditional Arabic" w:cs="Traditional Arabic" w:hint="cs"/>
          <w:sz w:val="20"/>
          <w:szCs w:val="20"/>
          <w:rtl/>
        </w:rPr>
        <w:t>1999</w:t>
      </w:r>
      <w:r>
        <w:rPr>
          <w:rFonts w:ascii="Traditional Arabic" w:hAnsi="Traditional Arabic" w:cs="Traditional Arabic" w:hint="cs"/>
          <w:sz w:val="24"/>
          <w:szCs w:val="24"/>
          <w:rtl/>
        </w:rPr>
        <w:t>،</w:t>
      </w:r>
      <w:r w:rsidRPr="00091B3C">
        <w:rPr>
          <w:rFonts w:ascii="Traditional Arabic" w:hAnsi="Traditional Arabic" w:cs="Traditional Arabic"/>
          <w:sz w:val="24"/>
          <w:szCs w:val="24"/>
          <w:rtl/>
        </w:rPr>
        <w:t xml:space="preserve"> </w:t>
      </w:r>
      <w:r w:rsidRPr="008D65EC">
        <w:rPr>
          <w:rFonts w:ascii="Traditional Arabic" w:hAnsi="Traditional Arabic" w:cs="Traditional Arabic"/>
          <w:sz w:val="24"/>
          <w:szCs w:val="24"/>
          <w:rtl/>
        </w:rPr>
        <w:t xml:space="preserve">ص </w:t>
      </w:r>
      <w:r w:rsidRPr="00570783">
        <w:rPr>
          <w:rFonts w:ascii="Traditional Arabic" w:hAnsi="Traditional Arabic" w:cs="Traditional Arabic"/>
          <w:sz w:val="20"/>
          <w:szCs w:val="20"/>
          <w:rtl/>
        </w:rPr>
        <w:t>51</w:t>
      </w:r>
      <w:r>
        <w:rPr>
          <w:rFonts w:ascii="Traditional Arabic" w:hAnsi="Traditional Arabic" w:cs="Traditional Arabic" w:hint="cs"/>
          <w:sz w:val="24"/>
          <w:szCs w:val="24"/>
          <w:rtl/>
        </w:rPr>
        <w:t>.</w:t>
      </w:r>
    </w:p>
  </w:footnote>
  <w:footnote w:id="52">
    <w:p w:rsidR="00420D07" w:rsidRPr="008D65EC" w:rsidRDefault="00420D07" w:rsidP="00FE617E">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Pr="005D018D">
        <w:rPr>
          <w:rFonts w:ascii="Traditional Arabic" w:hAnsi="Traditional Arabic" w:cs="Traditional Arabic" w:hint="cs"/>
          <w:sz w:val="24"/>
          <w:szCs w:val="24"/>
          <w:rtl/>
        </w:rPr>
        <w:t>سنغ كقالجيث:</w:t>
      </w:r>
      <w:r>
        <w:rPr>
          <w:rFonts w:ascii="Traditional Arabic" w:hAnsi="Traditional Arabic" w:cs="Traditional Arabic" w:hint="cs"/>
          <w:sz w:val="24"/>
          <w:szCs w:val="24"/>
          <w:rtl/>
        </w:rPr>
        <w:t xml:space="preserve"> مرجع سابق، </w:t>
      </w:r>
      <w:r w:rsidRPr="008D65EC">
        <w:rPr>
          <w:rFonts w:ascii="Traditional Arabic" w:hAnsi="Traditional Arabic" w:cs="Traditional Arabic"/>
          <w:sz w:val="24"/>
          <w:szCs w:val="24"/>
          <w:rtl/>
          <w:lang w:bidi="ar-DZ"/>
        </w:rPr>
        <w:t xml:space="preserve">ص ص </w:t>
      </w:r>
      <w:r w:rsidRPr="00570783">
        <w:rPr>
          <w:rFonts w:ascii="Traditional Arabic" w:hAnsi="Traditional Arabic" w:cs="Traditional Arabic"/>
          <w:rtl/>
          <w:lang w:bidi="ar-DZ"/>
        </w:rPr>
        <w:t>77-79</w:t>
      </w:r>
      <w:r w:rsidRPr="008D65EC">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w:t>
      </w:r>
    </w:p>
  </w:footnote>
  <w:footnote w:id="53">
    <w:p w:rsidR="00420D07" w:rsidRPr="008D65EC" w:rsidRDefault="00420D07" w:rsidP="000B7523">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009B6D21">
        <w:rPr>
          <w:rFonts w:ascii="Traditional Arabic" w:hAnsi="Traditional Arabic" w:cs="Traditional Arabic" w:hint="cs"/>
          <w:sz w:val="24"/>
          <w:szCs w:val="24"/>
          <w:rtl/>
        </w:rPr>
        <w:t xml:space="preserve">نفس المرجع </w:t>
      </w:r>
      <w:r w:rsidR="000B7523">
        <w:rPr>
          <w:rFonts w:ascii="Traditional Arabic" w:hAnsi="Traditional Arabic" w:cs="Traditional Arabic" w:hint="cs"/>
          <w:sz w:val="24"/>
          <w:szCs w:val="24"/>
          <w:rtl/>
        </w:rPr>
        <w:t>أعلاه</w:t>
      </w:r>
      <w:r>
        <w:rPr>
          <w:rFonts w:ascii="Traditional Arabic" w:hAnsi="Traditional Arabic" w:cs="Traditional Arabic" w:hint="cs"/>
          <w:sz w:val="24"/>
          <w:szCs w:val="24"/>
          <w:rtl/>
        </w:rPr>
        <w:t xml:space="preserve">، </w:t>
      </w:r>
      <w:r w:rsidRPr="008D65EC">
        <w:rPr>
          <w:rFonts w:ascii="Traditional Arabic" w:hAnsi="Traditional Arabic" w:cs="Traditional Arabic"/>
          <w:sz w:val="24"/>
          <w:szCs w:val="24"/>
          <w:rtl/>
          <w:lang w:bidi="ar-DZ"/>
        </w:rPr>
        <w:t xml:space="preserve">ص ص  </w:t>
      </w:r>
      <w:r w:rsidRPr="00570783">
        <w:rPr>
          <w:rFonts w:ascii="Traditional Arabic" w:hAnsi="Traditional Arabic" w:cs="Traditional Arabic"/>
          <w:rtl/>
          <w:lang w:bidi="ar-DZ"/>
        </w:rPr>
        <w:t>84-87</w:t>
      </w:r>
      <w:r w:rsidRPr="008D65EC">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w:t>
      </w:r>
      <w:r w:rsidR="009B6D21">
        <w:rPr>
          <w:rFonts w:ascii="Traditional Arabic" w:hAnsi="Traditional Arabic" w:cs="Traditional Arabic" w:hint="cs"/>
          <w:sz w:val="24"/>
          <w:szCs w:val="24"/>
          <w:rtl/>
          <w:lang w:bidi="ar-DZ"/>
        </w:rPr>
        <w:t xml:space="preserve">  </w:t>
      </w:r>
    </w:p>
  </w:footnote>
  <w:footnote w:id="54">
    <w:p w:rsidR="00420D07" w:rsidRPr="008D65EC" w:rsidRDefault="00420D07" w:rsidP="000D09CD">
      <w:pPr>
        <w:pStyle w:val="Notedebasdepage"/>
        <w:rPr>
          <w:rFonts w:asciiTheme="majorBidi" w:hAnsiTheme="majorBidi" w:cstheme="majorBidi"/>
          <w:lang w:bidi="ar-DZ"/>
        </w:rPr>
      </w:pPr>
      <w:r w:rsidRPr="00345A9C">
        <w:rPr>
          <w:rStyle w:val="Appelnotedebasdep"/>
          <w:rFonts w:asciiTheme="majorBidi" w:hAnsiTheme="majorBidi" w:cstheme="majorBidi"/>
          <w:sz w:val="24"/>
          <w:szCs w:val="24"/>
        </w:rPr>
        <w:footnoteRef/>
      </w:r>
      <w:r w:rsidRPr="008D65EC">
        <w:rPr>
          <w:rFonts w:asciiTheme="majorBidi" w:hAnsiTheme="majorBidi" w:cstheme="majorBidi"/>
        </w:rPr>
        <w:t xml:space="preserve"> </w:t>
      </w:r>
      <w:r w:rsidRPr="00345A9C">
        <w:rPr>
          <w:rFonts w:asciiTheme="majorBidi" w:hAnsiTheme="majorBidi" w:cstheme="majorBidi"/>
        </w:rPr>
        <w:t xml:space="preserve">Paul Krugman et Maurice Obsteld: </w:t>
      </w:r>
      <w:r w:rsidRPr="00345A9C">
        <w:rPr>
          <w:rFonts w:asciiTheme="majorBidi" w:hAnsiTheme="majorBidi" w:cstheme="majorBidi"/>
          <w:lang w:bidi="ar-DZ"/>
        </w:rPr>
        <w:t>Economie internationale, Pearson Education France, Paris,</w:t>
      </w:r>
      <w:r w:rsidRPr="00345A9C">
        <w:rPr>
          <w:rFonts w:asciiTheme="majorBidi" w:hAnsiTheme="majorBidi" w:cstheme="majorBidi"/>
          <w:rtl/>
          <w:lang w:bidi="ar-DZ"/>
        </w:rPr>
        <w:t xml:space="preserve"> </w:t>
      </w:r>
      <w:r w:rsidRPr="00345A9C">
        <w:rPr>
          <w:rFonts w:asciiTheme="majorBidi" w:hAnsiTheme="majorBidi" w:cstheme="majorBidi"/>
          <w:lang w:bidi="ar-DZ"/>
        </w:rPr>
        <w:t>2006, p 674.</w:t>
      </w:r>
      <w:r w:rsidRPr="008D65EC">
        <w:rPr>
          <w:rFonts w:asciiTheme="majorBidi" w:hAnsiTheme="majorBidi" w:cstheme="majorBidi"/>
          <w:lang w:bidi="ar-DZ"/>
        </w:rPr>
        <w:t xml:space="preserve"> </w:t>
      </w:r>
    </w:p>
  </w:footnote>
  <w:footnote w:id="55">
    <w:p w:rsidR="00420D07" w:rsidRPr="00570783" w:rsidRDefault="00420D07" w:rsidP="000E4381">
      <w:pPr>
        <w:pStyle w:val="Notedebasdepage"/>
        <w:jc w:val="both"/>
        <w:rPr>
          <w:rFonts w:asciiTheme="majorBidi" w:hAnsiTheme="majorBidi" w:cstheme="majorBidi"/>
          <w:lang w:bidi="ar-DZ"/>
        </w:rPr>
      </w:pPr>
      <w:r w:rsidRPr="00570783">
        <w:rPr>
          <w:rStyle w:val="Appelnotedebasdep"/>
          <w:rFonts w:asciiTheme="majorBidi" w:hAnsiTheme="majorBidi" w:cstheme="majorBidi"/>
        </w:rPr>
        <w:footnoteRef/>
      </w:r>
      <w:r w:rsidRPr="00570783">
        <w:rPr>
          <w:rFonts w:asciiTheme="majorBidi" w:hAnsiTheme="majorBidi" w:cstheme="majorBidi"/>
          <w:lang w:bidi="ar-DZ"/>
        </w:rPr>
        <w:t xml:space="preserve">Jean-Marie </w:t>
      </w:r>
      <w:r w:rsidR="007A2933">
        <w:rPr>
          <w:rFonts w:asciiTheme="majorBidi" w:hAnsiTheme="majorBidi" w:cstheme="majorBidi"/>
          <w:lang w:bidi="ar-DZ"/>
        </w:rPr>
        <w:t>L</w:t>
      </w:r>
      <w:r w:rsidRPr="00570783">
        <w:rPr>
          <w:rFonts w:asciiTheme="majorBidi" w:hAnsiTheme="majorBidi" w:cstheme="majorBidi"/>
          <w:lang w:bidi="ar-DZ"/>
        </w:rPr>
        <w:t xml:space="preserve">e </w:t>
      </w:r>
      <w:r w:rsidR="007A2933">
        <w:rPr>
          <w:rFonts w:asciiTheme="majorBidi" w:hAnsiTheme="majorBidi" w:cstheme="majorBidi"/>
          <w:lang w:bidi="ar-DZ"/>
        </w:rPr>
        <w:t>P</w:t>
      </w:r>
      <w:r w:rsidRPr="00570783">
        <w:rPr>
          <w:rFonts w:asciiTheme="majorBidi" w:hAnsiTheme="majorBidi" w:cstheme="majorBidi"/>
          <w:lang w:bidi="ar-DZ"/>
        </w:rPr>
        <w:t xml:space="preserve">age : </w:t>
      </w:r>
      <w:r w:rsidR="007806B0">
        <w:rPr>
          <w:rFonts w:asciiTheme="majorBidi" w:hAnsiTheme="majorBidi" w:cstheme="majorBidi"/>
          <w:lang w:bidi="ar-DZ"/>
        </w:rPr>
        <w:t>op.cit</w:t>
      </w:r>
      <w:r>
        <w:rPr>
          <w:rFonts w:asciiTheme="majorBidi" w:hAnsiTheme="majorBidi" w:cstheme="majorBidi"/>
          <w:lang w:bidi="ar-DZ"/>
        </w:rPr>
        <w:t>, pp</w:t>
      </w:r>
      <w:r>
        <w:rPr>
          <w:rFonts w:asciiTheme="majorBidi" w:hAnsiTheme="majorBidi" w:cstheme="majorBidi" w:hint="cs"/>
          <w:rtl/>
          <w:lang w:bidi="ar-DZ"/>
        </w:rPr>
        <w:t xml:space="preserve"> </w:t>
      </w:r>
      <w:r w:rsidRPr="00570783">
        <w:rPr>
          <w:rFonts w:asciiTheme="majorBidi" w:hAnsiTheme="majorBidi" w:cstheme="majorBidi"/>
          <w:lang w:bidi="ar-DZ"/>
        </w:rPr>
        <w:t>57-58</w:t>
      </w:r>
      <w:r>
        <w:rPr>
          <w:rFonts w:asciiTheme="majorBidi" w:hAnsiTheme="majorBidi" w:cstheme="majorBidi" w:hint="cs"/>
          <w:rtl/>
          <w:lang w:bidi="ar-DZ"/>
        </w:rPr>
        <w:t>.</w:t>
      </w:r>
      <w:r w:rsidR="007806B0">
        <w:rPr>
          <w:rFonts w:asciiTheme="majorBidi" w:hAnsiTheme="majorBidi" w:cstheme="majorBidi"/>
          <w:lang w:bidi="ar-DZ"/>
        </w:rPr>
        <w:t xml:space="preserve">    </w:t>
      </w:r>
      <w:r w:rsidR="007A2933">
        <w:rPr>
          <w:rFonts w:asciiTheme="majorBidi" w:hAnsiTheme="majorBidi" w:cstheme="majorBidi"/>
          <w:lang w:bidi="ar-DZ"/>
        </w:rPr>
        <w:t xml:space="preserve"> </w:t>
      </w:r>
    </w:p>
  </w:footnote>
  <w:footnote w:id="56">
    <w:p w:rsidR="00420D07" w:rsidRPr="00570783" w:rsidRDefault="00420D07" w:rsidP="000D09CD">
      <w:pPr>
        <w:pStyle w:val="Notedebasdepage"/>
        <w:bidi/>
        <w:rPr>
          <w:rFonts w:ascii="Traditional Arabic" w:hAnsi="Traditional Arabic" w:cs="Traditional Arabic"/>
          <w:sz w:val="24"/>
          <w:szCs w:val="24"/>
          <w:rtl/>
          <w:lang w:bidi="ar-DZ"/>
        </w:rPr>
      </w:pPr>
      <w:r w:rsidRPr="00570783">
        <w:rPr>
          <w:rStyle w:val="Appelnotedebasdep"/>
          <w:rFonts w:ascii="Traditional Arabic" w:hAnsi="Traditional Arabic" w:cs="Traditional Arabic"/>
          <w:sz w:val="24"/>
          <w:szCs w:val="24"/>
        </w:rPr>
        <w:footnoteRef/>
      </w:r>
      <w:r w:rsidRPr="00570783">
        <w:rPr>
          <w:rFonts w:ascii="Traditional Arabic" w:hAnsi="Traditional Arabic" w:cs="Traditional Arabic"/>
          <w:sz w:val="24"/>
          <w:szCs w:val="24"/>
          <w:rtl/>
          <w:lang w:bidi="ar-DZ"/>
        </w:rPr>
        <w:t xml:space="preserve"> أوكيل نسيمة: مرجع سابق، ص </w:t>
      </w:r>
      <w:r w:rsidRPr="00570783">
        <w:rPr>
          <w:rFonts w:ascii="Traditional Arabic" w:hAnsi="Traditional Arabic" w:cs="Traditional Arabic"/>
          <w:rtl/>
          <w:lang w:bidi="ar-DZ"/>
        </w:rPr>
        <w:t>291</w:t>
      </w:r>
      <w:r w:rsidRPr="00570783">
        <w:rPr>
          <w:rFonts w:ascii="Traditional Arabic" w:hAnsi="Traditional Arabic" w:cs="Traditional Arabic"/>
          <w:sz w:val="24"/>
          <w:szCs w:val="24"/>
          <w:rtl/>
          <w:lang w:bidi="ar-DZ"/>
        </w:rPr>
        <w:t>.</w:t>
      </w:r>
    </w:p>
  </w:footnote>
  <w:footnote w:id="57">
    <w:p w:rsidR="00420D07" w:rsidRPr="00B36E0A" w:rsidRDefault="00420D07" w:rsidP="00F62593">
      <w:pPr>
        <w:tabs>
          <w:tab w:val="left" w:pos="0"/>
          <w:tab w:val="right" w:pos="9072"/>
        </w:tabs>
        <w:bidi/>
        <w:spacing w:after="0" w:line="240" w:lineRule="auto"/>
        <w:rPr>
          <w:rFonts w:ascii="Traditional Arabic" w:hAnsi="Traditional Arabic" w:cs="Traditional Arabic"/>
          <w:sz w:val="20"/>
          <w:szCs w:val="20"/>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Pr="0014644B">
        <w:rPr>
          <w:rFonts w:ascii="Traditional Arabic" w:hAnsi="Traditional Arabic" w:cs="Traditional Arabic" w:hint="cs"/>
          <w:sz w:val="24"/>
          <w:szCs w:val="24"/>
          <w:rtl/>
          <w:lang w:bidi="ar-DZ"/>
        </w:rPr>
        <w:t xml:space="preserve">عبد الأمير السعد: </w:t>
      </w:r>
      <w:r w:rsidR="00F62593">
        <w:rPr>
          <w:rFonts w:ascii="Traditional Arabic" w:hAnsi="Traditional Arabic" w:cs="Traditional Arabic" w:hint="cs"/>
          <w:sz w:val="24"/>
          <w:szCs w:val="24"/>
          <w:rtl/>
          <w:lang w:bidi="ar-DZ"/>
        </w:rPr>
        <w:t>مرجع سابق</w:t>
      </w:r>
      <w:r>
        <w:rPr>
          <w:rFonts w:ascii="Traditional Arabic" w:hAnsi="Traditional Arabic" w:cs="Traditional Arabic" w:hint="cs"/>
          <w:sz w:val="24"/>
          <w:szCs w:val="24"/>
          <w:rtl/>
          <w:lang w:bidi="ar-DZ"/>
        </w:rPr>
        <w:t>،</w:t>
      </w:r>
      <w:r w:rsidRPr="0014644B">
        <w:rPr>
          <w:rFonts w:ascii="Traditional Arabic" w:hAnsi="Traditional Arabic" w:cs="Traditional Arabic" w:hint="cs"/>
          <w:sz w:val="24"/>
          <w:szCs w:val="24"/>
          <w:rtl/>
          <w:lang w:bidi="ar-DZ"/>
        </w:rPr>
        <w:t xml:space="preserve"> </w:t>
      </w:r>
      <w:r w:rsidRPr="008D65EC">
        <w:rPr>
          <w:rFonts w:ascii="Traditional Arabic" w:hAnsi="Traditional Arabic" w:cs="Traditional Arabic"/>
          <w:sz w:val="24"/>
          <w:szCs w:val="24"/>
          <w:rtl/>
          <w:lang w:bidi="ar-DZ"/>
        </w:rPr>
        <w:t xml:space="preserve">ص ص </w:t>
      </w:r>
      <w:r w:rsidRPr="0072265E">
        <w:rPr>
          <w:rFonts w:ascii="Traditional Arabic" w:hAnsi="Traditional Arabic" w:cs="Traditional Arabic"/>
          <w:sz w:val="20"/>
          <w:szCs w:val="20"/>
          <w:rtl/>
          <w:lang w:bidi="ar-DZ"/>
        </w:rPr>
        <w:t>114-115</w:t>
      </w:r>
      <w:r>
        <w:rPr>
          <w:rFonts w:ascii="Traditional Arabic" w:hAnsi="Traditional Arabic" w:cs="Traditional Arabic" w:hint="cs"/>
          <w:sz w:val="24"/>
          <w:szCs w:val="24"/>
          <w:rtl/>
          <w:lang w:bidi="ar-DZ"/>
        </w:rPr>
        <w:t>.</w:t>
      </w:r>
      <w:r w:rsidRPr="0014644B">
        <w:rPr>
          <w:rFonts w:ascii="Traditional Arabic" w:hAnsi="Traditional Arabic" w:cs="Traditional Arabic"/>
          <w:sz w:val="24"/>
          <w:szCs w:val="24"/>
          <w:rtl/>
          <w:lang w:bidi="ar-DZ"/>
        </w:rPr>
        <w:t xml:space="preserve"> </w:t>
      </w:r>
      <w:r w:rsidR="00F62593">
        <w:rPr>
          <w:rFonts w:ascii="Traditional Arabic" w:hAnsi="Traditional Arabic" w:cs="Traditional Arabic" w:hint="cs"/>
          <w:sz w:val="24"/>
          <w:szCs w:val="24"/>
          <w:rtl/>
          <w:lang w:bidi="ar-DZ"/>
        </w:rPr>
        <w:t xml:space="preserve">  </w:t>
      </w:r>
    </w:p>
  </w:footnote>
  <w:footnote w:id="58">
    <w:p w:rsidR="00420D07" w:rsidRPr="008D65EC" w:rsidRDefault="00420D07" w:rsidP="000D09CD">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أوكيل نسيمة:</w:t>
      </w:r>
      <w:r>
        <w:rPr>
          <w:rFonts w:ascii="Traditional Arabic" w:hAnsi="Traditional Arabic" w:cs="Traditional Arabic" w:hint="cs"/>
          <w:sz w:val="24"/>
          <w:szCs w:val="24"/>
          <w:rtl/>
          <w:lang w:bidi="ar-DZ"/>
        </w:rPr>
        <w:t xml:space="preserve"> مرجع سابق،</w:t>
      </w:r>
      <w:r w:rsidRPr="008D65EC">
        <w:rPr>
          <w:rFonts w:ascii="Traditional Arabic" w:hAnsi="Traditional Arabic" w:cs="Traditional Arabic"/>
          <w:sz w:val="24"/>
          <w:szCs w:val="24"/>
          <w:rtl/>
          <w:lang w:bidi="ar-DZ"/>
        </w:rPr>
        <w:t xml:space="preserve"> ص ص </w:t>
      </w:r>
      <w:r w:rsidRPr="0072265E">
        <w:rPr>
          <w:rFonts w:ascii="Traditional Arabic" w:hAnsi="Traditional Arabic" w:cs="Traditional Arabic"/>
          <w:rtl/>
          <w:lang w:bidi="ar-DZ"/>
        </w:rPr>
        <w:t>291-293</w:t>
      </w:r>
      <w:r w:rsidRPr="008D65EC">
        <w:rPr>
          <w:rFonts w:ascii="Traditional Arabic" w:hAnsi="Traditional Arabic" w:cs="Traditional Arabic"/>
          <w:sz w:val="24"/>
          <w:szCs w:val="24"/>
          <w:rtl/>
          <w:lang w:bidi="ar-DZ"/>
        </w:rPr>
        <w:t>.</w:t>
      </w:r>
    </w:p>
  </w:footnote>
  <w:footnote w:id="59">
    <w:p w:rsidR="00420D07" w:rsidRPr="008D65EC" w:rsidRDefault="00420D07" w:rsidP="000D09CD">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Pr>
          <w:rFonts w:ascii="Traditional Arabic" w:hAnsi="Traditional Arabic" w:cs="Traditional Arabic" w:hint="cs"/>
          <w:sz w:val="24"/>
          <w:szCs w:val="24"/>
          <w:rtl/>
          <w:lang w:bidi="ar-DZ"/>
        </w:rPr>
        <w:t>عبد الأمير السعد</w:t>
      </w:r>
      <w:r w:rsidRPr="008D65EC">
        <w:rPr>
          <w:rFonts w:ascii="Traditional Arabic" w:hAnsi="Traditional Arabic" w:cs="Traditional Arabic"/>
          <w:sz w:val="24"/>
          <w:szCs w:val="24"/>
          <w:rtl/>
          <w:lang w:bidi="ar-DZ"/>
        </w:rPr>
        <w:t xml:space="preserve">: </w:t>
      </w:r>
      <w:r>
        <w:rPr>
          <w:rFonts w:ascii="Traditional Arabic" w:hAnsi="Traditional Arabic" w:cs="Traditional Arabic" w:hint="cs"/>
          <w:sz w:val="24"/>
          <w:szCs w:val="24"/>
          <w:rtl/>
          <w:lang w:bidi="ar-DZ"/>
        </w:rPr>
        <w:t xml:space="preserve">مرجع سابق، </w:t>
      </w:r>
      <w:r w:rsidRPr="008D65EC">
        <w:rPr>
          <w:rFonts w:ascii="Traditional Arabic" w:hAnsi="Traditional Arabic" w:cs="Traditional Arabic"/>
          <w:sz w:val="24"/>
          <w:szCs w:val="24"/>
          <w:rtl/>
          <w:lang w:bidi="ar-DZ"/>
        </w:rPr>
        <w:t xml:space="preserve">ص ص </w:t>
      </w:r>
      <w:r w:rsidRPr="002B102D">
        <w:rPr>
          <w:rFonts w:ascii="Traditional Arabic" w:hAnsi="Traditional Arabic" w:cs="Traditional Arabic"/>
          <w:rtl/>
          <w:lang w:bidi="ar-DZ"/>
        </w:rPr>
        <w:t>115</w:t>
      </w:r>
      <w:r w:rsidRPr="008D65EC">
        <w:rPr>
          <w:rFonts w:ascii="Traditional Arabic" w:hAnsi="Traditional Arabic" w:cs="Traditional Arabic"/>
          <w:sz w:val="24"/>
          <w:szCs w:val="24"/>
          <w:rtl/>
          <w:lang w:bidi="ar-DZ"/>
        </w:rPr>
        <w:t>-</w:t>
      </w:r>
      <w:r w:rsidRPr="002B102D">
        <w:rPr>
          <w:rFonts w:ascii="Traditional Arabic" w:hAnsi="Traditional Arabic" w:cs="Traditional Arabic"/>
          <w:rtl/>
          <w:lang w:bidi="ar-DZ"/>
        </w:rPr>
        <w:t>120</w:t>
      </w:r>
      <w:r w:rsidRPr="008D65EC">
        <w:rPr>
          <w:rFonts w:ascii="Traditional Arabic" w:hAnsi="Traditional Arabic" w:cs="Traditional Arabic"/>
          <w:sz w:val="24"/>
          <w:szCs w:val="24"/>
          <w:rtl/>
          <w:lang w:bidi="ar-DZ"/>
        </w:rPr>
        <w:t xml:space="preserve">. </w:t>
      </w:r>
    </w:p>
  </w:footnote>
  <w:footnote w:id="60">
    <w:p w:rsidR="00420D07" w:rsidRPr="008D65EC" w:rsidRDefault="00420D07" w:rsidP="000D09CD">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rPr>
        <w:t xml:space="preserve"> </w:t>
      </w:r>
      <w:r>
        <w:rPr>
          <w:rFonts w:ascii="Traditional Arabic" w:hAnsi="Traditional Arabic" w:cs="Traditional Arabic" w:hint="cs"/>
          <w:sz w:val="24"/>
          <w:szCs w:val="24"/>
          <w:rtl/>
        </w:rPr>
        <w:t>عبد الحكيم مصطفى الشرقاوي</w:t>
      </w:r>
      <w:r w:rsidRPr="008D65EC">
        <w:rPr>
          <w:rFonts w:ascii="Traditional Arabic" w:hAnsi="Traditional Arabic" w:cs="Traditional Arabic"/>
          <w:sz w:val="24"/>
          <w:szCs w:val="24"/>
          <w:rtl/>
        </w:rPr>
        <w:t>:</w:t>
      </w:r>
      <w:r w:rsidRPr="00576498">
        <w:rPr>
          <w:rFonts w:ascii="Traditional Arabic" w:hAnsi="Traditional Arabic" w:cs="Traditional Arabic" w:hint="cs"/>
          <w:sz w:val="24"/>
          <w:szCs w:val="24"/>
          <w:rtl/>
          <w:lang w:bidi="ar-DZ"/>
        </w:rPr>
        <w:t xml:space="preserve"> </w:t>
      </w:r>
      <w:r>
        <w:rPr>
          <w:rFonts w:ascii="Traditional Arabic" w:hAnsi="Traditional Arabic" w:cs="Traditional Arabic" w:hint="cs"/>
          <w:sz w:val="24"/>
          <w:szCs w:val="24"/>
          <w:rtl/>
          <w:lang w:bidi="ar-DZ"/>
        </w:rPr>
        <w:t>مرجع سابق،</w:t>
      </w:r>
      <w:r w:rsidRPr="008D65EC">
        <w:rPr>
          <w:rFonts w:ascii="Traditional Arabic" w:hAnsi="Traditional Arabic" w:cs="Traditional Arabic"/>
          <w:sz w:val="24"/>
          <w:szCs w:val="24"/>
          <w:rtl/>
        </w:rPr>
        <w:t xml:space="preserve"> ص</w:t>
      </w:r>
      <w:r>
        <w:rPr>
          <w:rFonts w:ascii="Traditional Arabic" w:hAnsi="Traditional Arabic" w:cs="Traditional Arabic" w:hint="cs"/>
          <w:sz w:val="24"/>
          <w:szCs w:val="24"/>
          <w:rtl/>
        </w:rPr>
        <w:t xml:space="preserve"> </w:t>
      </w:r>
      <w:r w:rsidRPr="002B102D">
        <w:rPr>
          <w:rFonts w:ascii="Traditional Arabic" w:hAnsi="Traditional Arabic" w:cs="Traditional Arabic"/>
          <w:rtl/>
        </w:rPr>
        <w:t>51</w:t>
      </w:r>
      <w:r w:rsidRPr="008D65EC">
        <w:rPr>
          <w:rFonts w:ascii="Traditional Arabic" w:hAnsi="Traditional Arabic" w:cs="Traditional Arabic"/>
          <w:sz w:val="24"/>
          <w:szCs w:val="24"/>
          <w:rtl/>
        </w:rPr>
        <w:t>.</w:t>
      </w:r>
      <w:r>
        <w:rPr>
          <w:rFonts w:ascii="Traditional Arabic" w:hAnsi="Traditional Arabic" w:cs="Traditional Arabic" w:hint="cs"/>
          <w:sz w:val="24"/>
          <w:szCs w:val="24"/>
          <w:rtl/>
        </w:rPr>
        <w:t xml:space="preserve"> </w:t>
      </w:r>
    </w:p>
  </w:footnote>
  <w:footnote w:id="61">
    <w:p w:rsidR="00420D07" w:rsidRPr="008D65EC" w:rsidRDefault="00420D07" w:rsidP="000D09CD">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sidRPr="0014644B">
        <w:rPr>
          <w:rFonts w:ascii="Traditional Arabic" w:hAnsi="Traditional Arabic" w:cs="Traditional Arabic" w:hint="cs"/>
          <w:sz w:val="24"/>
          <w:szCs w:val="24"/>
          <w:rtl/>
          <w:lang w:bidi="ar-DZ"/>
        </w:rPr>
        <w:t>عبد الأمير السعد:</w:t>
      </w:r>
      <w:r w:rsidRPr="00576498">
        <w:rPr>
          <w:rFonts w:ascii="Traditional Arabic" w:hAnsi="Traditional Arabic" w:cs="Traditional Arabic" w:hint="cs"/>
          <w:sz w:val="24"/>
          <w:szCs w:val="24"/>
          <w:rtl/>
          <w:lang w:bidi="ar-DZ"/>
        </w:rPr>
        <w:t xml:space="preserve"> </w:t>
      </w:r>
      <w:r>
        <w:rPr>
          <w:rFonts w:ascii="Traditional Arabic" w:hAnsi="Traditional Arabic" w:cs="Traditional Arabic" w:hint="cs"/>
          <w:sz w:val="24"/>
          <w:szCs w:val="24"/>
          <w:rtl/>
          <w:lang w:bidi="ar-DZ"/>
        </w:rPr>
        <w:t>مرجع سابق،</w:t>
      </w:r>
      <w:r w:rsidRPr="008D65EC">
        <w:rPr>
          <w:rFonts w:ascii="Traditional Arabic" w:hAnsi="Traditional Arabic" w:cs="Traditional Arabic"/>
          <w:sz w:val="24"/>
          <w:szCs w:val="24"/>
          <w:rtl/>
          <w:lang w:bidi="ar-DZ"/>
        </w:rPr>
        <w:t xml:space="preserve"> ص </w:t>
      </w:r>
      <w:r w:rsidRPr="002B102D">
        <w:rPr>
          <w:rFonts w:ascii="Traditional Arabic" w:hAnsi="Traditional Arabic" w:cs="Traditional Arabic"/>
          <w:rtl/>
          <w:lang w:bidi="ar-DZ"/>
        </w:rPr>
        <w:t>121</w:t>
      </w:r>
      <w:r w:rsidRPr="008D65EC">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w:t>
      </w:r>
    </w:p>
  </w:footnote>
  <w:footnote w:id="62">
    <w:p w:rsidR="00420D07" w:rsidRPr="008D65EC" w:rsidRDefault="00420D07" w:rsidP="000D09CD">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أوكيل نسيمة:</w:t>
      </w:r>
      <w:r w:rsidRPr="002632DA">
        <w:rPr>
          <w:rFonts w:ascii="Traditional Arabic" w:hAnsi="Traditional Arabic" w:cs="Traditional Arabic" w:hint="cs"/>
          <w:sz w:val="24"/>
          <w:szCs w:val="24"/>
          <w:rtl/>
          <w:lang w:bidi="ar-DZ"/>
        </w:rPr>
        <w:t xml:space="preserve"> </w:t>
      </w:r>
      <w:r>
        <w:rPr>
          <w:rFonts w:ascii="Traditional Arabic" w:hAnsi="Traditional Arabic" w:cs="Traditional Arabic" w:hint="cs"/>
          <w:sz w:val="24"/>
          <w:szCs w:val="24"/>
          <w:rtl/>
          <w:lang w:bidi="ar-DZ"/>
        </w:rPr>
        <w:t>مرجع سابق،</w:t>
      </w:r>
      <w:r w:rsidRPr="008D65EC">
        <w:rPr>
          <w:rFonts w:ascii="Traditional Arabic" w:hAnsi="Traditional Arabic" w:cs="Traditional Arabic"/>
          <w:sz w:val="24"/>
          <w:szCs w:val="24"/>
          <w:rtl/>
          <w:lang w:bidi="ar-DZ"/>
        </w:rPr>
        <w:t xml:space="preserve"> ص </w:t>
      </w:r>
      <w:r w:rsidRPr="002B102D">
        <w:rPr>
          <w:rFonts w:ascii="Traditional Arabic" w:hAnsi="Traditional Arabic" w:cs="Traditional Arabic"/>
          <w:rtl/>
          <w:lang w:bidi="ar-DZ"/>
        </w:rPr>
        <w:t>293</w:t>
      </w:r>
      <w:r w:rsidRPr="008D65EC">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w:t>
      </w:r>
    </w:p>
  </w:footnote>
  <w:footnote w:id="63">
    <w:p w:rsidR="00420D07" w:rsidRPr="008D65EC" w:rsidRDefault="00420D07" w:rsidP="00B617D3">
      <w:pPr>
        <w:pStyle w:val="Notedebasdepage"/>
        <w:bidi/>
        <w:rPr>
          <w:rFonts w:ascii="Traditional Arabic" w:hAnsi="Traditional Arabic" w:cs="Traditional Arabic"/>
          <w:sz w:val="24"/>
          <w:szCs w:val="24"/>
          <w:rtl/>
          <w:lang w:bidi="ar-DZ"/>
        </w:rPr>
      </w:pPr>
      <w:r w:rsidRPr="008D65EC">
        <w:rPr>
          <w:rStyle w:val="Appelnotedebasdep"/>
          <w:rFonts w:ascii="Traditional Arabic" w:hAnsi="Traditional Arabic" w:cs="Traditional Arabic"/>
          <w:sz w:val="24"/>
          <w:szCs w:val="24"/>
        </w:rPr>
        <w:footnoteRef/>
      </w:r>
      <w:r w:rsidRPr="008D65EC">
        <w:rPr>
          <w:rFonts w:ascii="Traditional Arabic" w:hAnsi="Traditional Arabic" w:cs="Traditional Arabic"/>
          <w:sz w:val="24"/>
          <w:szCs w:val="24"/>
          <w:rtl/>
          <w:lang w:bidi="ar-DZ"/>
        </w:rPr>
        <w:t xml:space="preserve"> </w:t>
      </w:r>
      <w:r>
        <w:rPr>
          <w:rFonts w:ascii="Traditional Arabic" w:hAnsi="Traditional Arabic" w:cs="Traditional Arabic" w:hint="cs"/>
          <w:sz w:val="24"/>
          <w:szCs w:val="24"/>
          <w:rtl/>
          <w:lang w:bidi="ar-DZ"/>
        </w:rPr>
        <w:t>جوزيف إ.ستيغليتز</w:t>
      </w:r>
      <w:r w:rsidRPr="008D65EC">
        <w:rPr>
          <w:rFonts w:ascii="Traditional Arabic" w:hAnsi="Traditional Arabic" w:cs="Traditional Arabic"/>
          <w:sz w:val="24"/>
          <w:szCs w:val="24"/>
          <w:rtl/>
          <w:lang w:bidi="ar-DZ"/>
        </w:rPr>
        <w:t>:</w:t>
      </w:r>
      <w:r w:rsidRPr="002632DA">
        <w:rPr>
          <w:rFonts w:ascii="Traditional Arabic" w:hAnsi="Traditional Arabic" w:cs="Traditional Arabic" w:hint="cs"/>
          <w:sz w:val="24"/>
          <w:szCs w:val="24"/>
          <w:rtl/>
          <w:lang w:bidi="ar-DZ"/>
        </w:rPr>
        <w:t xml:space="preserve"> </w:t>
      </w:r>
      <w:r>
        <w:rPr>
          <w:rFonts w:ascii="Traditional Arabic" w:hAnsi="Traditional Arabic" w:cs="Traditional Arabic" w:hint="cs"/>
          <w:sz w:val="24"/>
          <w:szCs w:val="24"/>
          <w:rtl/>
          <w:lang w:bidi="ar-DZ"/>
        </w:rPr>
        <w:t>مرجع سابق،</w:t>
      </w:r>
      <w:r w:rsidR="004D2BFD">
        <w:rPr>
          <w:rFonts w:ascii="Traditional Arabic" w:hAnsi="Traditional Arabic" w:cs="Traditional Arabic" w:hint="cs"/>
          <w:sz w:val="24"/>
          <w:szCs w:val="24"/>
          <w:rtl/>
          <w:lang w:bidi="ar-DZ"/>
        </w:rPr>
        <w:t xml:space="preserve"> ص ص</w:t>
      </w:r>
      <w:r w:rsidRPr="008D65EC">
        <w:rPr>
          <w:rFonts w:ascii="Traditional Arabic" w:hAnsi="Traditional Arabic" w:cs="Traditional Arabic"/>
          <w:sz w:val="24"/>
          <w:szCs w:val="24"/>
          <w:rtl/>
          <w:lang w:bidi="ar-DZ"/>
        </w:rPr>
        <w:t xml:space="preserve"> </w:t>
      </w:r>
      <w:r w:rsidRPr="002B102D">
        <w:rPr>
          <w:rFonts w:ascii="Traditional Arabic" w:hAnsi="Traditional Arabic" w:cs="Traditional Arabic"/>
          <w:rtl/>
          <w:lang w:bidi="ar-DZ"/>
        </w:rPr>
        <w:t>202</w:t>
      </w:r>
      <w:r w:rsidRPr="008D65EC">
        <w:rPr>
          <w:rFonts w:ascii="Traditional Arabic" w:hAnsi="Traditional Arabic" w:cs="Traditional Arabic"/>
          <w:sz w:val="24"/>
          <w:szCs w:val="24"/>
          <w:rtl/>
          <w:lang w:bidi="ar-DZ"/>
        </w:rPr>
        <w:t xml:space="preserve">- </w:t>
      </w:r>
      <w:r w:rsidRPr="002B102D">
        <w:rPr>
          <w:rFonts w:ascii="Traditional Arabic" w:hAnsi="Traditional Arabic" w:cs="Traditional Arabic"/>
          <w:rtl/>
          <w:lang w:bidi="ar-DZ"/>
        </w:rPr>
        <w:t>212</w:t>
      </w:r>
      <w:r w:rsidRPr="008D65EC">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w:t>
      </w:r>
    </w:p>
  </w:footnote>
  <w:footnote w:id="64">
    <w:p w:rsidR="00420D07" w:rsidRPr="008D65EC" w:rsidRDefault="00420D07" w:rsidP="00EF6410">
      <w:pPr>
        <w:pStyle w:val="Notedebasdepage"/>
        <w:rPr>
          <w:rFonts w:asciiTheme="majorBidi" w:hAnsiTheme="majorBidi" w:cstheme="majorBidi"/>
          <w:rtl/>
          <w:lang w:bidi="ar-DZ"/>
        </w:rPr>
      </w:pPr>
      <w:r w:rsidRPr="008D65EC">
        <w:rPr>
          <w:rStyle w:val="Appelnotedebasdep"/>
          <w:rFonts w:asciiTheme="majorBidi" w:hAnsiTheme="majorBidi" w:cstheme="majorBidi"/>
        </w:rPr>
        <w:footnoteRef/>
      </w:r>
      <w:r w:rsidRPr="008D65EC">
        <w:rPr>
          <w:rFonts w:asciiTheme="majorBidi" w:hAnsiTheme="majorBidi" w:cstheme="majorBidi"/>
        </w:rPr>
        <w:t xml:space="preserve"> </w:t>
      </w:r>
      <w:r w:rsidRPr="008D65EC">
        <w:rPr>
          <w:rFonts w:asciiTheme="majorBidi" w:hAnsiTheme="majorBidi" w:cstheme="majorBidi"/>
          <w:lang w:bidi="ar-DZ"/>
        </w:rPr>
        <w:t>Jean-</w:t>
      </w:r>
      <w:r w:rsidR="00EF6410">
        <w:rPr>
          <w:rFonts w:asciiTheme="majorBidi" w:hAnsiTheme="majorBidi" w:cstheme="majorBidi"/>
          <w:lang w:bidi="ar-DZ"/>
        </w:rPr>
        <w:t>M</w:t>
      </w:r>
      <w:r>
        <w:rPr>
          <w:rFonts w:asciiTheme="majorBidi" w:hAnsiTheme="majorBidi" w:cstheme="majorBidi"/>
          <w:lang w:bidi="ar-DZ"/>
        </w:rPr>
        <w:t xml:space="preserve">ari </w:t>
      </w:r>
      <w:r w:rsidR="00EF6410">
        <w:rPr>
          <w:rFonts w:asciiTheme="majorBidi" w:hAnsiTheme="majorBidi" w:cstheme="majorBidi"/>
          <w:lang w:bidi="ar-DZ"/>
        </w:rPr>
        <w:t>L</w:t>
      </w:r>
      <w:r>
        <w:rPr>
          <w:rFonts w:asciiTheme="majorBidi" w:hAnsiTheme="majorBidi" w:cstheme="majorBidi"/>
          <w:lang w:bidi="ar-DZ"/>
        </w:rPr>
        <w:t xml:space="preserve">e </w:t>
      </w:r>
      <w:r w:rsidR="00EF6410">
        <w:rPr>
          <w:rFonts w:asciiTheme="majorBidi" w:hAnsiTheme="majorBidi" w:cstheme="majorBidi"/>
          <w:lang w:bidi="ar-DZ"/>
        </w:rPr>
        <w:t>P</w:t>
      </w:r>
      <w:r w:rsidR="00921853">
        <w:rPr>
          <w:rFonts w:asciiTheme="majorBidi" w:hAnsiTheme="majorBidi" w:cstheme="majorBidi"/>
          <w:lang w:bidi="ar-DZ"/>
        </w:rPr>
        <w:t>age</w:t>
      </w:r>
      <w:r>
        <w:rPr>
          <w:rFonts w:asciiTheme="majorBidi" w:hAnsiTheme="majorBidi" w:cstheme="majorBidi"/>
          <w:lang w:bidi="ar-DZ"/>
        </w:rPr>
        <w:t>: op.cit</w:t>
      </w:r>
      <w:r w:rsidRPr="008D65EC">
        <w:rPr>
          <w:rFonts w:asciiTheme="majorBidi" w:hAnsiTheme="majorBidi" w:cstheme="majorBidi"/>
          <w:lang w:bidi="ar-DZ"/>
        </w:rPr>
        <w:t>, pp 67-69.</w:t>
      </w:r>
      <w:r w:rsidR="00EF6410">
        <w:rPr>
          <w:rFonts w:asciiTheme="majorBidi" w:hAnsiTheme="majorBidi" w:cstheme="majorBidi"/>
          <w:lang w:bidi="ar-DZ"/>
        </w:rPr>
        <w:t xml:space="preserve"> </w:t>
      </w:r>
    </w:p>
  </w:footnote>
  <w:footnote w:id="65">
    <w:p w:rsidR="000808D4" w:rsidRPr="006C42AE" w:rsidRDefault="000808D4" w:rsidP="000808D4">
      <w:pPr>
        <w:pStyle w:val="Notedebasdepage"/>
        <w:bidi/>
        <w:rPr>
          <w:rFonts w:ascii="Traditional Arabic" w:hAnsi="Traditional Arabic" w:cs="Traditional Arabic"/>
          <w:sz w:val="24"/>
          <w:szCs w:val="24"/>
          <w:rtl/>
          <w:lang w:bidi="ar-DZ"/>
        </w:rPr>
      </w:pPr>
      <w:r w:rsidRPr="006C42AE">
        <w:rPr>
          <w:rStyle w:val="Appelnotedebasdep"/>
          <w:rFonts w:ascii="Traditional Arabic" w:hAnsi="Traditional Arabic" w:cs="Traditional Arabic"/>
          <w:sz w:val="24"/>
          <w:szCs w:val="24"/>
        </w:rPr>
        <w:footnoteRef/>
      </w:r>
      <w:r w:rsidRPr="006C42AE">
        <w:rPr>
          <w:rFonts w:ascii="Traditional Arabic" w:hAnsi="Traditional Arabic" w:cs="Traditional Arabic"/>
          <w:sz w:val="24"/>
          <w:szCs w:val="24"/>
          <w:rtl/>
        </w:rPr>
        <w:t xml:space="preserve"> </w:t>
      </w:r>
      <w:r w:rsidRPr="006C42AE">
        <w:rPr>
          <w:rFonts w:ascii="Traditional Arabic" w:hAnsi="Traditional Arabic" w:cs="Traditional Arabic"/>
          <w:sz w:val="24"/>
          <w:szCs w:val="24"/>
          <w:rtl/>
          <w:lang w:bidi="ar-DZ"/>
        </w:rPr>
        <w:t xml:space="preserve">نهال فريد مصطفى، عبد الفتاح </w:t>
      </w:r>
      <w:r w:rsidRPr="006C42AE">
        <w:rPr>
          <w:rFonts w:ascii="Traditional Arabic" w:hAnsi="Traditional Arabic" w:cs="Traditional Arabic" w:hint="cs"/>
          <w:sz w:val="24"/>
          <w:szCs w:val="24"/>
          <w:rtl/>
          <w:lang w:bidi="ar-DZ"/>
        </w:rPr>
        <w:t>إسماعيل</w:t>
      </w:r>
      <w:r w:rsidRPr="006C42AE">
        <w:rPr>
          <w:rFonts w:ascii="Traditional Arabic" w:hAnsi="Traditional Arabic" w:cs="Traditional Arabic"/>
          <w:sz w:val="24"/>
          <w:szCs w:val="24"/>
          <w:rtl/>
          <w:lang w:bidi="ar-DZ"/>
        </w:rPr>
        <w:t>:</w:t>
      </w:r>
      <w:r w:rsidRPr="006C42AE">
        <w:rPr>
          <w:rFonts w:ascii="Traditional Arabic" w:hAnsi="Traditional Arabic" w:cs="Traditional Arabic" w:hint="cs"/>
          <w:sz w:val="24"/>
          <w:szCs w:val="24"/>
          <w:rtl/>
          <w:lang w:bidi="ar-DZ"/>
        </w:rPr>
        <w:t xml:space="preserve"> الأسواق والمؤسسات المالية</w:t>
      </w:r>
      <w:r>
        <w:rPr>
          <w:rFonts w:ascii="Traditional Arabic" w:hAnsi="Traditional Arabic" w:cs="Traditional Arabic" w:hint="cs"/>
          <w:sz w:val="24"/>
          <w:szCs w:val="24"/>
          <w:rtl/>
          <w:lang w:bidi="ar-DZ"/>
        </w:rPr>
        <w:t>،</w:t>
      </w:r>
      <w:r w:rsidRPr="006C42AE">
        <w:rPr>
          <w:rFonts w:ascii="Traditional Arabic" w:hAnsi="Traditional Arabic" w:cs="Traditional Arabic"/>
          <w:sz w:val="24"/>
          <w:szCs w:val="24"/>
          <w:rtl/>
          <w:lang w:bidi="ar-DZ"/>
        </w:rPr>
        <w:t xml:space="preserve"> دار الفكر الجامعي،</w:t>
      </w:r>
      <w:r w:rsidRPr="006C42AE">
        <w:rPr>
          <w:rFonts w:ascii="Traditional Arabic" w:hAnsi="Traditional Arabic" w:cs="Traditional Arabic"/>
          <w:sz w:val="24"/>
          <w:szCs w:val="24"/>
          <w:lang w:bidi="ar-DZ"/>
        </w:rPr>
        <w:t xml:space="preserve"> </w:t>
      </w:r>
      <w:r w:rsidRPr="006C42AE">
        <w:rPr>
          <w:rFonts w:ascii="Traditional Arabic" w:hAnsi="Traditional Arabic" w:cs="Traditional Arabic" w:hint="cs"/>
          <w:sz w:val="24"/>
          <w:szCs w:val="24"/>
          <w:rtl/>
          <w:lang w:bidi="ar-DZ"/>
        </w:rPr>
        <w:t>الإسكندرية،</w:t>
      </w:r>
      <w:r w:rsidRPr="006C42AE">
        <w:rPr>
          <w:rFonts w:ascii="Traditional Arabic" w:hAnsi="Traditional Arabic" w:cs="Traditional Arabic"/>
          <w:sz w:val="24"/>
          <w:szCs w:val="24"/>
          <w:rtl/>
          <w:lang w:bidi="ar-DZ"/>
        </w:rPr>
        <w:t xml:space="preserve"> </w:t>
      </w:r>
      <w:r w:rsidRPr="006C42AE">
        <w:rPr>
          <w:rFonts w:ascii="Traditional Arabic" w:hAnsi="Traditional Arabic" w:cs="Traditional Arabic"/>
          <w:rtl/>
          <w:lang w:bidi="ar-DZ"/>
        </w:rPr>
        <w:t>2007</w:t>
      </w:r>
      <w:r w:rsidRPr="006C42AE">
        <w:rPr>
          <w:rFonts w:ascii="Traditional Arabic" w:hAnsi="Traditional Arabic" w:cs="Traditional Arabic"/>
          <w:sz w:val="24"/>
          <w:szCs w:val="24"/>
          <w:rtl/>
          <w:lang w:bidi="ar-DZ"/>
        </w:rPr>
        <w:t xml:space="preserve">، ص ص </w:t>
      </w:r>
      <w:r w:rsidRPr="006C42AE">
        <w:rPr>
          <w:rFonts w:ascii="Traditional Arabic" w:hAnsi="Traditional Arabic" w:cs="Traditional Arabic"/>
          <w:rtl/>
          <w:lang w:bidi="ar-DZ"/>
        </w:rPr>
        <w:t>109-</w:t>
      </w:r>
      <w:r w:rsidR="00434266">
        <w:rPr>
          <w:rFonts w:ascii="Traditional Arabic" w:hAnsi="Traditional Arabic" w:cs="Traditional Arabic" w:hint="cs"/>
          <w:rtl/>
          <w:lang w:bidi="ar-DZ"/>
        </w:rPr>
        <w:t xml:space="preserve"> </w:t>
      </w:r>
      <w:r>
        <w:rPr>
          <w:rFonts w:ascii="Traditional Arabic" w:hAnsi="Traditional Arabic" w:cs="Traditional Arabic" w:hint="cs"/>
          <w:rtl/>
          <w:lang w:bidi="ar-DZ"/>
        </w:rPr>
        <w:t>110</w:t>
      </w:r>
      <w:r w:rsidRPr="006C42AE">
        <w:rPr>
          <w:rFonts w:ascii="Traditional Arabic" w:hAnsi="Traditional Arabic" w:cs="Traditional Arabic"/>
          <w:sz w:val="24"/>
          <w:szCs w:val="24"/>
          <w:rtl/>
          <w:lang w:bidi="ar-DZ"/>
        </w:rPr>
        <w:t>.</w:t>
      </w:r>
      <w:r w:rsidRPr="006C42AE">
        <w:rPr>
          <w:rFonts w:ascii="Traditional Arabic" w:hAnsi="Traditional Arabic" w:cs="Traditional Arabic" w:hint="cs"/>
          <w:sz w:val="24"/>
          <w:szCs w:val="24"/>
          <w:rtl/>
          <w:lang w:bidi="ar-DZ"/>
        </w:rPr>
        <w:t xml:space="preserve">  </w:t>
      </w:r>
      <w:r>
        <w:rPr>
          <w:rFonts w:ascii="Traditional Arabic" w:hAnsi="Traditional Arabic" w:cs="Traditional Arabic" w:hint="cs"/>
          <w:sz w:val="24"/>
          <w:szCs w:val="24"/>
          <w:rtl/>
          <w:lang w:bidi="ar-DZ"/>
        </w:rPr>
        <w:t xml:space="preserve"> </w:t>
      </w:r>
    </w:p>
  </w:footnote>
  <w:footnote w:id="66">
    <w:p w:rsidR="00420D07" w:rsidRPr="006C42AE" w:rsidRDefault="00420D07" w:rsidP="00E03C62">
      <w:pPr>
        <w:pStyle w:val="Notedebasdepage"/>
        <w:bidi/>
        <w:rPr>
          <w:rFonts w:ascii="Traditional Arabic" w:hAnsi="Traditional Arabic" w:cs="Traditional Arabic"/>
          <w:sz w:val="24"/>
          <w:szCs w:val="24"/>
          <w:rtl/>
          <w:lang w:bidi="ar-DZ"/>
        </w:rPr>
      </w:pPr>
      <w:r w:rsidRPr="006C42AE">
        <w:rPr>
          <w:rStyle w:val="Appelnotedebasdep"/>
          <w:rFonts w:ascii="Traditional Arabic" w:hAnsi="Traditional Arabic" w:cs="Traditional Arabic"/>
          <w:sz w:val="24"/>
          <w:szCs w:val="24"/>
        </w:rPr>
        <w:footnoteRef/>
      </w:r>
      <w:r w:rsidRPr="006C42AE">
        <w:rPr>
          <w:rFonts w:ascii="Traditional Arabic" w:hAnsi="Traditional Arabic" w:cs="Traditional Arabic"/>
          <w:sz w:val="24"/>
          <w:szCs w:val="24"/>
          <w:rtl/>
        </w:rPr>
        <w:t xml:space="preserve"> </w:t>
      </w:r>
      <w:r w:rsidR="00E03C62">
        <w:rPr>
          <w:rFonts w:ascii="Traditional Arabic" w:hAnsi="Traditional Arabic" w:cs="Traditional Arabic" w:hint="cs"/>
          <w:sz w:val="24"/>
          <w:szCs w:val="24"/>
          <w:rtl/>
          <w:lang w:bidi="ar-DZ"/>
        </w:rPr>
        <w:t>نفس المرجع السابق</w:t>
      </w:r>
      <w:r w:rsidRPr="006C42AE">
        <w:rPr>
          <w:rFonts w:ascii="Traditional Arabic" w:hAnsi="Traditional Arabic" w:cs="Traditional Arabic"/>
          <w:sz w:val="24"/>
          <w:szCs w:val="24"/>
          <w:rtl/>
          <w:lang w:bidi="ar-DZ"/>
        </w:rPr>
        <w:t xml:space="preserve">، ص ص </w:t>
      </w:r>
      <w:r w:rsidR="00C37141">
        <w:rPr>
          <w:rFonts w:ascii="Traditional Arabic" w:hAnsi="Traditional Arabic" w:cs="Traditional Arabic" w:hint="cs"/>
          <w:rtl/>
          <w:lang w:bidi="ar-DZ"/>
        </w:rPr>
        <w:t>111</w:t>
      </w:r>
      <w:r w:rsidRPr="006C42AE">
        <w:rPr>
          <w:rFonts w:ascii="Traditional Arabic" w:hAnsi="Traditional Arabic" w:cs="Traditional Arabic"/>
          <w:rtl/>
          <w:lang w:bidi="ar-DZ"/>
        </w:rPr>
        <w:t>-113</w:t>
      </w:r>
      <w:r w:rsidRPr="006C42AE">
        <w:rPr>
          <w:rFonts w:ascii="Traditional Arabic" w:hAnsi="Traditional Arabic" w:cs="Traditional Arabic"/>
          <w:sz w:val="24"/>
          <w:szCs w:val="24"/>
          <w:rtl/>
          <w:lang w:bidi="ar-DZ"/>
        </w:rPr>
        <w:t>.</w:t>
      </w:r>
      <w:r w:rsidR="00305DDE" w:rsidRPr="006C42AE">
        <w:rPr>
          <w:rFonts w:ascii="Traditional Arabic" w:hAnsi="Traditional Arabic" w:cs="Traditional Arabic" w:hint="cs"/>
          <w:sz w:val="24"/>
          <w:szCs w:val="24"/>
          <w:rtl/>
          <w:lang w:bidi="ar-DZ"/>
        </w:rPr>
        <w:t xml:space="preserve">  </w:t>
      </w:r>
      <w:r w:rsidR="006C42AE">
        <w:rPr>
          <w:rFonts w:ascii="Traditional Arabic" w:hAnsi="Traditional Arabic" w:cs="Traditional Arabic" w:hint="cs"/>
          <w:sz w:val="24"/>
          <w:szCs w:val="24"/>
          <w:rtl/>
          <w:lang w:bidi="ar-DZ"/>
        </w:rPr>
        <w:t xml:space="preserve"> </w:t>
      </w:r>
      <w:r w:rsidR="00E03C62">
        <w:rPr>
          <w:rFonts w:ascii="Traditional Arabic" w:hAnsi="Traditional Arabic" w:cs="Traditional Arabic" w:hint="cs"/>
          <w:sz w:val="24"/>
          <w:szCs w:val="24"/>
          <w:rtl/>
          <w:lang w:bidi="ar-DZ"/>
        </w:rPr>
        <w:t xml:space="preserve">  </w:t>
      </w:r>
    </w:p>
  </w:footnote>
  <w:footnote w:id="67">
    <w:p w:rsidR="00420D07" w:rsidRPr="001C3F45" w:rsidRDefault="00420D07" w:rsidP="00DD1028">
      <w:pPr>
        <w:pStyle w:val="Notedebasdepage"/>
        <w:bidi/>
        <w:rPr>
          <w:rFonts w:ascii="Traditional Arabic" w:hAnsi="Traditional Arabic" w:cs="Traditional Arabic"/>
          <w:sz w:val="24"/>
          <w:szCs w:val="24"/>
          <w:rtl/>
          <w:lang w:bidi="ar-DZ"/>
        </w:rPr>
      </w:pPr>
      <w:r w:rsidRPr="001C3F45">
        <w:rPr>
          <w:rStyle w:val="Appelnotedebasdep"/>
          <w:rFonts w:ascii="Traditional Arabic" w:hAnsi="Traditional Arabic" w:cs="Traditional Arabic"/>
          <w:sz w:val="24"/>
          <w:szCs w:val="24"/>
        </w:rPr>
        <w:footnoteRef/>
      </w:r>
      <w:r w:rsidRPr="001C3F45">
        <w:rPr>
          <w:rFonts w:ascii="Traditional Arabic" w:hAnsi="Traditional Arabic" w:cs="Traditional Arabic"/>
          <w:sz w:val="24"/>
          <w:szCs w:val="24"/>
          <w:rtl/>
          <w:lang w:bidi="ar-DZ"/>
        </w:rPr>
        <w:t xml:space="preserve"> </w:t>
      </w:r>
      <w:r w:rsidR="00DD1028">
        <w:rPr>
          <w:rFonts w:ascii="Traditional Arabic" w:hAnsi="Traditional Arabic" w:cs="Traditional Arabic" w:hint="cs"/>
          <w:sz w:val="24"/>
          <w:szCs w:val="24"/>
          <w:rtl/>
          <w:lang w:bidi="ar-DZ"/>
        </w:rPr>
        <w:t>نفس المرجع أعلاه</w:t>
      </w:r>
      <w:r w:rsidRPr="001C3F45">
        <w:rPr>
          <w:rFonts w:ascii="Traditional Arabic" w:hAnsi="Traditional Arabic" w:cs="Traditional Arabic"/>
          <w:sz w:val="24"/>
          <w:szCs w:val="24"/>
          <w:rtl/>
          <w:lang w:bidi="ar-DZ"/>
        </w:rPr>
        <w:t xml:space="preserve">، ص </w:t>
      </w:r>
      <w:r w:rsidRPr="001C3F45">
        <w:rPr>
          <w:rFonts w:ascii="Traditional Arabic" w:hAnsi="Traditional Arabic" w:cs="Traditional Arabic"/>
          <w:rtl/>
          <w:lang w:bidi="ar-DZ"/>
        </w:rPr>
        <w:t>118</w:t>
      </w:r>
      <w:r w:rsidRPr="001C3F45">
        <w:rPr>
          <w:rFonts w:ascii="Traditional Arabic" w:hAnsi="Traditional Arabic" w:cs="Traditional Arabic"/>
          <w:sz w:val="24"/>
          <w:szCs w:val="24"/>
          <w:rtl/>
          <w:lang w:bidi="ar-DZ"/>
        </w:rPr>
        <w:t>.</w:t>
      </w:r>
      <w:r w:rsidR="00B66E9D">
        <w:rPr>
          <w:rFonts w:ascii="Traditional Arabic" w:hAnsi="Traditional Arabic" w:cs="Traditional Arabic" w:hint="cs"/>
          <w:sz w:val="24"/>
          <w:szCs w:val="24"/>
          <w:rtl/>
          <w:lang w:bidi="ar-DZ"/>
        </w:rPr>
        <w:t xml:space="preserve">   </w:t>
      </w:r>
    </w:p>
  </w:footnote>
  <w:footnote w:id="68">
    <w:p w:rsidR="008F5247" w:rsidRPr="005A14C3" w:rsidRDefault="008F5247" w:rsidP="006B6D01">
      <w:pPr>
        <w:pStyle w:val="Notedebasdepage"/>
        <w:jc w:val="both"/>
        <w:rPr>
          <w:rFonts w:asciiTheme="majorBidi" w:hAnsiTheme="majorBidi" w:cstheme="majorBidi"/>
          <w:lang w:bidi="ar-DZ"/>
        </w:rPr>
      </w:pPr>
      <w:r w:rsidRPr="005A14C3">
        <w:rPr>
          <w:rStyle w:val="Appelnotedebasdep"/>
          <w:rFonts w:asciiTheme="majorBidi" w:hAnsiTheme="majorBidi" w:cstheme="majorBidi"/>
        </w:rPr>
        <w:footnoteRef/>
      </w:r>
      <w:r w:rsidRPr="005A14C3">
        <w:rPr>
          <w:rFonts w:asciiTheme="majorBidi" w:hAnsiTheme="majorBidi" w:cstheme="majorBidi"/>
        </w:rPr>
        <w:t xml:space="preserve"> </w:t>
      </w:r>
      <w:r w:rsidR="006B6D01" w:rsidRPr="005A14C3">
        <w:rPr>
          <w:rFonts w:asciiTheme="majorBidi" w:hAnsiTheme="majorBidi" w:cstheme="majorBidi"/>
          <w:lang w:bidi="ar-DZ"/>
        </w:rPr>
        <w:t xml:space="preserve">Gerald </w:t>
      </w:r>
      <w:r w:rsidRPr="005A14C3">
        <w:rPr>
          <w:rFonts w:asciiTheme="majorBidi" w:hAnsiTheme="majorBidi" w:cstheme="majorBidi"/>
          <w:lang w:bidi="ar-DZ"/>
        </w:rPr>
        <w:t>Brauberger</w:t>
      </w:r>
      <w:r w:rsidR="007D697D">
        <w:rPr>
          <w:rFonts w:asciiTheme="majorBidi" w:hAnsiTheme="majorBidi" w:cstheme="majorBidi"/>
          <w:lang w:bidi="ar-DZ"/>
        </w:rPr>
        <w:t>:</w:t>
      </w:r>
      <w:r w:rsidRPr="005A14C3">
        <w:rPr>
          <w:rFonts w:asciiTheme="majorBidi" w:hAnsiTheme="majorBidi" w:cstheme="majorBidi"/>
          <w:lang w:bidi="ar-DZ"/>
        </w:rPr>
        <w:t xml:space="preserve"> la crise financière expliquée par hyman minsky, </w:t>
      </w:r>
      <w:r w:rsidR="00C054A8">
        <w:rPr>
          <w:rFonts w:asciiTheme="majorBidi" w:hAnsiTheme="majorBidi" w:cstheme="majorBidi"/>
          <w:lang w:bidi="ar-DZ"/>
        </w:rPr>
        <w:t>R</w:t>
      </w:r>
      <w:r w:rsidRPr="005A14C3">
        <w:rPr>
          <w:rFonts w:asciiTheme="majorBidi" w:hAnsiTheme="majorBidi" w:cstheme="majorBidi"/>
          <w:lang w:bidi="ar-DZ"/>
        </w:rPr>
        <w:t xml:space="preserve">evue </w:t>
      </w:r>
      <w:r w:rsidR="00C054A8">
        <w:rPr>
          <w:rFonts w:asciiTheme="majorBidi" w:hAnsiTheme="majorBidi" w:cstheme="majorBidi"/>
          <w:lang w:bidi="ar-DZ"/>
        </w:rPr>
        <w:t>P</w:t>
      </w:r>
      <w:r w:rsidRPr="005A14C3">
        <w:rPr>
          <w:rFonts w:asciiTheme="majorBidi" w:hAnsiTheme="majorBidi" w:cstheme="majorBidi"/>
          <w:lang w:bidi="ar-DZ"/>
        </w:rPr>
        <w:t xml:space="preserve">roblèmes </w:t>
      </w:r>
      <w:r w:rsidR="00C054A8">
        <w:rPr>
          <w:rFonts w:asciiTheme="majorBidi" w:hAnsiTheme="majorBidi" w:cstheme="majorBidi"/>
          <w:lang w:bidi="ar-DZ"/>
        </w:rPr>
        <w:t>E</w:t>
      </w:r>
      <w:r w:rsidRPr="005A14C3">
        <w:rPr>
          <w:rFonts w:asciiTheme="majorBidi" w:hAnsiTheme="majorBidi" w:cstheme="majorBidi"/>
          <w:lang w:bidi="ar-DZ"/>
        </w:rPr>
        <w:t>conomiques</w:t>
      </w:r>
      <w:r>
        <w:rPr>
          <w:rFonts w:asciiTheme="majorBidi" w:hAnsiTheme="majorBidi" w:cstheme="majorBidi"/>
          <w:lang w:bidi="ar-DZ"/>
        </w:rPr>
        <w:t xml:space="preserve">, </w:t>
      </w:r>
      <w:r w:rsidR="00B561B1">
        <w:rPr>
          <w:rFonts w:asciiTheme="majorBidi" w:hAnsiTheme="majorBidi" w:cstheme="majorBidi"/>
          <w:lang w:bidi="ar-DZ"/>
        </w:rPr>
        <w:t xml:space="preserve">n° </w:t>
      </w:r>
      <w:r>
        <w:rPr>
          <w:rFonts w:asciiTheme="majorBidi" w:hAnsiTheme="majorBidi" w:cstheme="majorBidi"/>
          <w:lang w:bidi="ar-DZ"/>
        </w:rPr>
        <w:t>2935, 21</w:t>
      </w:r>
      <w:r w:rsidR="009A1484">
        <w:rPr>
          <w:rFonts w:asciiTheme="majorBidi" w:hAnsiTheme="majorBidi" w:cstheme="majorBidi"/>
          <w:lang w:bidi="ar-DZ"/>
        </w:rPr>
        <w:t xml:space="preserve"> </w:t>
      </w:r>
      <w:r>
        <w:rPr>
          <w:rFonts w:asciiTheme="majorBidi" w:hAnsiTheme="majorBidi" w:cstheme="majorBidi"/>
          <w:lang w:bidi="ar-DZ"/>
        </w:rPr>
        <w:t>novembre</w:t>
      </w:r>
      <w:r w:rsidR="002E2B3D">
        <w:rPr>
          <w:rFonts w:asciiTheme="majorBidi" w:hAnsiTheme="majorBidi" w:cstheme="majorBidi"/>
          <w:lang w:bidi="ar-DZ"/>
        </w:rPr>
        <w:t xml:space="preserve"> </w:t>
      </w:r>
      <w:r>
        <w:rPr>
          <w:rFonts w:asciiTheme="majorBidi" w:hAnsiTheme="majorBidi" w:cstheme="majorBidi"/>
          <w:lang w:bidi="ar-DZ"/>
        </w:rPr>
        <w:t>2007, pp</w:t>
      </w:r>
      <w:r w:rsidRPr="005A14C3">
        <w:rPr>
          <w:rFonts w:asciiTheme="majorBidi" w:hAnsiTheme="majorBidi" w:cstheme="majorBidi"/>
          <w:lang w:bidi="ar-DZ"/>
        </w:rPr>
        <w:t xml:space="preserve"> 47-48. </w:t>
      </w:r>
      <w:r w:rsidR="00C054A8">
        <w:rPr>
          <w:rFonts w:asciiTheme="majorBidi" w:hAnsiTheme="majorBidi" w:cstheme="majorBidi"/>
          <w:lang w:bidi="ar-DZ"/>
        </w:rPr>
        <w:t xml:space="preserve"> </w:t>
      </w:r>
    </w:p>
  </w:footnote>
  <w:footnote w:id="69">
    <w:p w:rsidR="00420D07" w:rsidRPr="00F41C19" w:rsidRDefault="00420D07" w:rsidP="00EF0794">
      <w:pPr>
        <w:pStyle w:val="Notedebasdepage"/>
        <w:bidi/>
        <w:jc w:val="both"/>
        <w:rPr>
          <w:rFonts w:ascii="Traditional Arabic" w:hAnsi="Traditional Arabic" w:cs="Traditional Arabic"/>
          <w:sz w:val="24"/>
          <w:szCs w:val="24"/>
          <w:rtl/>
          <w:lang w:bidi="ar-DZ"/>
        </w:rPr>
      </w:pPr>
      <w:r w:rsidRPr="00F41C19">
        <w:rPr>
          <w:rStyle w:val="Appelnotedebasdep"/>
          <w:rFonts w:ascii="Traditional Arabic" w:hAnsi="Traditional Arabic" w:cs="Traditional Arabic"/>
          <w:sz w:val="24"/>
          <w:szCs w:val="24"/>
        </w:rPr>
        <w:footnoteRef/>
      </w:r>
      <w:r w:rsidRPr="00F41C19">
        <w:rPr>
          <w:rFonts w:ascii="Traditional Arabic" w:hAnsi="Traditional Arabic" w:cs="Traditional Arabic"/>
          <w:sz w:val="24"/>
          <w:szCs w:val="24"/>
          <w:rtl/>
          <w:lang w:bidi="ar-DZ"/>
        </w:rPr>
        <w:t xml:space="preserve"> راندال </w:t>
      </w:r>
      <w:r>
        <w:rPr>
          <w:rFonts w:ascii="Traditional Arabic" w:hAnsi="Traditional Arabic" w:cs="Traditional Arabic"/>
          <w:sz w:val="24"/>
          <w:szCs w:val="24"/>
          <w:rtl/>
          <w:lang w:bidi="ar-DZ"/>
        </w:rPr>
        <w:t>دود: الرهونات العقارية الثانوية</w:t>
      </w:r>
      <w:r>
        <w:rPr>
          <w:rFonts w:ascii="Traditional Arabic" w:hAnsi="Traditional Arabic" w:cs="Traditional Arabic" w:hint="cs"/>
          <w:sz w:val="24"/>
          <w:szCs w:val="24"/>
          <w:rtl/>
          <w:lang w:bidi="ar-DZ"/>
        </w:rPr>
        <w:t>،</w:t>
      </w:r>
      <w:r w:rsidRPr="00F41C19">
        <w:rPr>
          <w:rFonts w:ascii="Traditional Arabic" w:hAnsi="Traditional Arabic" w:cs="Traditional Arabic"/>
          <w:sz w:val="24"/>
          <w:szCs w:val="24"/>
          <w:rtl/>
          <w:lang w:bidi="ar-DZ"/>
        </w:rPr>
        <w:t xml:space="preserve"> مجسات الأزمة، مجلة التمويل والتنمية،</w:t>
      </w:r>
      <w:r w:rsidR="00BE7212">
        <w:rPr>
          <w:rFonts w:ascii="Traditional Arabic" w:hAnsi="Traditional Arabic" w:cs="Traditional Arabic" w:hint="cs"/>
          <w:sz w:val="24"/>
          <w:szCs w:val="24"/>
          <w:rtl/>
          <w:lang w:bidi="ar-DZ"/>
        </w:rPr>
        <w:t xml:space="preserve"> المجلد </w:t>
      </w:r>
      <w:r w:rsidR="00BE7212" w:rsidRPr="00BE7212">
        <w:rPr>
          <w:rFonts w:ascii="Traditional Arabic" w:hAnsi="Traditional Arabic" w:cs="Traditional Arabic" w:hint="cs"/>
          <w:rtl/>
          <w:lang w:bidi="ar-DZ"/>
        </w:rPr>
        <w:t>44</w:t>
      </w:r>
      <w:r w:rsidR="00BE7212">
        <w:rPr>
          <w:rFonts w:ascii="Traditional Arabic" w:hAnsi="Traditional Arabic" w:cs="Traditional Arabic" w:hint="cs"/>
          <w:sz w:val="24"/>
          <w:szCs w:val="24"/>
          <w:rtl/>
          <w:lang w:bidi="ar-DZ"/>
        </w:rPr>
        <w:t xml:space="preserve">، العدد </w:t>
      </w:r>
      <w:r w:rsidR="00BE7212" w:rsidRPr="00BE7212">
        <w:rPr>
          <w:rFonts w:ascii="Traditional Arabic" w:hAnsi="Traditional Arabic" w:cs="Traditional Arabic" w:hint="cs"/>
          <w:rtl/>
          <w:lang w:bidi="ar-DZ"/>
        </w:rPr>
        <w:t>4</w:t>
      </w:r>
      <w:r w:rsidR="00BE7212">
        <w:rPr>
          <w:rFonts w:ascii="Traditional Arabic" w:hAnsi="Traditional Arabic" w:cs="Traditional Arabic" w:hint="cs"/>
          <w:sz w:val="24"/>
          <w:szCs w:val="24"/>
          <w:rtl/>
          <w:lang w:bidi="ar-DZ"/>
        </w:rPr>
        <w:t>،</w:t>
      </w:r>
      <w:r w:rsidR="002315C3" w:rsidRPr="002315C3">
        <w:rPr>
          <w:rFonts w:ascii="Traditional Arabic" w:hAnsi="Traditional Arabic" w:cs="Traditional Arabic" w:hint="cs"/>
          <w:sz w:val="24"/>
          <w:szCs w:val="24"/>
          <w:rtl/>
        </w:rPr>
        <w:t xml:space="preserve"> </w:t>
      </w:r>
      <w:r w:rsidR="002315C3">
        <w:rPr>
          <w:rFonts w:ascii="Traditional Arabic" w:hAnsi="Traditional Arabic" w:cs="Traditional Arabic" w:hint="cs"/>
          <w:sz w:val="24"/>
          <w:szCs w:val="24"/>
          <w:rtl/>
        </w:rPr>
        <w:t>صندوق النقد الدولي،</w:t>
      </w:r>
      <w:r w:rsidRPr="00F41C19">
        <w:rPr>
          <w:rFonts w:ascii="Traditional Arabic" w:hAnsi="Traditional Arabic" w:cs="Traditional Arabic"/>
          <w:sz w:val="24"/>
          <w:szCs w:val="24"/>
          <w:rtl/>
          <w:lang w:bidi="ar-DZ"/>
        </w:rPr>
        <w:t xml:space="preserve"> ديسمبر </w:t>
      </w:r>
      <w:r w:rsidRPr="001C3F45">
        <w:rPr>
          <w:rFonts w:ascii="Traditional Arabic" w:hAnsi="Traditional Arabic" w:cs="Traditional Arabic"/>
          <w:rtl/>
          <w:lang w:bidi="ar-DZ"/>
        </w:rPr>
        <w:t>2007</w:t>
      </w:r>
      <w:r w:rsidRPr="00F41C19">
        <w:rPr>
          <w:rFonts w:ascii="Traditional Arabic" w:hAnsi="Traditional Arabic" w:cs="Traditional Arabic"/>
          <w:sz w:val="24"/>
          <w:szCs w:val="24"/>
          <w:rtl/>
          <w:lang w:bidi="ar-DZ"/>
        </w:rPr>
        <w:t xml:space="preserve">، </w:t>
      </w:r>
      <w:r w:rsidR="00EF0794" w:rsidRPr="00F41C19">
        <w:rPr>
          <w:rFonts w:ascii="Traditional Arabic" w:hAnsi="Traditional Arabic" w:cs="Traditional Arabic"/>
          <w:sz w:val="24"/>
          <w:szCs w:val="24"/>
          <w:rtl/>
          <w:lang w:bidi="ar-DZ"/>
        </w:rPr>
        <w:t>ص</w:t>
      </w:r>
      <w:r w:rsidR="00EF0794" w:rsidRPr="001C3F45">
        <w:rPr>
          <w:rFonts w:ascii="Traditional Arabic" w:hAnsi="Traditional Arabic" w:cs="Traditional Arabic"/>
          <w:rtl/>
          <w:lang w:bidi="ar-DZ"/>
        </w:rPr>
        <w:t>15</w:t>
      </w:r>
      <w:r w:rsidR="00EF0794" w:rsidRPr="00F41C19">
        <w:rPr>
          <w:rFonts w:ascii="Traditional Arabic" w:hAnsi="Traditional Arabic" w:cs="Traditional Arabic"/>
          <w:sz w:val="24"/>
          <w:szCs w:val="24"/>
          <w:rtl/>
          <w:lang w:bidi="ar-DZ"/>
        </w:rPr>
        <w:t>.</w:t>
      </w:r>
      <w:r w:rsidR="00EF0794">
        <w:rPr>
          <w:rFonts w:ascii="Traditional Arabic" w:hAnsi="Traditional Arabic" w:cs="Traditional Arabic" w:hint="cs"/>
          <w:sz w:val="24"/>
          <w:szCs w:val="24"/>
          <w:rtl/>
          <w:lang w:bidi="ar-DZ"/>
        </w:rPr>
        <w:t xml:space="preserve"> </w:t>
      </w:r>
    </w:p>
  </w:footnote>
  <w:footnote w:id="70">
    <w:p w:rsidR="00420D07" w:rsidRPr="00F16D12" w:rsidRDefault="00420D07" w:rsidP="006D23B5">
      <w:pPr>
        <w:pStyle w:val="Notedebasdepage"/>
        <w:bidi/>
        <w:rPr>
          <w:rFonts w:ascii="Traditional Arabic" w:hAnsi="Traditional Arabic" w:cs="Traditional Arabic"/>
          <w:sz w:val="24"/>
          <w:szCs w:val="24"/>
          <w:rtl/>
          <w:lang w:bidi="ar-DZ"/>
        </w:rPr>
      </w:pPr>
      <w:r w:rsidRPr="00F16D12">
        <w:rPr>
          <w:rStyle w:val="Appelnotedebasdep"/>
          <w:rFonts w:ascii="Traditional Arabic" w:hAnsi="Traditional Arabic" w:cs="Traditional Arabic"/>
          <w:sz w:val="24"/>
          <w:szCs w:val="24"/>
        </w:rPr>
        <w:footnoteRef/>
      </w:r>
      <w:r w:rsidRPr="00F16D12">
        <w:rPr>
          <w:rFonts w:ascii="Traditional Arabic" w:hAnsi="Traditional Arabic" w:cs="Traditional Arabic"/>
          <w:sz w:val="24"/>
          <w:szCs w:val="24"/>
          <w:rtl/>
          <w:lang w:bidi="ar-DZ"/>
        </w:rPr>
        <w:t xml:space="preserve"> وشاح رزاق: الأزمة المالية الحالية، المعهد العربي للتخطيط، الكويت، </w:t>
      </w:r>
      <w:r w:rsidRPr="001C3F45">
        <w:rPr>
          <w:rFonts w:ascii="Traditional Arabic" w:hAnsi="Traditional Arabic" w:cs="Traditional Arabic"/>
          <w:rtl/>
          <w:lang w:bidi="ar-DZ"/>
        </w:rPr>
        <w:t>2009</w:t>
      </w:r>
      <w:r>
        <w:rPr>
          <w:rFonts w:ascii="Traditional Arabic" w:hAnsi="Traditional Arabic" w:cs="Traditional Arabic" w:hint="cs"/>
          <w:sz w:val="24"/>
          <w:szCs w:val="24"/>
          <w:rtl/>
          <w:lang w:bidi="ar-DZ"/>
        </w:rPr>
        <w:t xml:space="preserve">، ص </w:t>
      </w:r>
      <w:r w:rsidRPr="001C3F45">
        <w:rPr>
          <w:rFonts w:ascii="Traditional Arabic" w:hAnsi="Traditional Arabic" w:cs="Traditional Arabic" w:hint="cs"/>
          <w:rtl/>
          <w:lang w:bidi="ar-DZ"/>
        </w:rPr>
        <w:t>15</w:t>
      </w:r>
      <w:r>
        <w:rPr>
          <w:rFonts w:ascii="Traditional Arabic" w:hAnsi="Traditional Arabic" w:cs="Traditional Arabic" w:hint="cs"/>
          <w:sz w:val="24"/>
          <w:szCs w:val="24"/>
          <w:rtl/>
          <w:lang w:bidi="ar-DZ"/>
        </w:rPr>
        <w:t>.</w:t>
      </w:r>
    </w:p>
  </w:footnote>
  <w:footnote w:id="71">
    <w:p w:rsidR="00420D07" w:rsidRPr="00F41C19" w:rsidRDefault="00420D07" w:rsidP="006D23B5">
      <w:pPr>
        <w:pStyle w:val="Notedebasdepage"/>
        <w:bidi/>
        <w:rPr>
          <w:rFonts w:ascii="Traditional Arabic" w:hAnsi="Traditional Arabic" w:cs="Traditional Arabic"/>
          <w:sz w:val="24"/>
          <w:szCs w:val="24"/>
          <w:rtl/>
          <w:lang w:bidi="ar-DZ"/>
        </w:rPr>
      </w:pPr>
      <w:r w:rsidRPr="00F41C19">
        <w:rPr>
          <w:rStyle w:val="Appelnotedebasdep"/>
          <w:rFonts w:ascii="Traditional Arabic" w:hAnsi="Traditional Arabic" w:cs="Traditional Arabic"/>
          <w:sz w:val="24"/>
          <w:szCs w:val="24"/>
        </w:rPr>
        <w:footnoteRef/>
      </w:r>
      <w:r w:rsidRPr="00F41C19">
        <w:rPr>
          <w:rFonts w:ascii="Traditional Arabic" w:hAnsi="Traditional Arabic" w:cs="Traditional Arabic"/>
          <w:sz w:val="24"/>
          <w:szCs w:val="24"/>
          <w:rtl/>
          <w:lang w:bidi="ar-DZ"/>
        </w:rPr>
        <w:t xml:space="preserve"> راندال دود: </w:t>
      </w:r>
      <w:r>
        <w:rPr>
          <w:rFonts w:ascii="Traditional Arabic" w:hAnsi="Traditional Arabic" w:cs="Traditional Arabic" w:hint="cs"/>
          <w:sz w:val="24"/>
          <w:szCs w:val="24"/>
          <w:rtl/>
          <w:lang w:bidi="ar-DZ"/>
        </w:rPr>
        <w:t>مرجع سابق</w:t>
      </w:r>
      <w:r w:rsidRPr="00F41C19">
        <w:rPr>
          <w:rFonts w:ascii="Traditional Arabic" w:hAnsi="Traditional Arabic" w:cs="Traditional Arabic"/>
          <w:sz w:val="24"/>
          <w:szCs w:val="24"/>
          <w:rtl/>
          <w:lang w:bidi="ar-DZ"/>
        </w:rPr>
        <w:t xml:space="preserve">، ص </w:t>
      </w:r>
      <w:r w:rsidRPr="001C3F45">
        <w:rPr>
          <w:rFonts w:ascii="Traditional Arabic" w:hAnsi="Traditional Arabic" w:cs="Traditional Arabic"/>
          <w:rtl/>
          <w:lang w:bidi="ar-DZ"/>
        </w:rPr>
        <w:t>16</w:t>
      </w:r>
      <w:r w:rsidRPr="00F41C19">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w:t>
      </w:r>
    </w:p>
  </w:footnote>
  <w:footnote w:id="72">
    <w:p w:rsidR="00612B14" w:rsidRPr="00612B14" w:rsidRDefault="00612B14" w:rsidP="00612B14">
      <w:pPr>
        <w:pStyle w:val="Notedebasdepage"/>
        <w:bidi/>
        <w:jc w:val="both"/>
        <w:rPr>
          <w:rtl/>
          <w:lang w:bidi="ar-DZ"/>
        </w:rPr>
      </w:pPr>
      <w:r w:rsidRPr="00612B14">
        <w:rPr>
          <w:rStyle w:val="Appelnotedebasdep"/>
          <w:rFonts w:ascii="Traditional Arabic" w:hAnsi="Traditional Arabic" w:cs="Traditional Arabic"/>
          <w:sz w:val="24"/>
          <w:szCs w:val="24"/>
        </w:rPr>
        <w:sym w:font="Symbol" w:char="F02A"/>
      </w:r>
      <w:r w:rsidRPr="00612B14">
        <w:rPr>
          <w:rFonts w:ascii="Traditional Arabic" w:hAnsi="Traditional Arabic" w:cs="Traditional Arabic"/>
          <w:sz w:val="24"/>
          <w:szCs w:val="24"/>
          <w:rtl/>
          <w:lang w:bidi="ar-DZ"/>
        </w:rPr>
        <w:t xml:space="preserve"> </w:t>
      </w:r>
      <w:r w:rsidRPr="00612B14">
        <w:rPr>
          <w:rFonts w:ascii="Traditional Arabic" w:hAnsi="Traditional Arabic" w:cs="Traditional Arabic"/>
          <w:sz w:val="24"/>
          <w:szCs w:val="24"/>
          <w:rtl/>
        </w:rPr>
        <w:t>بعد الحرب العالمية</w:t>
      </w:r>
      <w:r w:rsidR="00D37633">
        <w:rPr>
          <w:rFonts w:ascii="Traditional Arabic" w:hAnsi="Traditional Arabic" w:cs="Traditional Arabic" w:hint="cs"/>
          <w:sz w:val="24"/>
          <w:szCs w:val="24"/>
          <w:rtl/>
        </w:rPr>
        <w:t xml:space="preserve"> الثانية</w:t>
      </w:r>
      <w:r>
        <w:rPr>
          <w:rFonts w:ascii="Traditional Arabic" w:hAnsi="Traditional Arabic" w:cs="Traditional Arabic" w:hint="cs"/>
          <w:sz w:val="24"/>
          <w:szCs w:val="24"/>
          <w:rtl/>
        </w:rPr>
        <w:t xml:space="preserve"> بدأ السكان البيض مغادرة مراكز المدن والعيش في أحياء سكنية بعيدة (خارج المدينة) أخذت بالاتساع وسميت بالضواحي، في حين بقي الفقراء عموما وهم من السود والملونين من أمريكا اللاتينية (الأقليات) يعيشون داخل المدن، فتحولت مراكز المدن إلى منطق كئيبة ذو مباني قديمة. لذلك أصدرت حكومة الولايات المتحدة الأمريكية قانون إعادة الاستثمار عام </w:t>
      </w:r>
      <w:r w:rsidRPr="004245C3">
        <w:rPr>
          <w:rFonts w:ascii="Traditional Arabic" w:hAnsi="Traditional Arabic" w:cs="Traditional Arabic" w:hint="cs"/>
          <w:rtl/>
        </w:rPr>
        <w:t xml:space="preserve">1977 </w:t>
      </w:r>
      <w:r>
        <w:rPr>
          <w:rFonts w:ascii="Traditional Arabic" w:hAnsi="Traditional Arabic" w:cs="Traditional Arabic" w:hint="cs"/>
          <w:sz w:val="24"/>
          <w:szCs w:val="24"/>
          <w:rtl/>
        </w:rPr>
        <w:t xml:space="preserve">الذي يفرض على البنوك القيام بأعمال مصرفية في مناطق جغرافية واسعة تضم مراكز المدن ومنعها من ممارسة أعمالها في الأحياء السكنية للبيض حصريا.    </w:t>
      </w:r>
      <w:r w:rsidRPr="004245C3">
        <w:rPr>
          <w:rFonts w:ascii="Traditional Arabic" w:hAnsi="Traditional Arabic" w:cs="Traditional Arabic"/>
          <w:sz w:val="24"/>
          <w:szCs w:val="24"/>
        </w:rPr>
        <w:t xml:space="preserve"> </w:t>
      </w:r>
    </w:p>
  </w:footnote>
  <w:footnote w:id="73">
    <w:p w:rsidR="00F149DF" w:rsidRPr="00F16D12" w:rsidRDefault="00F149DF" w:rsidP="00F149DF">
      <w:pPr>
        <w:pStyle w:val="Notedebasdepage"/>
        <w:bidi/>
        <w:rPr>
          <w:rFonts w:ascii="Traditional Arabic" w:hAnsi="Traditional Arabic" w:cs="Traditional Arabic"/>
          <w:sz w:val="24"/>
          <w:szCs w:val="24"/>
          <w:rtl/>
          <w:lang w:bidi="ar-DZ"/>
        </w:rPr>
      </w:pPr>
      <w:r w:rsidRPr="00F16D12">
        <w:rPr>
          <w:rStyle w:val="Appelnotedebasdep"/>
          <w:rFonts w:ascii="Traditional Arabic" w:hAnsi="Traditional Arabic" w:cs="Traditional Arabic"/>
          <w:sz w:val="24"/>
          <w:szCs w:val="24"/>
        </w:rPr>
        <w:footnoteRef/>
      </w:r>
      <w:r w:rsidRPr="00F16D12">
        <w:rPr>
          <w:rFonts w:ascii="Traditional Arabic" w:hAnsi="Traditional Arabic" w:cs="Traditional Arabic"/>
          <w:sz w:val="24"/>
          <w:szCs w:val="24"/>
          <w:rtl/>
          <w:lang w:bidi="ar-DZ"/>
        </w:rPr>
        <w:t xml:space="preserve"> وشاح رزاق: </w:t>
      </w:r>
      <w:r>
        <w:rPr>
          <w:rFonts w:ascii="Traditional Arabic" w:hAnsi="Traditional Arabic" w:cs="Traditional Arabic" w:hint="cs"/>
          <w:sz w:val="24"/>
          <w:szCs w:val="24"/>
          <w:rtl/>
          <w:lang w:bidi="ar-DZ"/>
        </w:rPr>
        <w:t xml:space="preserve">مرجع سابق، ص ص </w:t>
      </w:r>
      <w:r w:rsidRPr="001C3F45">
        <w:rPr>
          <w:rFonts w:ascii="Traditional Arabic" w:hAnsi="Traditional Arabic" w:cs="Traditional Arabic" w:hint="cs"/>
          <w:rtl/>
          <w:lang w:bidi="ar-DZ"/>
        </w:rPr>
        <w:t>14-16</w:t>
      </w:r>
      <w:r>
        <w:rPr>
          <w:rFonts w:ascii="Traditional Arabic" w:hAnsi="Traditional Arabic" w:cs="Traditional Arabic" w:hint="cs"/>
          <w:sz w:val="24"/>
          <w:szCs w:val="24"/>
          <w:rtl/>
          <w:lang w:bidi="ar-DZ"/>
        </w:rPr>
        <w:t xml:space="preserve">. </w:t>
      </w:r>
    </w:p>
  </w:footnote>
  <w:footnote w:id="74">
    <w:p w:rsidR="00420D07" w:rsidRPr="00F16D12" w:rsidRDefault="00420D07" w:rsidP="00D71388">
      <w:pPr>
        <w:pStyle w:val="Notedebasdepage"/>
        <w:bidi/>
        <w:rPr>
          <w:rFonts w:ascii="Traditional Arabic" w:hAnsi="Traditional Arabic" w:cs="Traditional Arabic"/>
          <w:sz w:val="24"/>
          <w:szCs w:val="24"/>
          <w:rtl/>
          <w:lang w:bidi="ar-DZ"/>
        </w:rPr>
      </w:pPr>
      <w:r w:rsidRPr="00F16D12">
        <w:rPr>
          <w:rStyle w:val="Appelnotedebasdep"/>
          <w:rFonts w:ascii="Traditional Arabic" w:hAnsi="Traditional Arabic" w:cs="Traditional Arabic"/>
          <w:sz w:val="24"/>
          <w:szCs w:val="24"/>
        </w:rPr>
        <w:footnoteRef/>
      </w:r>
      <w:r w:rsidRPr="00F16D12">
        <w:rPr>
          <w:rFonts w:ascii="Traditional Arabic" w:hAnsi="Traditional Arabic" w:cs="Traditional Arabic"/>
          <w:sz w:val="24"/>
          <w:szCs w:val="24"/>
          <w:rtl/>
          <w:lang w:bidi="ar-DZ"/>
        </w:rPr>
        <w:t xml:space="preserve"> </w:t>
      </w:r>
      <w:r w:rsidR="00D71388">
        <w:rPr>
          <w:rFonts w:ascii="Traditional Arabic" w:hAnsi="Traditional Arabic" w:cs="Traditional Arabic" w:hint="cs"/>
          <w:sz w:val="24"/>
          <w:szCs w:val="24"/>
          <w:rtl/>
          <w:lang w:bidi="ar-DZ"/>
        </w:rPr>
        <w:t>نفس المرجع أعلاه</w:t>
      </w:r>
      <w:r>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ص </w:t>
      </w:r>
      <w:r w:rsidRPr="001C3F45">
        <w:rPr>
          <w:rFonts w:ascii="Traditional Arabic" w:hAnsi="Traditional Arabic" w:cs="Traditional Arabic" w:hint="cs"/>
          <w:rtl/>
          <w:lang w:bidi="ar-DZ"/>
        </w:rPr>
        <w:t>19</w:t>
      </w:r>
      <w:r>
        <w:rPr>
          <w:rFonts w:ascii="Traditional Arabic" w:hAnsi="Traditional Arabic" w:cs="Traditional Arabic" w:hint="cs"/>
          <w:sz w:val="24"/>
          <w:szCs w:val="24"/>
          <w:rtl/>
          <w:lang w:bidi="ar-DZ"/>
        </w:rPr>
        <w:t>.</w:t>
      </w:r>
      <w:r w:rsidR="00636517">
        <w:rPr>
          <w:rFonts w:ascii="Traditional Arabic" w:hAnsi="Traditional Arabic" w:cs="Traditional Arabic" w:hint="cs"/>
          <w:sz w:val="24"/>
          <w:szCs w:val="24"/>
          <w:rtl/>
          <w:lang w:bidi="ar-DZ"/>
        </w:rPr>
        <w:t xml:space="preserve">  </w:t>
      </w:r>
    </w:p>
  </w:footnote>
  <w:footnote w:id="75">
    <w:p w:rsidR="00420D07" w:rsidRPr="00DC1F1A" w:rsidRDefault="00420D07" w:rsidP="00AD7943">
      <w:pPr>
        <w:pStyle w:val="En-tte"/>
        <w:spacing w:line="276" w:lineRule="auto"/>
        <w:jc w:val="both"/>
        <w:rPr>
          <w:rFonts w:asciiTheme="majorBidi" w:hAnsiTheme="majorBidi" w:cstheme="majorBidi"/>
          <w:sz w:val="20"/>
          <w:szCs w:val="20"/>
          <w:lang w:bidi="ar-DZ"/>
        </w:rPr>
      </w:pPr>
      <w:r w:rsidRPr="00DC1F1A">
        <w:rPr>
          <w:rStyle w:val="Appelnotedebasdep"/>
          <w:rFonts w:asciiTheme="majorBidi" w:hAnsiTheme="majorBidi" w:cstheme="majorBidi"/>
          <w:sz w:val="20"/>
          <w:szCs w:val="20"/>
        </w:rPr>
        <w:footnoteRef/>
      </w:r>
      <w:r w:rsidR="00FA4845">
        <w:rPr>
          <w:rFonts w:asciiTheme="majorBidi" w:hAnsiTheme="majorBidi" w:cstheme="majorBidi"/>
          <w:sz w:val="20"/>
          <w:szCs w:val="20"/>
          <w:lang w:bidi="ar-DZ"/>
        </w:rPr>
        <w:t xml:space="preserve"> </w:t>
      </w:r>
      <w:r w:rsidR="00FA4845" w:rsidRPr="00BC0F3C">
        <w:rPr>
          <w:rFonts w:asciiTheme="majorBidi" w:hAnsiTheme="majorBidi" w:cstheme="majorBidi"/>
          <w:sz w:val="20"/>
          <w:szCs w:val="20"/>
          <w:lang w:bidi="ar-DZ"/>
        </w:rPr>
        <w:t>Klein </w:t>
      </w:r>
      <w:r w:rsidR="00FA4845">
        <w:rPr>
          <w:rFonts w:asciiTheme="majorBidi" w:hAnsiTheme="majorBidi" w:cstheme="majorBidi"/>
          <w:sz w:val="20"/>
          <w:szCs w:val="20"/>
          <w:lang w:bidi="ar-DZ"/>
        </w:rPr>
        <w:t>Laure</w:t>
      </w:r>
      <w:r w:rsidR="00F22C55" w:rsidRPr="00BC0F3C">
        <w:rPr>
          <w:rFonts w:asciiTheme="majorBidi" w:hAnsiTheme="majorBidi" w:cstheme="majorBidi"/>
          <w:sz w:val="20"/>
          <w:szCs w:val="20"/>
          <w:lang w:bidi="ar-DZ"/>
        </w:rPr>
        <w:t xml:space="preserve">: </w:t>
      </w:r>
      <w:r w:rsidR="00F22C55" w:rsidRPr="00BC0F3C">
        <w:rPr>
          <w:rFonts w:asciiTheme="majorBidi" w:hAnsiTheme="majorBidi" w:cstheme="majorBidi"/>
          <w:sz w:val="20"/>
          <w:szCs w:val="20"/>
        </w:rPr>
        <w:t xml:space="preserve">La crise des subprime, origines de l’excès de risque et mécanismes de propagation, </w:t>
      </w:r>
      <w:r w:rsidR="000609FA">
        <w:rPr>
          <w:rFonts w:asciiTheme="majorBidi" w:hAnsiTheme="majorBidi" w:cstheme="majorBidi"/>
          <w:sz w:val="20"/>
          <w:szCs w:val="20"/>
        </w:rPr>
        <w:t>R</w:t>
      </w:r>
      <w:r w:rsidR="00F22C55" w:rsidRPr="00BC0F3C">
        <w:rPr>
          <w:rFonts w:asciiTheme="majorBidi" w:hAnsiTheme="majorBidi" w:cstheme="majorBidi"/>
          <w:sz w:val="20"/>
          <w:szCs w:val="20"/>
        </w:rPr>
        <w:t xml:space="preserve">evue </w:t>
      </w:r>
      <w:r w:rsidR="000609FA">
        <w:rPr>
          <w:rFonts w:asciiTheme="majorBidi" w:hAnsiTheme="majorBidi" w:cstheme="majorBidi"/>
          <w:sz w:val="20"/>
          <w:szCs w:val="20"/>
        </w:rPr>
        <w:t>B</w:t>
      </w:r>
      <w:r w:rsidR="00F22C55" w:rsidRPr="00BC0F3C">
        <w:rPr>
          <w:rFonts w:asciiTheme="majorBidi" w:hAnsiTheme="majorBidi" w:cstheme="majorBidi"/>
          <w:sz w:val="20"/>
          <w:szCs w:val="20"/>
        </w:rPr>
        <w:t xml:space="preserve">anque, </w:t>
      </w:r>
      <w:r w:rsidR="00AD7943">
        <w:rPr>
          <w:rFonts w:asciiTheme="majorBidi" w:hAnsiTheme="majorBidi" w:cstheme="majorBidi"/>
          <w:sz w:val="20"/>
          <w:szCs w:val="20"/>
        </w:rPr>
        <w:t>P</w:t>
      </w:r>
      <w:r w:rsidR="00F22C55" w:rsidRPr="00BC0F3C">
        <w:rPr>
          <w:rFonts w:asciiTheme="majorBidi" w:hAnsiTheme="majorBidi" w:cstheme="majorBidi"/>
          <w:sz w:val="20"/>
          <w:szCs w:val="20"/>
        </w:rPr>
        <w:t>aris, 2008</w:t>
      </w:r>
      <w:r w:rsidR="00F22C55">
        <w:rPr>
          <w:rFonts w:asciiTheme="majorBidi" w:hAnsiTheme="majorBidi" w:cstheme="majorBidi"/>
          <w:sz w:val="20"/>
          <w:szCs w:val="20"/>
        </w:rPr>
        <w:t>, p22</w:t>
      </w:r>
      <w:r w:rsidR="00F22C55" w:rsidRPr="00BC0F3C">
        <w:rPr>
          <w:rFonts w:asciiTheme="majorBidi" w:hAnsiTheme="majorBidi" w:cstheme="majorBidi"/>
          <w:sz w:val="20"/>
          <w:szCs w:val="20"/>
          <w:rtl/>
        </w:rPr>
        <w:t>.</w:t>
      </w:r>
      <w:r w:rsidR="00F22C55" w:rsidRPr="00BC0F3C">
        <w:rPr>
          <w:rFonts w:asciiTheme="majorBidi" w:hAnsiTheme="majorBidi" w:cstheme="majorBidi"/>
          <w:sz w:val="20"/>
          <w:szCs w:val="20"/>
        </w:rPr>
        <w:t xml:space="preserve"> </w:t>
      </w:r>
      <w:r w:rsidR="00446D8D">
        <w:rPr>
          <w:rFonts w:asciiTheme="majorBidi" w:hAnsiTheme="majorBidi" w:cstheme="majorBidi"/>
          <w:sz w:val="20"/>
          <w:szCs w:val="20"/>
        </w:rPr>
        <w:t xml:space="preserve"> </w:t>
      </w:r>
    </w:p>
  </w:footnote>
  <w:footnote w:id="76">
    <w:p w:rsidR="00420D07" w:rsidRPr="008E6918" w:rsidRDefault="00420D07" w:rsidP="00FA4845">
      <w:pPr>
        <w:pStyle w:val="En-tte"/>
        <w:spacing w:line="276" w:lineRule="auto"/>
        <w:jc w:val="both"/>
        <w:rPr>
          <w:rFonts w:asciiTheme="majorBidi" w:hAnsiTheme="majorBidi" w:cstheme="majorBidi"/>
          <w:sz w:val="20"/>
          <w:szCs w:val="20"/>
          <w:rtl/>
          <w:lang w:bidi="ar-DZ"/>
        </w:rPr>
      </w:pPr>
      <w:r w:rsidRPr="008E6918">
        <w:rPr>
          <w:rStyle w:val="Appelnotedebasdep"/>
          <w:rFonts w:asciiTheme="majorBidi" w:hAnsiTheme="majorBidi" w:cstheme="majorBidi"/>
          <w:sz w:val="20"/>
          <w:szCs w:val="20"/>
        </w:rPr>
        <w:footnoteRef/>
      </w:r>
      <w:r w:rsidRPr="008E6918">
        <w:rPr>
          <w:rFonts w:asciiTheme="majorBidi" w:hAnsiTheme="majorBidi" w:cstheme="majorBidi"/>
          <w:sz w:val="20"/>
          <w:szCs w:val="20"/>
        </w:rPr>
        <w:t xml:space="preserve"> </w:t>
      </w:r>
      <w:r w:rsidR="0033496F" w:rsidRPr="009948A9">
        <w:rPr>
          <w:rFonts w:asciiTheme="majorBidi" w:eastAsia="Times New Roman" w:hAnsiTheme="majorBidi" w:cstheme="majorBidi"/>
          <w:sz w:val="20"/>
          <w:szCs w:val="20"/>
        </w:rPr>
        <w:t xml:space="preserve">Bruno </w:t>
      </w:r>
      <w:r w:rsidR="00FA4845">
        <w:rPr>
          <w:rFonts w:asciiTheme="majorBidi" w:eastAsia="Times New Roman" w:hAnsiTheme="majorBidi" w:cstheme="majorBidi"/>
          <w:sz w:val="20"/>
          <w:szCs w:val="20"/>
        </w:rPr>
        <w:t>Colmant</w:t>
      </w:r>
      <w:r w:rsidR="0033496F" w:rsidRPr="009948A9">
        <w:rPr>
          <w:rFonts w:asciiTheme="majorBidi" w:eastAsia="Times New Roman" w:hAnsiTheme="majorBidi" w:cstheme="majorBidi"/>
          <w:sz w:val="20"/>
          <w:szCs w:val="20"/>
        </w:rPr>
        <w:t xml:space="preserve">, Chantal </w:t>
      </w:r>
      <w:r w:rsidR="00FA4845">
        <w:rPr>
          <w:rFonts w:asciiTheme="majorBidi" w:eastAsia="Times New Roman" w:hAnsiTheme="majorBidi" w:cstheme="majorBidi"/>
          <w:sz w:val="20"/>
          <w:szCs w:val="20"/>
        </w:rPr>
        <w:t>Samson</w:t>
      </w:r>
      <w:r w:rsidR="0033496F" w:rsidRPr="009948A9">
        <w:rPr>
          <w:rFonts w:asciiTheme="majorBidi" w:eastAsia="Times New Roman" w:hAnsiTheme="majorBidi" w:cstheme="majorBidi"/>
          <w:sz w:val="20"/>
          <w:szCs w:val="20"/>
        </w:rPr>
        <w:t xml:space="preserve"> : l'année du krach, </w:t>
      </w:r>
      <w:r w:rsidR="0033496F">
        <w:rPr>
          <w:rFonts w:asciiTheme="majorBidi" w:eastAsia="Times New Roman" w:hAnsiTheme="majorBidi" w:cstheme="majorBidi"/>
          <w:sz w:val="20"/>
          <w:szCs w:val="20"/>
        </w:rPr>
        <w:t>D</w:t>
      </w:r>
      <w:r w:rsidR="0033496F" w:rsidRPr="009948A9">
        <w:rPr>
          <w:rFonts w:asciiTheme="majorBidi" w:eastAsia="Times New Roman" w:hAnsiTheme="majorBidi" w:cstheme="majorBidi"/>
          <w:sz w:val="20"/>
          <w:szCs w:val="20"/>
        </w:rPr>
        <w:t xml:space="preserve">e </w:t>
      </w:r>
      <w:r w:rsidR="0033496F">
        <w:rPr>
          <w:rFonts w:asciiTheme="majorBidi" w:eastAsia="Times New Roman" w:hAnsiTheme="majorBidi" w:cstheme="majorBidi"/>
          <w:sz w:val="20"/>
          <w:szCs w:val="20"/>
        </w:rPr>
        <w:t>B</w:t>
      </w:r>
      <w:r w:rsidR="0033496F" w:rsidRPr="009948A9">
        <w:rPr>
          <w:rFonts w:asciiTheme="majorBidi" w:eastAsia="Times New Roman" w:hAnsiTheme="majorBidi" w:cstheme="majorBidi"/>
          <w:sz w:val="20"/>
          <w:szCs w:val="20"/>
        </w:rPr>
        <w:t xml:space="preserve">oeck &amp; </w:t>
      </w:r>
      <w:r w:rsidR="0033496F">
        <w:rPr>
          <w:rFonts w:asciiTheme="majorBidi" w:eastAsia="Times New Roman" w:hAnsiTheme="majorBidi" w:cstheme="majorBidi"/>
          <w:sz w:val="20"/>
          <w:szCs w:val="20"/>
        </w:rPr>
        <w:t>L</w:t>
      </w:r>
      <w:r w:rsidR="0033496F" w:rsidRPr="009948A9">
        <w:rPr>
          <w:rFonts w:asciiTheme="majorBidi" w:eastAsia="Times New Roman" w:hAnsiTheme="majorBidi" w:cstheme="majorBidi"/>
          <w:sz w:val="20"/>
          <w:szCs w:val="20"/>
        </w:rPr>
        <w:t>arcier, Bruxelles, 2009</w:t>
      </w:r>
      <w:r w:rsidR="0033496F">
        <w:rPr>
          <w:rFonts w:asciiTheme="majorBidi" w:eastAsia="Times New Roman" w:hAnsiTheme="majorBidi" w:cstheme="majorBidi"/>
          <w:sz w:val="20"/>
          <w:szCs w:val="20"/>
        </w:rPr>
        <w:t>, p19.</w:t>
      </w:r>
      <w:r w:rsidR="0033496F">
        <w:rPr>
          <w:rFonts w:asciiTheme="majorBidi" w:eastAsia="Times New Roman" w:hAnsiTheme="majorBidi" w:cstheme="majorBidi" w:hint="cs"/>
          <w:sz w:val="20"/>
          <w:szCs w:val="20"/>
          <w:rtl/>
        </w:rPr>
        <w:t xml:space="preserve">  </w:t>
      </w:r>
      <w:r w:rsidR="00FA4845">
        <w:rPr>
          <w:rFonts w:asciiTheme="majorBidi" w:eastAsia="Times New Roman" w:hAnsiTheme="majorBidi" w:cstheme="majorBidi"/>
          <w:sz w:val="20"/>
          <w:szCs w:val="20"/>
        </w:rPr>
        <w:t xml:space="preserve">  </w:t>
      </w:r>
      <w:r w:rsidR="000609FA">
        <w:rPr>
          <w:rFonts w:asciiTheme="majorBidi" w:eastAsia="Times New Roman" w:hAnsiTheme="majorBidi" w:cstheme="majorBidi"/>
          <w:sz w:val="20"/>
          <w:szCs w:val="20"/>
        </w:rPr>
        <w:t xml:space="preserve"> </w:t>
      </w:r>
    </w:p>
  </w:footnote>
  <w:footnote w:id="77">
    <w:p w:rsidR="00420D07" w:rsidRPr="00FD6C9F" w:rsidRDefault="00420D07" w:rsidP="00752803">
      <w:pPr>
        <w:pStyle w:val="Notedebasdepage"/>
        <w:spacing w:line="276" w:lineRule="auto"/>
        <w:jc w:val="both"/>
        <w:rPr>
          <w:rFonts w:asciiTheme="majorBidi" w:hAnsiTheme="majorBidi" w:cstheme="majorBidi"/>
        </w:rPr>
      </w:pPr>
      <w:r w:rsidRPr="00FD6C9F">
        <w:rPr>
          <w:rStyle w:val="Appelnotedebasdep"/>
          <w:rFonts w:asciiTheme="majorBidi" w:hAnsiTheme="majorBidi" w:cstheme="majorBidi"/>
        </w:rPr>
        <w:footnoteRef/>
      </w:r>
      <w:r w:rsidRPr="00FD6C9F">
        <w:rPr>
          <w:rFonts w:asciiTheme="majorBidi" w:hAnsiTheme="majorBidi" w:cstheme="majorBidi"/>
        </w:rPr>
        <w:t xml:space="preserve"> </w:t>
      </w:r>
      <w:r w:rsidR="00752803" w:rsidRPr="00372FC2">
        <w:rPr>
          <w:rFonts w:asciiTheme="majorBidi" w:hAnsiTheme="majorBidi" w:cstheme="majorBidi"/>
        </w:rPr>
        <w:t xml:space="preserve">Hocine Bénissad: la crise financière et économique : une chronologie simplifiée,  </w:t>
      </w:r>
      <w:r w:rsidR="00752803" w:rsidRPr="00372FC2">
        <w:rPr>
          <w:rStyle w:val="CharacterStyle2"/>
          <w:rFonts w:asciiTheme="majorBidi" w:hAnsiTheme="majorBidi" w:cstheme="majorBidi"/>
          <w:spacing w:val="2"/>
        </w:rPr>
        <w:t>El Watan, 11 décembre 2008</w:t>
      </w:r>
      <w:r w:rsidR="00752803" w:rsidRPr="00372FC2">
        <w:rPr>
          <w:rFonts w:asciiTheme="majorBidi" w:hAnsiTheme="majorBidi" w:cstheme="majorBidi"/>
        </w:rPr>
        <w:t>, p 8.</w:t>
      </w:r>
      <w:r w:rsidR="00752803">
        <w:rPr>
          <w:rFonts w:asciiTheme="majorBidi" w:hAnsiTheme="majorBidi" w:cstheme="majorBidi" w:hint="cs"/>
          <w:rtl/>
        </w:rPr>
        <w:t xml:space="preserve">    </w:t>
      </w:r>
    </w:p>
  </w:footnote>
  <w:footnote w:id="78">
    <w:p w:rsidR="00420D07" w:rsidRPr="00D84DDB" w:rsidRDefault="00420D07" w:rsidP="00F22C55">
      <w:pPr>
        <w:pStyle w:val="Notedebasdepage"/>
        <w:bidi/>
        <w:jc w:val="both"/>
        <w:rPr>
          <w:rFonts w:ascii="Traditional Arabic" w:hAnsi="Traditional Arabic" w:cs="Traditional Arabic"/>
          <w:sz w:val="24"/>
          <w:szCs w:val="24"/>
          <w:rtl/>
          <w:lang w:bidi="ar-DZ"/>
        </w:rPr>
      </w:pPr>
      <w:r w:rsidRPr="00D84DDB">
        <w:rPr>
          <w:rStyle w:val="Appelnotedebasdep"/>
          <w:rFonts w:ascii="Traditional Arabic" w:hAnsi="Traditional Arabic" w:cs="Traditional Arabic"/>
          <w:sz w:val="24"/>
          <w:szCs w:val="24"/>
        </w:rPr>
        <w:footnoteRef/>
      </w:r>
      <w:r w:rsidRPr="00D84DDB">
        <w:rPr>
          <w:rFonts w:ascii="Traditional Arabic" w:hAnsi="Traditional Arabic" w:cs="Traditional Arabic"/>
          <w:sz w:val="24"/>
          <w:szCs w:val="24"/>
          <w:rtl/>
          <w:lang w:bidi="ar-DZ"/>
        </w:rPr>
        <w:t xml:space="preserve"> </w:t>
      </w:r>
      <w:r>
        <w:rPr>
          <w:rFonts w:ascii="Traditional Arabic" w:hAnsi="Traditional Arabic" w:cs="Traditional Arabic" w:hint="cs"/>
          <w:sz w:val="24"/>
          <w:szCs w:val="24"/>
          <w:rtl/>
          <w:lang w:bidi="ar-DZ"/>
        </w:rPr>
        <w:t>محمد أحمد زيدان</w:t>
      </w:r>
      <w:r w:rsidRPr="00D84DDB">
        <w:rPr>
          <w:rFonts w:ascii="Traditional Arabic" w:hAnsi="Traditional Arabic" w:cs="Traditional Arabic" w:hint="cs"/>
          <w:sz w:val="24"/>
          <w:szCs w:val="24"/>
          <w:rtl/>
          <w:lang w:bidi="ar-DZ"/>
        </w:rPr>
        <w:t xml:space="preserve">: </w:t>
      </w:r>
      <w:r>
        <w:rPr>
          <w:rFonts w:ascii="Traditional Arabic" w:hAnsi="Traditional Arabic" w:cs="Traditional Arabic" w:hint="cs"/>
          <w:sz w:val="24"/>
          <w:szCs w:val="24"/>
          <w:rtl/>
          <w:lang w:bidi="ar-DZ"/>
        </w:rPr>
        <w:t xml:space="preserve">فصول </w:t>
      </w:r>
      <w:r w:rsidRPr="00D84DDB">
        <w:rPr>
          <w:rFonts w:ascii="Traditional Arabic" w:hAnsi="Traditional Arabic" w:cs="Traditional Arabic" w:hint="cs"/>
          <w:sz w:val="24"/>
          <w:szCs w:val="24"/>
          <w:rtl/>
          <w:lang w:bidi="ar-DZ"/>
        </w:rPr>
        <w:t>الأزمة المالية العال</w:t>
      </w:r>
      <w:r>
        <w:rPr>
          <w:rFonts w:ascii="Traditional Arabic" w:hAnsi="Traditional Arabic" w:cs="Traditional Arabic" w:hint="cs"/>
          <w:sz w:val="24"/>
          <w:szCs w:val="24"/>
          <w:rtl/>
          <w:lang w:bidi="ar-DZ"/>
        </w:rPr>
        <w:t>مية، أسبابها، جذورها وتبعاتها الاقتصادية</w:t>
      </w:r>
      <w:r w:rsidRPr="00D84DDB">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ورقة مقدمة في ندوة</w:t>
      </w:r>
      <w:r w:rsidRPr="00D84DDB">
        <w:rPr>
          <w:rFonts w:ascii="Traditional Arabic" w:hAnsi="Traditional Arabic" w:cs="Traditional Arabic" w:hint="cs"/>
          <w:sz w:val="24"/>
          <w:szCs w:val="24"/>
          <w:rtl/>
          <w:lang w:bidi="ar-DZ"/>
        </w:rPr>
        <w:t xml:space="preserve"> الأزمة المالية العالمية وكيفية علاجها من منظور النظام الاقتصادي الغربي والإسلامي، جامعة الجنان، لبنان، </w:t>
      </w:r>
      <w:r w:rsidRPr="001C3F45">
        <w:rPr>
          <w:rFonts w:ascii="Traditional Arabic" w:hAnsi="Traditional Arabic" w:cs="Traditional Arabic" w:hint="cs"/>
          <w:rtl/>
          <w:lang w:bidi="ar-DZ"/>
        </w:rPr>
        <w:t xml:space="preserve">13-14 </w:t>
      </w:r>
      <w:r w:rsidRPr="00D84DDB">
        <w:rPr>
          <w:rFonts w:ascii="Traditional Arabic" w:hAnsi="Traditional Arabic" w:cs="Traditional Arabic" w:hint="cs"/>
          <w:sz w:val="24"/>
          <w:szCs w:val="24"/>
          <w:rtl/>
          <w:lang w:bidi="ar-DZ"/>
        </w:rPr>
        <w:t xml:space="preserve">مارس </w:t>
      </w:r>
      <w:r w:rsidRPr="001C3F45">
        <w:rPr>
          <w:rFonts w:ascii="Traditional Arabic" w:hAnsi="Traditional Arabic" w:cs="Traditional Arabic" w:hint="cs"/>
          <w:rtl/>
          <w:lang w:bidi="ar-DZ"/>
        </w:rPr>
        <w:t>2009</w:t>
      </w:r>
      <w:r>
        <w:rPr>
          <w:rFonts w:ascii="Traditional Arabic" w:hAnsi="Traditional Arabic" w:cs="Traditional Arabic" w:hint="cs"/>
          <w:sz w:val="24"/>
          <w:szCs w:val="24"/>
          <w:rtl/>
          <w:lang w:bidi="ar-DZ"/>
        </w:rPr>
        <w:t xml:space="preserve">، ص </w:t>
      </w:r>
      <w:r w:rsidRPr="001C3F45">
        <w:rPr>
          <w:rFonts w:ascii="Traditional Arabic" w:hAnsi="Traditional Arabic" w:cs="Traditional Arabic" w:hint="cs"/>
          <w:rtl/>
          <w:lang w:bidi="ar-DZ"/>
        </w:rPr>
        <w:t>7</w:t>
      </w:r>
      <w:r>
        <w:rPr>
          <w:rFonts w:ascii="Traditional Arabic" w:hAnsi="Traditional Arabic" w:cs="Traditional Arabic" w:hint="cs"/>
          <w:sz w:val="24"/>
          <w:szCs w:val="24"/>
          <w:rtl/>
          <w:lang w:bidi="ar-DZ"/>
        </w:rPr>
        <w:t>.</w:t>
      </w:r>
    </w:p>
  </w:footnote>
  <w:footnote w:id="79">
    <w:p w:rsidR="00420D07" w:rsidRPr="00A927BD" w:rsidRDefault="00420D07" w:rsidP="00594F8B">
      <w:pPr>
        <w:pStyle w:val="Notedebasdepage"/>
        <w:rPr>
          <w:rtl/>
          <w:lang w:bidi="ar-DZ"/>
        </w:rPr>
      </w:pPr>
      <w:r>
        <w:rPr>
          <w:rStyle w:val="Appelnotedebasdep"/>
        </w:rPr>
        <w:footnoteRef/>
      </w:r>
      <w:r>
        <w:t xml:space="preserve"> </w:t>
      </w:r>
      <w:r w:rsidR="00594F8B" w:rsidRPr="00BC0F3C">
        <w:rPr>
          <w:rFonts w:asciiTheme="majorBidi" w:hAnsiTheme="majorBidi" w:cstheme="majorBidi"/>
          <w:lang w:bidi="ar-DZ"/>
        </w:rPr>
        <w:t>Klein </w:t>
      </w:r>
      <w:r w:rsidR="00594F8B">
        <w:rPr>
          <w:rFonts w:asciiTheme="majorBidi" w:hAnsiTheme="majorBidi" w:cstheme="majorBidi"/>
          <w:lang w:bidi="ar-DZ"/>
        </w:rPr>
        <w:t>Laure</w:t>
      </w:r>
      <w:r w:rsidRPr="00CE3955">
        <w:rPr>
          <w:rFonts w:asciiTheme="majorBidi" w:hAnsiTheme="majorBidi" w:cstheme="majorBidi"/>
          <w:lang w:bidi="ar-DZ"/>
        </w:rPr>
        <w:t xml:space="preserve">: </w:t>
      </w:r>
      <w:r>
        <w:rPr>
          <w:rFonts w:asciiTheme="majorBidi" w:hAnsiTheme="majorBidi" w:cstheme="majorBidi"/>
        </w:rPr>
        <w:t>op</w:t>
      </w:r>
      <w:r w:rsidR="007E7B1C">
        <w:rPr>
          <w:rFonts w:asciiTheme="majorBidi" w:hAnsiTheme="majorBidi" w:cstheme="majorBidi"/>
        </w:rPr>
        <w:t>.</w:t>
      </w:r>
      <w:r>
        <w:rPr>
          <w:rFonts w:asciiTheme="majorBidi" w:hAnsiTheme="majorBidi" w:cstheme="majorBidi"/>
        </w:rPr>
        <w:t>cit</w:t>
      </w:r>
      <w:r w:rsidRPr="00CE3955">
        <w:rPr>
          <w:rFonts w:asciiTheme="majorBidi" w:hAnsiTheme="majorBidi" w:cstheme="majorBidi"/>
        </w:rPr>
        <w:t xml:space="preserve">, p </w:t>
      </w:r>
      <w:r>
        <w:rPr>
          <w:rFonts w:asciiTheme="majorBidi" w:hAnsiTheme="majorBidi" w:cstheme="majorBidi" w:hint="cs"/>
          <w:rtl/>
        </w:rPr>
        <w:t>37</w:t>
      </w:r>
      <w:r w:rsidRPr="00CE3955">
        <w:rPr>
          <w:rFonts w:asciiTheme="majorBidi" w:hAnsiTheme="majorBidi" w:cstheme="majorBidi"/>
        </w:rPr>
        <w:t>.</w:t>
      </w:r>
      <w:r w:rsidR="007E7B1C">
        <w:rPr>
          <w:rFonts w:asciiTheme="majorBidi" w:hAnsiTheme="majorBidi" w:cstheme="majorBidi"/>
        </w:rPr>
        <w:t xml:space="preserve">   </w:t>
      </w:r>
      <w:r w:rsidR="00594F8B">
        <w:rPr>
          <w:rFonts w:asciiTheme="majorBidi" w:hAnsiTheme="majorBidi" w:cstheme="majorBidi"/>
        </w:rPr>
        <w:t xml:space="preserve"> </w:t>
      </w:r>
    </w:p>
  </w:footnote>
  <w:footnote w:id="80">
    <w:p w:rsidR="00420D07" w:rsidRPr="005649F9" w:rsidRDefault="00420D07" w:rsidP="006D23B5">
      <w:pPr>
        <w:pStyle w:val="Notedebasdepage"/>
        <w:bidi/>
        <w:rPr>
          <w:rFonts w:ascii="Traditional Arabic" w:hAnsi="Traditional Arabic" w:cs="Traditional Arabic"/>
          <w:sz w:val="24"/>
          <w:szCs w:val="24"/>
          <w:rtl/>
          <w:lang w:bidi="ar-DZ"/>
        </w:rPr>
      </w:pPr>
      <w:r w:rsidRPr="005649F9">
        <w:rPr>
          <w:rStyle w:val="Appelnotedebasdep"/>
          <w:rFonts w:ascii="Traditional Arabic" w:hAnsi="Traditional Arabic" w:cs="Traditional Arabic"/>
          <w:sz w:val="24"/>
          <w:szCs w:val="24"/>
        </w:rPr>
        <w:footnoteRef/>
      </w:r>
      <w:r w:rsidRPr="005649F9">
        <w:rPr>
          <w:rFonts w:ascii="Traditional Arabic" w:hAnsi="Traditional Arabic" w:cs="Traditional Arabic"/>
          <w:sz w:val="24"/>
          <w:szCs w:val="24"/>
          <w:rtl/>
        </w:rPr>
        <w:t xml:space="preserve"> لورا كودرس: ثقة وأكثر من ذ</w:t>
      </w:r>
      <w:r>
        <w:rPr>
          <w:rFonts w:ascii="Traditional Arabic" w:hAnsi="Traditional Arabic" w:cs="Traditional Arabic"/>
          <w:sz w:val="24"/>
          <w:szCs w:val="24"/>
          <w:rtl/>
        </w:rPr>
        <w:t>لك، مجلة التمويل والتنمية،</w:t>
      </w:r>
      <w:r w:rsidR="00784D51">
        <w:rPr>
          <w:rFonts w:ascii="Traditional Arabic" w:hAnsi="Traditional Arabic" w:cs="Traditional Arabic" w:hint="cs"/>
          <w:sz w:val="24"/>
          <w:szCs w:val="24"/>
          <w:rtl/>
        </w:rPr>
        <w:t xml:space="preserve"> المجلد </w:t>
      </w:r>
      <w:r w:rsidR="00784D51" w:rsidRPr="00784D51">
        <w:rPr>
          <w:rFonts w:ascii="Traditional Arabic" w:hAnsi="Traditional Arabic" w:cs="Traditional Arabic" w:hint="cs"/>
          <w:rtl/>
        </w:rPr>
        <w:t>45</w:t>
      </w:r>
      <w:r w:rsidR="00784D51">
        <w:rPr>
          <w:rFonts w:ascii="Traditional Arabic" w:hAnsi="Traditional Arabic" w:cs="Traditional Arabic" w:hint="cs"/>
          <w:sz w:val="24"/>
          <w:szCs w:val="24"/>
          <w:rtl/>
        </w:rPr>
        <w:t xml:space="preserve">، العدد </w:t>
      </w:r>
      <w:r w:rsidR="00784D51" w:rsidRPr="00784D51">
        <w:rPr>
          <w:rFonts w:ascii="Traditional Arabic" w:hAnsi="Traditional Arabic" w:cs="Traditional Arabic" w:hint="cs"/>
          <w:rtl/>
        </w:rPr>
        <w:t>2</w:t>
      </w:r>
      <w:r w:rsidR="00784D51">
        <w:rPr>
          <w:rFonts w:ascii="Traditional Arabic" w:hAnsi="Traditional Arabic" w:cs="Traditional Arabic" w:hint="cs"/>
          <w:sz w:val="24"/>
          <w:szCs w:val="24"/>
          <w:rtl/>
        </w:rPr>
        <w:t>،</w:t>
      </w:r>
      <w:r w:rsidR="0027010D">
        <w:rPr>
          <w:rFonts w:ascii="Traditional Arabic" w:hAnsi="Traditional Arabic" w:cs="Traditional Arabic" w:hint="cs"/>
          <w:sz w:val="24"/>
          <w:szCs w:val="24"/>
          <w:rtl/>
        </w:rPr>
        <w:t xml:space="preserve"> صندوق النقد الدولي،</w:t>
      </w:r>
      <w:r>
        <w:rPr>
          <w:rFonts w:ascii="Traditional Arabic" w:hAnsi="Traditional Arabic" w:cs="Traditional Arabic"/>
          <w:sz w:val="24"/>
          <w:szCs w:val="24"/>
          <w:rtl/>
        </w:rPr>
        <w:t xml:space="preserve"> جوان</w:t>
      </w:r>
      <w:r w:rsidRPr="005649F9">
        <w:rPr>
          <w:rFonts w:ascii="Traditional Arabic" w:hAnsi="Traditional Arabic" w:cs="Traditional Arabic"/>
          <w:sz w:val="24"/>
          <w:szCs w:val="24"/>
          <w:rtl/>
        </w:rPr>
        <w:t xml:space="preserve"> </w:t>
      </w:r>
      <w:r w:rsidRPr="001C3F45">
        <w:rPr>
          <w:rFonts w:ascii="Traditional Arabic" w:hAnsi="Traditional Arabic" w:cs="Traditional Arabic"/>
          <w:rtl/>
        </w:rPr>
        <w:t>2008</w:t>
      </w:r>
      <w:r w:rsidRPr="005649F9">
        <w:rPr>
          <w:rFonts w:ascii="Traditional Arabic" w:hAnsi="Traditional Arabic" w:cs="Traditional Arabic"/>
          <w:sz w:val="24"/>
          <w:szCs w:val="24"/>
          <w:rtl/>
        </w:rPr>
        <w:t xml:space="preserve">، ص </w:t>
      </w:r>
      <w:r w:rsidRPr="001C3F45">
        <w:rPr>
          <w:rFonts w:ascii="Traditional Arabic" w:hAnsi="Traditional Arabic" w:cs="Traditional Arabic"/>
          <w:rtl/>
        </w:rPr>
        <w:t>9</w:t>
      </w:r>
      <w:r w:rsidRPr="005649F9">
        <w:rPr>
          <w:rFonts w:ascii="Traditional Arabic" w:hAnsi="Traditional Arabic" w:cs="Traditional Arabic"/>
          <w:sz w:val="24"/>
          <w:szCs w:val="24"/>
          <w:rtl/>
        </w:rPr>
        <w:t xml:space="preserve">.  </w:t>
      </w:r>
    </w:p>
  </w:footnote>
  <w:footnote w:id="81">
    <w:p w:rsidR="00420D07" w:rsidRPr="003D7F71" w:rsidRDefault="00420D07" w:rsidP="006D23B5">
      <w:pPr>
        <w:pStyle w:val="Notedebasdepage"/>
        <w:bidi/>
        <w:rPr>
          <w:rFonts w:ascii="Traditional Arabic" w:hAnsi="Traditional Arabic" w:cs="Traditional Arabic"/>
          <w:sz w:val="24"/>
          <w:szCs w:val="24"/>
          <w:rtl/>
          <w:lang w:bidi="ar-DZ"/>
        </w:rPr>
      </w:pPr>
      <w:r w:rsidRPr="003D7F71">
        <w:rPr>
          <w:rStyle w:val="Appelnotedebasdep"/>
          <w:rFonts w:ascii="Traditional Arabic" w:hAnsi="Traditional Arabic" w:cs="Traditional Arabic"/>
          <w:sz w:val="24"/>
          <w:szCs w:val="24"/>
        </w:rPr>
        <w:footnoteRef/>
      </w:r>
      <w:r w:rsidRPr="003D7F71">
        <w:rPr>
          <w:rFonts w:ascii="Traditional Arabic" w:hAnsi="Traditional Arabic" w:cs="Traditional Arabic"/>
          <w:sz w:val="24"/>
          <w:szCs w:val="24"/>
          <w:rtl/>
          <w:lang w:bidi="ar-DZ"/>
        </w:rPr>
        <w:t xml:space="preserve"> </w:t>
      </w:r>
      <w:r>
        <w:rPr>
          <w:rFonts w:ascii="Traditional Arabic" w:hAnsi="Traditional Arabic" w:cs="Traditional Arabic" w:hint="cs"/>
          <w:sz w:val="24"/>
          <w:szCs w:val="24"/>
          <w:rtl/>
          <w:lang w:bidi="ar-DZ"/>
        </w:rPr>
        <w:t>محمد أحمد زيدان</w:t>
      </w:r>
      <w:r w:rsidRPr="003D7F71">
        <w:rPr>
          <w:rFonts w:ascii="Traditional Arabic" w:hAnsi="Traditional Arabic" w:cs="Traditional Arabic"/>
          <w:sz w:val="24"/>
          <w:szCs w:val="24"/>
          <w:rtl/>
          <w:lang w:bidi="ar-DZ"/>
        </w:rPr>
        <w:t xml:space="preserve">: </w:t>
      </w:r>
      <w:r>
        <w:rPr>
          <w:rFonts w:ascii="Traditional Arabic" w:hAnsi="Traditional Arabic" w:cs="Traditional Arabic" w:hint="cs"/>
          <w:sz w:val="24"/>
          <w:szCs w:val="24"/>
          <w:rtl/>
          <w:lang w:bidi="ar-DZ"/>
        </w:rPr>
        <w:t xml:space="preserve">مرجع سابق، ص </w:t>
      </w:r>
      <w:r w:rsidRPr="0091563E">
        <w:rPr>
          <w:rFonts w:ascii="Traditional Arabic" w:hAnsi="Traditional Arabic" w:cs="Traditional Arabic" w:hint="cs"/>
          <w:rtl/>
          <w:lang w:bidi="ar-DZ"/>
        </w:rPr>
        <w:t>7</w:t>
      </w:r>
      <w:r>
        <w:rPr>
          <w:rFonts w:ascii="Traditional Arabic" w:hAnsi="Traditional Arabic" w:cs="Traditional Arabic" w:hint="cs"/>
          <w:sz w:val="24"/>
          <w:szCs w:val="24"/>
          <w:rtl/>
          <w:lang w:bidi="ar-DZ"/>
        </w:rPr>
        <w:t xml:space="preserve">. </w:t>
      </w:r>
    </w:p>
  </w:footnote>
  <w:footnote w:id="82">
    <w:p w:rsidR="00420D07" w:rsidRDefault="00420D07" w:rsidP="00AC2C6C">
      <w:pPr>
        <w:pStyle w:val="Notedebasdepage"/>
        <w:rPr>
          <w:rFonts w:asciiTheme="majorBidi" w:hAnsiTheme="majorBidi" w:cstheme="majorBidi"/>
          <w:rtl/>
        </w:rPr>
      </w:pPr>
      <w:r>
        <w:rPr>
          <w:rStyle w:val="Appelnotedebasdep"/>
        </w:rPr>
        <w:footnoteRef/>
      </w:r>
      <w:r>
        <w:t xml:space="preserve"> </w:t>
      </w:r>
      <w:r w:rsidR="00594F8B" w:rsidRPr="00BC0F3C">
        <w:rPr>
          <w:rFonts w:asciiTheme="majorBidi" w:hAnsiTheme="majorBidi" w:cstheme="majorBidi"/>
          <w:lang w:bidi="ar-DZ"/>
        </w:rPr>
        <w:t>Klein </w:t>
      </w:r>
      <w:r w:rsidR="00594F8B">
        <w:rPr>
          <w:rFonts w:asciiTheme="majorBidi" w:hAnsiTheme="majorBidi" w:cstheme="majorBidi"/>
          <w:lang w:bidi="ar-DZ"/>
        </w:rPr>
        <w:t>Laure</w:t>
      </w:r>
      <w:r w:rsidRPr="00CE3955">
        <w:rPr>
          <w:rFonts w:asciiTheme="majorBidi" w:hAnsiTheme="majorBidi" w:cstheme="majorBidi"/>
          <w:lang w:bidi="ar-DZ"/>
        </w:rPr>
        <w:t xml:space="preserve">: </w:t>
      </w:r>
      <w:r>
        <w:rPr>
          <w:rFonts w:asciiTheme="majorBidi" w:hAnsiTheme="majorBidi" w:cstheme="majorBidi"/>
        </w:rPr>
        <w:t>op</w:t>
      </w:r>
      <w:r w:rsidR="00AC2C6C">
        <w:rPr>
          <w:rFonts w:asciiTheme="majorBidi" w:hAnsiTheme="majorBidi" w:cstheme="majorBidi"/>
        </w:rPr>
        <w:t>.</w:t>
      </w:r>
      <w:r>
        <w:rPr>
          <w:rFonts w:asciiTheme="majorBidi" w:hAnsiTheme="majorBidi" w:cstheme="majorBidi"/>
        </w:rPr>
        <w:t>cit</w:t>
      </w:r>
      <w:r w:rsidRPr="00CE3955">
        <w:rPr>
          <w:rFonts w:asciiTheme="majorBidi" w:hAnsiTheme="majorBidi" w:cstheme="majorBidi"/>
        </w:rPr>
        <w:t xml:space="preserve">, p </w:t>
      </w:r>
      <w:r>
        <w:rPr>
          <w:rFonts w:asciiTheme="majorBidi" w:hAnsiTheme="majorBidi" w:cstheme="majorBidi" w:hint="cs"/>
          <w:rtl/>
        </w:rPr>
        <w:t>40</w:t>
      </w:r>
      <w:r w:rsidRPr="00CE3955">
        <w:rPr>
          <w:rFonts w:asciiTheme="majorBidi" w:hAnsiTheme="majorBidi" w:cstheme="majorBidi"/>
        </w:rPr>
        <w:t>.</w:t>
      </w:r>
      <w:r w:rsidR="00594F8B">
        <w:rPr>
          <w:rFonts w:asciiTheme="majorBidi" w:hAnsiTheme="majorBidi" w:cstheme="majorBidi"/>
        </w:rPr>
        <w:t xml:space="preserve"> </w:t>
      </w:r>
    </w:p>
    <w:p w:rsidR="00420D07" w:rsidRPr="00057E0C" w:rsidRDefault="00420D07" w:rsidP="006D23B5">
      <w:pPr>
        <w:pStyle w:val="Notedebasdepage"/>
        <w:bidi/>
        <w:rPr>
          <w:rFonts w:ascii="Traditional Arabic" w:hAnsi="Traditional Arabic" w:cs="Traditional Arabic"/>
          <w:rtl/>
          <w:lang w:bidi="ar-DZ"/>
        </w:rPr>
      </w:pPr>
      <w:r w:rsidRPr="00057E0C">
        <w:rPr>
          <w:rFonts w:ascii="Traditional Arabic" w:eastAsia="Times New Roman" w:hAnsi="Traditional Arabic" w:cs="Traditional Arabic"/>
          <w:noProof/>
          <w:sz w:val="24"/>
          <w:szCs w:val="24"/>
          <w:rtl/>
          <w:lang w:val="en-US" w:bidi="ar-DZ"/>
        </w:rPr>
        <w:t xml:space="preserve">سندات مضمونة برهونات عقارية </w:t>
      </w:r>
      <w:r w:rsidRPr="0091563E">
        <w:rPr>
          <w:rFonts w:asciiTheme="majorBidi" w:eastAsia="Times New Roman" w:hAnsiTheme="majorBidi" w:cstheme="majorBidi"/>
          <w:noProof/>
          <w:lang w:bidi="ar-DZ"/>
        </w:rPr>
        <w:t>Mortgage Backed Securities</w:t>
      </w:r>
      <w:r w:rsidRPr="00057E0C">
        <w:rPr>
          <w:rFonts w:ascii="Traditional Arabic" w:eastAsia="Times New Roman" w:hAnsi="Traditional Arabic" w:cs="Traditional Arabic"/>
          <w:noProof/>
          <w:sz w:val="24"/>
          <w:szCs w:val="24"/>
          <w:lang w:bidi="ar-DZ"/>
        </w:rPr>
        <w:t xml:space="preserve">)" </w:t>
      </w:r>
      <w:r w:rsidRPr="0091563E">
        <w:rPr>
          <w:rFonts w:asciiTheme="majorBidi" w:eastAsia="Times New Roman" w:hAnsiTheme="majorBidi" w:cstheme="majorBidi"/>
          <w:noProof/>
          <w:lang w:bidi="ar-DZ"/>
        </w:rPr>
        <w:t>MBS</w:t>
      </w:r>
      <w:r w:rsidRPr="00057E0C">
        <w:rPr>
          <w:rFonts w:ascii="Traditional Arabic" w:eastAsia="Times New Roman" w:hAnsi="Traditional Arabic" w:cs="Traditional Arabic"/>
          <w:noProof/>
          <w:sz w:val="24"/>
          <w:szCs w:val="24"/>
          <w:lang w:bidi="ar-DZ"/>
        </w:rPr>
        <w:t>"</w:t>
      </w:r>
      <w:r w:rsidRPr="00057E0C">
        <w:rPr>
          <w:rFonts w:ascii="Traditional Arabic" w:eastAsia="Times New Roman" w:hAnsi="Traditional Arabic" w:cs="Traditional Arabic"/>
          <w:noProof/>
          <w:sz w:val="24"/>
          <w:szCs w:val="24"/>
          <w:rtl/>
          <w:lang w:val="en-US" w:bidi="ar-DZ"/>
        </w:rPr>
        <w:t>)</w:t>
      </w:r>
    </w:p>
  </w:footnote>
  <w:footnote w:id="83">
    <w:p w:rsidR="00420D07" w:rsidRPr="003D7F71" w:rsidRDefault="00420D07" w:rsidP="006D23B5">
      <w:pPr>
        <w:pStyle w:val="Notedebasdepage"/>
        <w:bidi/>
        <w:rPr>
          <w:rFonts w:ascii="Traditional Arabic" w:hAnsi="Traditional Arabic" w:cs="Traditional Arabic"/>
          <w:sz w:val="24"/>
          <w:szCs w:val="24"/>
          <w:rtl/>
          <w:lang w:bidi="ar-DZ"/>
        </w:rPr>
      </w:pPr>
      <w:r w:rsidRPr="003D7F71">
        <w:rPr>
          <w:rStyle w:val="Appelnotedebasdep"/>
          <w:rFonts w:ascii="Traditional Arabic" w:hAnsi="Traditional Arabic" w:cs="Traditional Arabic"/>
          <w:sz w:val="24"/>
          <w:szCs w:val="24"/>
        </w:rPr>
        <w:footnoteRef/>
      </w:r>
      <w:r w:rsidRPr="003D7F71">
        <w:rPr>
          <w:rFonts w:ascii="Traditional Arabic" w:hAnsi="Traditional Arabic" w:cs="Traditional Arabic"/>
          <w:sz w:val="24"/>
          <w:szCs w:val="24"/>
          <w:rtl/>
          <w:lang w:bidi="ar-DZ"/>
        </w:rPr>
        <w:t xml:space="preserve"> </w:t>
      </w:r>
      <w:r>
        <w:rPr>
          <w:rFonts w:ascii="Traditional Arabic" w:hAnsi="Traditional Arabic" w:cs="Traditional Arabic" w:hint="cs"/>
          <w:sz w:val="24"/>
          <w:szCs w:val="24"/>
          <w:rtl/>
          <w:lang w:bidi="ar-DZ"/>
        </w:rPr>
        <w:t>محمد أحمد زيدان</w:t>
      </w:r>
      <w:r w:rsidRPr="003D7F71">
        <w:rPr>
          <w:rFonts w:ascii="Traditional Arabic" w:hAnsi="Traditional Arabic" w:cs="Traditional Arabic"/>
          <w:sz w:val="24"/>
          <w:szCs w:val="24"/>
          <w:rtl/>
          <w:lang w:bidi="ar-DZ"/>
        </w:rPr>
        <w:t xml:space="preserve">: </w:t>
      </w:r>
      <w:r>
        <w:rPr>
          <w:rFonts w:ascii="Traditional Arabic" w:hAnsi="Traditional Arabic" w:cs="Traditional Arabic" w:hint="cs"/>
          <w:sz w:val="24"/>
          <w:szCs w:val="24"/>
          <w:rtl/>
          <w:lang w:bidi="ar-DZ"/>
        </w:rPr>
        <w:t>مرجع سابق، ص</w:t>
      </w:r>
      <w:r w:rsidR="001727CE">
        <w:rPr>
          <w:rFonts w:ascii="Traditional Arabic" w:hAnsi="Traditional Arabic" w:cs="Traditional Arabic" w:hint="cs"/>
          <w:sz w:val="24"/>
          <w:szCs w:val="24"/>
          <w:rtl/>
          <w:lang w:bidi="ar-DZ"/>
        </w:rPr>
        <w:t xml:space="preserve"> </w:t>
      </w:r>
      <w:r w:rsidRPr="0091563E">
        <w:rPr>
          <w:rFonts w:ascii="Traditional Arabic" w:hAnsi="Traditional Arabic" w:cs="Traditional Arabic" w:hint="cs"/>
          <w:rtl/>
          <w:lang w:bidi="ar-DZ"/>
        </w:rPr>
        <w:t>8</w:t>
      </w:r>
      <w:r>
        <w:rPr>
          <w:rFonts w:ascii="Traditional Arabic" w:hAnsi="Traditional Arabic" w:cs="Traditional Arabic" w:hint="cs"/>
          <w:sz w:val="24"/>
          <w:szCs w:val="24"/>
          <w:rtl/>
          <w:lang w:bidi="ar-DZ"/>
        </w:rPr>
        <w:t xml:space="preserve">.  </w:t>
      </w:r>
    </w:p>
  </w:footnote>
  <w:footnote w:id="84">
    <w:p w:rsidR="00420D07" w:rsidRPr="006D4D52" w:rsidRDefault="00420D07" w:rsidP="00E31897">
      <w:pPr>
        <w:pStyle w:val="Notedebasdepage"/>
        <w:bidi/>
        <w:rPr>
          <w:rFonts w:ascii="Traditional Arabic" w:hAnsi="Traditional Arabic" w:cs="Traditional Arabic"/>
          <w:sz w:val="24"/>
          <w:szCs w:val="24"/>
          <w:rtl/>
          <w:lang w:bidi="ar-DZ"/>
        </w:rPr>
      </w:pPr>
      <w:r w:rsidRPr="006D4D52">
        <w:rPr>
          <w:rStyle w:val="Appelnotedebasdep"/>
          <w:rFonts w:ascii="Traditional Arabic" w:hAnsi="Traditional Arabic" w:cs="Traditional Arabic"/>
          <w:sz w:val="24"/>
          <w:szCs w:val="24"/>
        </w:rPr>
        <w:footnoteRef/>
      </w:r>
      <w:r w:rsidRPr="006D4D52">
        <w:rPr>
          <w:rFonts w:ascii="Traditional Arabic" w:hAnsi="Traditional Arabic" w:cs="Traditional Arabic"/>
          <w:sz w:val="24"/>
          <w:szCs w:val="24"/>
          <w:rtl/>
          <w:lang w:bidi="ar-DZ"/>
        </w:rPr>
        <w:t xml:space="preserve"> </w:t>
      </w:r>
      <w:r w:rsidR="00E31897" w:rsidRPr="006D4D52">
        <w:rPr>
          <w:rFonts w:ascii="Traditional Arabic" w:hAnsi="Traditional Arabic" w:cs="Traditional Arabic"/>
          <w:sz w:val="24"/>
          <w:szCs w:val="24"/>
          <w:rtl/>
          <w:lang w:bidi="ar-DZ"/>
        </w:rPr>
        <w:t xml:space="preserve">جميلة </w:t>
      </w:r>
      <w:r w:rsidRPr="006D4D52">
        <w:rPr>
          <w:rFonts w:ascii="Traditional Arabic" w:hAnsi="Traditional Arabic" w:cs="Traditional Arabic"/>
          <w:sz w:val="24"/>
          <w:szCs w:val="24"/>
          <w:rtl/>
          <w:lang w:bidi="ar-DZ"/>
        </w:rPr>
        <w:t>الجوزي:</w:t>
      </w:r>
      <w:r w:rsidRPr="006D4D52">
        <w:rPr>
          <w:rFonts w:ascii="Traditional Arabic" w:hAnsi="Traditional Arabic" w:cs="Traditional Arabic" w:hint="cs"/>
          <w:sz w:val="24"/>
          <w:szCs w:val="24"/>
          <w:rtl/>
          <w:lang w:bidi="ar-DZ"/>
        </w:rPr>
        <w:t xml:space="preserve"> </w:t>
      </w:r>
      <w:r w:rsidR="002E3E61">
        <w:rPr>
          <w:rFonts w:ascii="Traditional Arabic" w:hAnsi="Traditional Arabic" w:cs="Traditional Arabic" w:hint="cs"/>
          <w:sz w:val="24"/>
          <w:szCs w:val="24"/>
          <w:rtl/>
          <w:lang w:bidi="ar-DZ"/>
        </w:rPr>
        <w:t>مرجع سابق،</w:t>
      </w:r>
      <w:r w:rsidRPr="006D4D52">
        <w:rPr>
          <w:rFonts w:ascii="Traditional Arabic" w:hAnsi="Traditional Arabic" w:cs="Traditional Arabic" w:hint="cs"/>
          <w:sz w:val="24"/>
          <w:szCs w:val="24"/>
          <w:rtl/>
          <w:lang w:bidi="ar-DZ"/>
        </w:rPr>
        <w:t xml:space="preserve"> ص </w:t>
      </w:r>
      <w:r w:rsidRPr="0091563E">
        <w:rPr>
          <w:rFonts w:ascii="Traditional Arabic" w:hAnsi="Traditional Arabic" w:cs="Traditional Arabic" w:hint="cs"/>
          <w:rtl/>
          <w:lang w:bidi="ar-DZ"/>
        </w:rPr>
        <w:t>10</w:t>
      </w:r>
      <w:r w:rsidRPr="006D4D52">
        <w:rPr>
          <w:rFonts w:ascii="Traditional Arabic" w:hAnsi="Traditional Arabic" w:cs="Traditional Arabic" w:hint="cs"/>
          <w:sz w:val="24"/>
          <w:szCs w:val="24"/>
          <w:rtl/>
          <w:lang w:bidi="ar-DZ"/>
        </w:rPr>
        <w:t>.</w:t>
      </w:r>
      <w:r w:rsidRPr="006D4D52">
        <w:rPr>
          <w:rFonts w:ascii="Traditional Arabic" w:hAnsi="Traditional Arabic" w:cs="Traditional Arabic"/>
          <w:sz w:val="24"/>
          <w:szCs w:val="24"/>
          <w:rtl/>
          <w:lang w:bidi="ar-DZ"/>
        </w:rPr>
        <w:t xml:space="preserve"> </w:t>
      </w:r>
    </w:p>
  </w:footnote>
  <w:footnote w:id="85">
    <w:p w:rsidR="00420D07" w:rsidRPr="00F16D12" w:rsidRDefault="00420D07" w:rsidP="006D23B5">
      <w:pPr>
        <w:pStyle w:val="Notedebasdepage"/>
        <w:bidi/>
        <w:rPr>
          <w:rFonts w:ascii="Traditional Arabic" w:hAnsi="Traditional Arabic" w:cs="Traditional Arabic"/>
          <w:sz w:val="24"/>
          <w:szCs w:val="24"/>
          <w:rtl/>
          <w:lang w:bidi="ar-DZ"/>
        </w:rPr>
      </w:pPr>
      <w:r w:rsidRPr="00F16D12">
        <w:rPr>
          <w:rStyle w:val="Appelnotedebasdep"/>
          <w:rFonts w:ascii="Traditional Arabic" w:hAnsi="Traditional Arabic" w:cs="Traditional Arabic"/>
          <w:sz w:val="24"/>
          <w:szCs w:val="24"/>
        </w:rPr>
        <w:footnoteRef/>
      </w:r>
      <w:r w:rsidRPr="00F16D12">
        <w:rPr>
          <w:rFonts w:ascii="Traditional Arabic" w:hAnsi="Traditional Arabic" w:cs="Traditional Arabic"/>
          <w:sz w:val="24"/>
          <w:szCs w:val="24"/>
          <w:rtl/>
          <w:lang w:bidi="ar-DZ"/>
        </w:rPr>
        <w:t xml:space="preserve"> وشاح رزاق: </w:t>
      </w:r>
      <w:r>
        <w:rPr>
          <w:rFonts w:ascii="Traditional Arabic" w:hAnsi="Traditional Arabic" w:cs="Traditional Arabic" w:hint="cs"/>
          <w:sz w:val="24"/>
          <w:szCs w:val="24"/>
          <w:rtl/>
          <w:lang w:bidi="ar-DZ"/>
        </w:rPr>
        <w:t xml:space="preserve">مرجع سابق، ص </w:t>
      </w:r>
      <w:r w:rsidRPr="00967E20">
        <w:rPr>
          <w:rFonts w:ascii="Traditional Arabic" w:hAnsi="Traditional Arabic" w:cs="Traditional Arabic" w:hint="cs"/>
          <w:rtl/>
          <w:lang w:bidi="ar-DZ"/>
        </w:rPr>
        <w:t>18</w:t>
      </w:r>
      <w:r>
        <w:rPr>
          <w:rFonts w:ascii="Traditional Arabic" w:hAnsi="Traditional Arabic" w:cs="Traditional Arabic" w:hint="cs"/>
          <w:sz w:val="24"/>
          <w:szCs w:val="24"/>
          <w:rtl/>
          <w:lang w:bidi="ar-DZ"/>
        </w:rPr>
        <w:t>.</w:t>
      </w:r>
    </w:p>
  </w:footnote>
  <w:footnote w:id="86">
    <w:p w:rsidR="00420D07" w:rsidRPr="008B31B2" w:rsidRDefault="00420D07" w:rsidP="003B3316">
      <w:pPr>
        <w:pStyle w:val="Notedebasdepage"/>
        <w:bidi/>
        <w:rPr>
          <w:rFonts w:ascii="Traditional Arabic" w:hAnsi="Traditional Arabic" w:cs="Traditional Arabic"/>
          <w:sz w:val="24"/>
          <w:szCs w:val="24"/>
          <w:rtl/>
          <w:lang w:bidi="ar-DZ"/>
        </w:rPr>
      </w:pPr>
      <w:r w:rsidRPr="008B31B2">
        <w:rPr>
          <w:rStyle w:val="Appelnotedebasdep"/>
          <w:rFonts w:ascii="Traditional Arabic" w:hAnsi="Traditional Arabic" w:cs="Traditional Arabic"/>
          <w:sz w:val="24"/>
          <w:szCs w:val="24"/>
        </w:rPr>
        <w:footnoteRef/>
      </w:r>
      <w:r w:rsidRPr="008B31B2">
        <w:rPr>
          <w:rFonts w:ascii="Traditional Arabic" w:hAnsi="Traditional Arabic" w:cs="Traditional Arabic"/>
          <w:sz w:val="24"/>
          <w:szCs w:val="24"/>
          <w:rtl/>
          <w:lang w:bidi="ar-DZ"/>
        </w:rPr>
        <w:t xml:space="preserve"> </w:t>
      </w:r>
      <w:r w:rsidR="003B3316" w:rsidRPr="006D4D52">
        <w:rPr>
          <w:rFonts w:ascii="Traditional Arabic" w:hAnsi="Traditional Arabic" w:cs="Traditional Arabic"/>
          <w:sz w:val="24"/>
          <w:szCs w:val="24"/>
          <w:rtl/>
          <w:lang w:bidi="ar-DZ"/>
        </w:rPr>
        <w:t>جميلة الجوزي</w:t>
      </w:r>
      <w:r w:rsidRPr="008B31B2">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مرجع سابق، ص </w:t>
      </w:r>
      <w:r w:rsidRPr="00967E20">
        <w:rPr>
          <w:rFonts w:ascii="Traditional Arabic" w:hAnsi="Traditional Arabic" w:cs="Traditional Arabic" w:hint="cs"/>
          <w:rtl/>
          <w:lang w:bidi="ar-DZ"/>
        </w:rPr>
        <w:t>10</w:t>
      </w:r>
      <w:r>
        <w:rPr>
          <w:rFonts w:ascii="Traditional Arabic" w:hAnsi="Traditional Arabic" w:cs="Traditional Arabic" w:hint="cs"/>
          <w:sz w:val="24"/>
          <w:szCs w:val="24"/>
          <w:rtl/>
          <w:lang w:bidi="ar-DZ"/>
        </w:rPr>
        <w:t>.</w:t>
      </w:r>
      <w:r w:rsidRPr="008B31B2">
        <w:rPr>
          <w:rFonts w:ascii="Traditional Arabic" w:hAnsi="Traditional Arabic" w:cs="Traditional Arabic"/>
          <w:sz w:val="24"/>
          <w:szCs w:val="24"/>
          <w:rtl/>
          <w:lang w:bidi="ar-DZ"/>
        </w:rPr>
        <w:t xml:space="preserve"> </w:t>
      </w:r>
      <w:r w:rsidR="003B3316">
        <w:rPr>
          <w:rFonts w:ascii="Traditional Arabic" w:hAnsi="Traditional Arabic" w:cs="Traditional Arabic" w:hint="cs"/>
          <w:sz w:val="24"/>
          <w:szCs w:val="24"/>
          <w:rtl/>
          <w:lang w:bidi="ar-DZ"/>
        </w:rPr>
        <w:t xml:space="preserve">   </w:t>
      </w:r>
    </w:p>
  </w:footnote>
  <w:footnote w:id="87">
    <w:p w:rsidR="00420D07" w:rsidRPr="00F16D12" w:rsidRDefault="00420D07" w:rsidP="006D23B5">
      <w:pPr>
        <w:pStyle w:val="Notedebasdepage"/>
        <w:bidi/>
        <w:rPr>
          <w:rFonts w:ascii="Traditional Arabic" w:hAnsi="Traditional Arabic" w:cs="Traditional Arabic"/>
          <w:sz w:val="24"/>
          <w:szCs w:val="24"/>
          <w:rtl/>
          <w:lang w:bidi="ar-DZ"/>
        </w:rPr>
      </w:pPr>
      <w:r w:rsidRPr="00F16D12">
        <w:rPr>
          <w:rStyle w:val="Appelnotedebasdep"/>
          <w:rFonts w:ascii="Traditional Arabic" w:hAnsi="Traditional Arabic" w:cs="Traditional Arabic"/>
          <w:sz w:val="24"/>
          <w:szCs w:val="24"/>
        </w:rPr>
        <w:footnoteRef/>
      </w:r>
      <w:r w:rsidRPr="00F16D12">
        <w:rPr>
          <w:rFonts w:ascii="Traditional Arabic" w:hAnsi="Traditional Arabic" w:cs="Traditional Arabic"/>
          <w:sz w:val="24"/>
          <w:szCs w:val="24"/>
          <w:rtl/>
          <w:lang w:bidi="ar-DZ"/>
        </w:rPr>
        <w:t xml:space="preserve"> وشاح رزاق: </w:t>
      </w:r>
      <w:r>
        <w:rPr>
          <w:rFonts w:ascii="Traditional Arabic" w:hAnsi="Traditional Arabic" w:cs="Traditional Arabic" w:hint="cs"/>
          <w:sz w:val="24"/>
          <w:szCs w:val="24"/>
          <w:rtl/>
          <w:lang w:bidi="ar-DZ"/>
        </w:rPr>
        <w:t xml:space="preserve">مرجع سابق، ص </w:t>
      </w:r>
      <w:r w:rsidRPr="00967E20">
        <w:rPr>
          <w:rFonts w:ascii="Traditional Arabic" w:hAnsi="Traditional Arabic" w:cs="Traditional Arabic" w:hint="cs"/>
          <w:rtl/>
          <w:lang w:bidi="ar-DZ"/>
        </w:rPr>
        <w:t>20</w:t>
      </w:r>
      <w:r>
        <w:rPr>
          <w:rFonts w:ascii="Traditional Arabic" w:hAnsi="Traditional Arabic" w:cs="Traditional Arabic" w:hint="cs"/>
          <w:sz w:val="24"/>
          <w:szCs w:val="24"/>
          <w:rtl/>
          <w:lang w:bidi="ar-DZ"/>
        </w:rPr>
        <w:t>.</w:t>
      </w:r>
    </w:p>
  </w:footnote>
  <w:footnote w:id="88">
    <w:p w:rsidR="00420D07" w:rsidRPr="0071359D" w:rsidRDefault="00420D07" w:rsidP="00594F8B">
      <w:pPr>
        <w:pStyle w:val="En-tte"/>
        <w:tabs>
          <w:tab w:val="clear" w:pos="4536"/>
          <w:tab w:val="clear" w:pos="9072"/>
          <w:tab w:val="left" w:pos="6877"/>
        </w:tabs>
        <w:rPr>
          <w:rFonts w:asciiTheme="majorBidi" w:hAnsiTheme="majorBidi" w:cstheme="majorBidi"/>
          <w:sz w:val="20"/>
          <w:szCs w:val="20"/>
          <w:rtl/>
          <w:lang w:bidi="ar-DZ"/>
        </w:rPr>
      </w:pPr>
      <w:r>
        <w:rPr>
          <w:rStyle w:val="Appelnotedebasdep"/>
        </w:rPr>
        <w:footnoteRef/>
      </w:r>
      <w:r>
        <w:rPr>
          <w:rFonts w:asciiTheme="majorBidi" w:hAnsiTheme="majorBidi" w:cstheme="majorBidi" w:hint="cs"/>
          <w:sz w:val="20"/>
          <w:szCs w:val="20"/>
          <w:rtl/>
        </w:rPr>
        <w:t xml:space="preserve"> </w:t>
      </w:r>
      <w:r w:rsidR="00594F8B" w:rsidRPr="00BC0F3C">
        <w:rPr>
          <w:rFonts w:asciiTheme="majorBidi" w:hAnsiTheme="majorBidi" w:cstheme="majorBidi"/>
          <w:sz w:val="20"/>
          <w:szCs w:val="20"/>
          <w:lang w:bidi="ar-DZ"/>
        </w:rPr>
        <w:t>Klein </w:t>
      </w:r>
      <w:r w:rsidR="00594F8B">
        <w:rPr>
          <w:rFonts w:asciiTheme="majorBidi" w:hAnsiTheme="majorBidi" w:cstheme="majorBidi"/>
          <w:sz w:val="20"/>
          <w:szCs w:val="20"/>
          <w:lang w:bidi="ar-DZ"/>
        </w:rPr>
        <w:t>Laure</w:t>
      </w:r>
      <w:r w:rsidRPr="00CE3955">
        <w:rPr>
          <w:rFonts w:asciiTheme="majorBidi" w:hAnsiTheme="majorBidi" w:cstheme="majorBidi"/>
          <w:sz w:val="20"/>
          <w:szCs w:val="20"/>
          <w:lang w:bidi="ar-DZ"/>
        </w:rPr>
        <w:t xml:space="preserve">: </w:t>
      </w:r>
      <w:r>
        <w:rPr>
          <w:rFonts w:asciiTheme="majorBidi" w:hAnsiTheme="majorBidi" w:cstheme="majorBidi"/>
          <w:sz w:val="20"/>
          <w:szCs w:val="20"/>
        </w:rPr>
        <w:t>op</w:t>
      </w:r>
      <w:r w:rsidR="007E6E45">
        <w:rPr>
          <w:rFonts w:asciiTheme="majorBidi" w:hAnsiTheme="majorBidi" w:cstheme="majorBidi" w:hint="cs"/>
          <w:sz w:val="20"/>
          <w:szCs w:val="20"/>
          <w:rtl/>
        </w:rPr>
        <w:t>.</w:t>
      </w:r>
      <w:r>
        <w:rPr>
          <w:rFonts w:asciiTheme="majorBidi" w:hAnsiTheme="majorBidi" w:cstheme="majorBidi"/>
          <w:sz w:val="20"/>
          <w:szCs w:val="20"/>
        </w:rPr>
        <w:t>cit</w:t>
      </w:r>
      <w:r w:rsidRPr="00CE3955">
        <w:rPr>
          <w:rFonts w:asciiTheme="majorBidi" w:hAnsiTheme="majorBidi" w:cstheme="majorBidi"/>
          <w:sz w:val="20"/>
          <w:szCs w:val="20"/>
        </w:rPr>
        <w:t>, p 2</w:t>
      </w:r>
      <w:r>
        <w:rPr>
          <w:rFonts w:asciiTheme="majorBidi" w:hAnsiTheme="majorBidi" w:cstheme="majorBidi" w:hint="cs"/>
          <w:sz w:val="20"/>
          <w:szCs w:val="20"/>
          <w:rtl/>
        </w:rPr>
        <w:t>3</w:t>
      </w:r>
      <w:r w:rsidRPr="00CE3955">
        <w:rPr>
          <w:rFonts w:asciiTheme="majorBidi" w:hAnsiTheme="majorBidi" w:cstheme="majorBidi"/>
          <w:sz w:val="20"/>
          <w:szCs w:val="20"/>
        </w:rPr>
        <w:t>.</w:t>
      </w:r>
      <w:r w:rsidR="00594F8B">
        <w:rPr>
          <w:rFonts w:asciiTheme="majorBidi" w:hAnsiTheme="majorBidi" w:cstheme="majorBidi"/>
          <w:sz w:val="20"/>
          <w:szCs w:val="20"/>
        </w:rPr>
        <w:t xml:space="preserve"> </w:t>
      </w:r>
      <w:r>
        <w:rPr>
          <w:rFonts w:asciiTheme="majorBidi" w:hAnsiTheme="majorBidi" w:cstheme="majorBidi"/>
          <w:sz w:val="20"/>
          <w:szCs w:val="20"/>
        </w:rPr>
        <w:tab/>
      </w:r>
    </w:p>
  </w:footnote>
  <w:footnote w:id="89">
    <w:p w:rsidR="00420D07" w:rsidRPr="00F16D12" w:rsidRDefault="00420D07" w:rsidP="000208F7">
      <w:pPr>
        <w:pStyle w:val="Notedebasdepage"/>
        <w:bidi/>
        <w:spacing w:line="276" w:lineRule="auto"/>
        <w:rPr>
          <w:rFonts w:ascii="Traditional Arabic" w:hAnsi="Traditional Arabic" w:cs="Traditional Arabic"/>
          <w:sz w:val="24"/>
          <w:szCs w:val="24"/>
          <w:rtl/>
          <w:lang w:bidi="ar-DZ"/>
        </w:rPr>
      </w:pPr>
      <w:r w:rsidRPr="00F16D12">
        <w:rPr>
          <w:rStyle w:val="Appelnotedebasdep"/>
          <w:rFonts w:ascii="Traditional Arabic" w:hAnsi="Traditional Arabic" w:cs="Traditional Arabic"/>
          <w:sz w:val="24"/>
          <w:szCs w:val="24"/>
        </w:rPr>
        <w:footnoteRef/>
      </w:r>
      <w:r w:rsidRPr="00F16D12">
        <w:rPr>
          <w:rFonts w:ascii="Traditional Arabic" w:hAnsi="Traditional Arabic" w:cs="Traditional Arabic"/>
          <w:sz w:val="24"/>
          <w:szCs w:val="24"/>
          <w:rtl/>
          <w:lang w:bidi="ar-DZ"/>
        </w:rPr>
        <w:t xml:space="preserve"> وشاح رزاق: </w:t>
      </w:r>
      <w:r>
        <w:rPr>
          <w:rFonts w:ascii="Traditional Arabic" w:hAnsi="Traditional Arabic" w:cs="Traditional Arabic" w:hint="cs"/>
          <w:sz w:val="24"/>
          <w:szCs w:val="24"/>
          <w:rtl/>
          <w:lang w:bidi="ar-DZ"/>
        </w:rPr>
        <w:t xml:space="preserve">مرجع سابق، ص </w:t>
      </w:r>
      <w:r w:rsidRPr="00967E20">
        <w:rPr>
          <w:rFonts w:ascii="Traditional Arabic" w:hAnsi="Traditional Arabic" w:cs="Traditional Arabic" w:hint="cs"/>
          <w:rtl/>
          <w:lang w:bidi="ar-DZ"/>
        </w:rPr>
        <w:t>20</w:t>
      </w:r>
      <w:r>
        <w:rPr>
          <w:rFonts w:ascii="Traditional Arabic" w:hAnsi="Traditional Arabic" w:cs="Traditional Arabic" w:hint="cs"/>
          <w:sz w:val="24"/>
          <w:szCs w:val="24"/>
          <w:rtl/>
          <w:lang w:bidi="ar-DZ"/>
        </w:rPr>
        <w:t>.</w:t>
      </w:r>
    </w:p>
  </w:footnote>
  <w:footnote w:id="90">
    <w:p w:rsidR="00420D07" w:rsidRPr="009D6150" w:rsidRDefault="00420D07" w:rsidP="000208F7">
      <w:pPr>
        <w:pStyle w:val="En-tte"/>
        <w:tabs>
          <w:tab w:val="clear" w:pos="9072"/>
        </w:tabs>
        <w:spacing w:line="276" w:lineRule="auto"/>
        <w:rPr>
          <w:rFonts w:asciiTheme="majorBidi" w:hAnsiTheme="majorBidi" w:cstheme="majorBidi"/>
          <w:sz w:val="20"/>
          <w:szCs w:val="20"/>
        </w:rPr>
      </w:pPr>
      <w:r w:rsidRPr="009D6150">
        <w:rPr>
          <w:rStyle w:val="Appelnotedebasdep"/>
          <w:rFonts w:asciiTheme="majorBidi" w:hAnsiTheme="majorBidi" w:cstheme="majorBidi"/>
          <w:sz w:val="20"/>
          <w:szCs w:val="20"/>
        </w:rPr>
        <w:footnoteRef/>
      </w:r>
      <w:r w:rsidRPr="009D6150">
        <w:rPr>
          <w:rFonts w:asciiTheme="majorBidi" w:hAnsiTheme="majorBidi" w:cstheme="majorBidi" w:hint="cs"/>
          <w:sz w:val="20"/>
          <w:szCs w:val="20"/>
          <w:rtl/>
        </w:rPr>
        <w:t xml:space="preserve"> </w:t>
      </w:r>
      <w:r w:rsidRPr="009D6150">
        <w:rPr>
          <w:rFonts w:asciiTheme="majorBidi" w:hAnsiTheme="majorBidi" w:cstheme="majorBidi"/>
          <w:sz w:val="20"/>
          <w:szCs w:val="20"/>
        </w:rPr>
        <w:t xml:space="preserve">Agnès </w:t>
      </w:r>
      <w:r w:rsidR="00EE3CFF">
        <w:rPr>
          <w:rFonts w:asciiTheme="majorBidi" w:hAnsiTheme="majorBidi" w:cstheme="majorBidi"/>
          <w:sz w:val="20"/>
          <w:szCs w:val="20"/>
        </w:rPr>
        <w:t>Chevallier</w:t>
      </w:r>
      <w:r w:rsidRPr="009D6150">
        <w:rPr>
          <w:rFonts w:asciiTheme="majorBidi" w:hAnsiTheme="majorBidi" w:cstheme="majorBidi"/>
          <w:sz w:val="20"/>
          <w:szCs w:val="20"/>
        </w:rPr>
        <w:t xml:space="preserve">: </w:t>
      </w:r>
      <w:r w:rsidR="00BF5E46">
        <w:rPr>
          <w:rFonts w:asciiTheme="majorBidi" w:hAnsiTheme="majorBidi" w:cstheme="majorBidi"/>
          <w:sz w:val="20"/>
          <w:szCs w:val="20"/>
        </w:rPr>
        <w:t>l</w:t>
      </w:r>
      <w:r w:rsidRPr="009D6150">
        <w:rPr>
          <w:rFonts w:asciiTheme="majorBidi" w:hAnsiTheme="majorBidi" w:cstheme="majorBidi"/>
          <w:sz w:val="20"/>
          <w:szCs w:val="20"/>
        </w:rPr>
        <w:t xml:space="preserve">’économie mondiale 2009, </w:t>
      </w:r>
      <w:r w:rsidR="00464CC1">
        <w:rPr>
          <w:rFonts w:asciiTheme="majorBidi" w:hAnsiTheme="majorBidi" w:cstheme="majorBidi"/>
          <w:sz w:val="20"/>
          <w:szCs w:val="20"/>
        </w:rPr>
        <w:t>L</w:t>
      </w:r>
      <w:r w:rsidRPr="009D6150">
        <w:rPr>
          <w:rFonts w:asciiTheme="majorBidi" w:hAnsiTheme="majorBidi" w:cstheme="majorBidi"/>
          <w:sz w:val="20"/>
          <w:szCs w:val="20"/>
        </w:rPr>
        <w:t xml:space="preserve">a </w:t>
      </w:r>
      <w:r w:rsidR="00464CC1">
        <w:rPr>
          <w:rFonts w:asciiTheme="majorBidi" w:hAnsiTheme="majorBidi" w:cstheme="majorBidi"/>
          <w:sz w:val="20"/>
          <w:szCs w:val="20"/>
        </w:rPr>
        <w:t>D</w:t>
      </w:r>
      <w:r w:rsidRPr="009D6150">
        <w:rPr>
          <w:rFonts w:asciiTheme="majorBidi" w:hAnsiTheme="majorBidi" w:cstheme="majorBidi"/>
          <w:sz w:val="20"/>
          <w:szCs w:val="20"/>
        </w:rPr>
        <w:t>écouverte,</w:t>
      </w:r>
      <w:r w:rsidR="002424A6">
        <w:rPr>
          <w:rFonts w:asciiTheme="majorBidi" w:hAnsiTheme="majorBidi" w:cstheme="majorBidi"/>
          <w:sz w:val="20"/>
          <w:szCs w:val="20"/>
        </w:rPr>
        <w:t xml:space="preserve"> Paris,</w:t>
      </w:r>
      <w:r w:rsidRPr="009D6150">
        <w:rPr>
          <w:rFonts w:asciiTheme="majorBidi" w:hAnsiTheme="majorBidi" w:cstheme="majorBidi"/>
          <w:sz w:val="20"/>
          <w:szCs w:val="20"/>
        </w:rPr>
        <w:t xml:space="preserve"> 2008</w:t>
      </w:r>
      <w:r>
        <w:rPr>
          <w:rFonts w:asciiTheme="majorBidi" w:hAnsiTheme="majorBidi" w:cstheme="majorBidi"/>
          <w:sz w:val="20"/>
          <w:szCs w:val="20"/>
        </w:rPr>
        <w:t>, p 11.</w:t>
      </w:r>
      <w:r>
        <w:rPr>
          <w:rFonts w:asciiTheme="majorBidi" w:hAnsiTheme="majorBidi" w:cstheme="majorBidi" w:hint="cs"/>
          <w:sz w:val="20"/>
          <w:szCs w:val="20"/>
          <w:rtl/>
        </w:rPr>
        <w:t xml:space="preserve"> </w:t>
      </w:r>
      <w:r w:rsidR="002424A6">
        <w:rPr>
          <w:rFonts w:asciiTheme="majorBidi" w:hAnsiTheme="majorBidi" w:cstheme="majorBidi"/>
          <w:sz w:val="20"/>
          <w:szCs w:val="20"/>
        </w:rPr>
        <w:t xml:space="preserve">  </w:t>
      </w:r>
      <w:r w:rsidR="00E35CA3">
        <w:rPr>
          <w:rFonts w:asciiTheme="majorBidi" w:hAnsiTheme="majorBidi" w:cstheme="majorBidi"/>
          <w:sz w:val="20"/>
          <w:szCs w:val="20"/>
        </w:rPr>
        <w:t xml:space="preserve">  </w:t>
      </w:r>
      <w:r w:rsidR="00100465">
        <w:rPr>
          <w:rFonts w:asciiTheme="majorBidi" w:hAnsiTheme="majorBidi" w:cstheme="majorBidi"/>
          <w:sz w:val="20"/>
          <w:szCs w:val="20"/>
        </w:rPr>
        <w:t xml:space="preserve">  </w:t>
      </w:r>
      <w:r w:rsidR="00BF5E46">
        <w:rPr>
          <w:rFonts w:asciiTheme="majorBidi" w:hAnsiTheme="majorBidi" w:cstheme="majorBidi"/>
          <w:sz w:val="20"/>
          <w:szCs w:val="20"/>
        </w:rPr>
        <w:t xml:space="preserve">  </w:t>
      </w:r>
      <w:r w:rsidR="00100465">
        <w:rPr>
          <w:rFonts w:asciiTheme="majorBidi" w:hAnsiTheme="majorBidi" w:cstheme="majorBidi"/>
          <w:sz w:val="20"/>
          <w:szCs w:val="20"/>
        </w:rPr>
        <w:t xml:space="preserve"> </w:t>
      </w:r>
    </w:p>
  </w:footnote>
  <w:footnote w:id="91">
    <w:p w:rsidR="00420D07" w:rsidRPr="00D95B5F" w:rsidRDefault="00420D07" w:rsidP="000208F7">
      <w:pPr>
        <w:pStyle w:val="En-tte"/>
        <w:spacing w:line="276" w:lineRule="auto"/>
        <w:rPr>
          <w:rFonts w:asciiTheme="majorBidi" w:hAnsiTheme="majorBidi" w:cstheme="majorBidi"/>
          <w:sz w:val="20"/>
          <w:szCs w:val="20"/>
          <w:rtl/>
          <w:lang w:bidi="ar-DZ"/>
        </w:rPr>
      </w:pPr>
      <w:r w:rsidRPr="00D95B5F">
        <w:rPr>
          <w:rStyle w:val="Appelnotedebasdep"/>
          <w:rFonts w:asciiTheme="majorBidi" w:hAnsiTheme="majorBidi" w:cstheme="majorBidi"/>
          <w:sz w:val="20"/>
          <w:szCs w:val="20"/>
        </w:rPr>
        <w:footnoteRef/>
      </w:r>
      <w:r w:rsidRPr="00D95B5F">
        <w:rPr>
          <w:rFonts w:asciiTheme="majorBidi" w:hAnsiTheme="majorBidi" w:cstheme="majorBidi"/>
          <w:sz w:val="20"/>
          <w:szCs w:val="20"/>
        </w:rPr>
        <w:t xml:space="preserve"> </w:t>
      </w:r>
      <w:r w:rsidRPr="008E6918">
        <w:rPr>
          <w:rFonts w:asciiTheme="majorBidi" w:eastAsia="Times New Roman" w:hAnsiTheme="majorBidi" w:cstheme="majorBidi"/>
          <w:sz w:val="20"/>
          <w:szCs w:val="20"/>
        </w:rPr>
        <w:t xml:space="preserve">Bruno </w:t>
      </w:r>
      <w:r w:rsidR="00EE3CFF">
        <w:rPr>
          <w:rFonts w:asciiTheme="majorBidi" w:eastAsia="Times New Roman" w:hAnsiTheme="majorBidi" w:cstheme="majorBidi"/>
          <w:sz w:val="20"/>
          <w:szCs w:val="20"/>
        </w:rPr>
        <w:t>Colmant</w:t>
      </w:r>
      <w:r w:rsidRPr="008E6918">
        <w:rPr>
          <w:rFonts w:asciiTheme="majorBidi" w:eastAsia="Times New Roman" w:hAnsiTheme="majorBidi" w:cstheme="majorBidi"/>
          <w:sz w:val="20"/>
          <w:szCs w:val="20"/>
        </w:rPr>
        <w:t xml:space="preserve">, Chantal </w:t>
      </w:r>
      <w:r w:rsidR="00EE3CFF">
        <w:rPr>
          <w:rFonts w:asciiTheme="majorBidi" w:eastAsia="Times New Roman" w:hAnsiTheme="majorBidi" w:cstheme="majorBidi"/>
          <w:sz w:val="20"/>
          <w:szCs w:val="20"/>
        </w:rPr>
        <w:t>Samson</w:t>
      </w:r>
      <w:r w:rsidRPr="008E6918">
        <w:rPr>
          <w:rFonts w:asciiTheme="majorBidi" w:eastAsia="Times New Roman" w:hAnsiTheme="majorBidi" w:cstheme="majorBidi"/>
          <w:sz w:val="20"/>
          <w:szCs w:val="20"/>
        </w:rPr>
        <w:t>:</w:t>
      </w:r>
      <w:r>
        <w:rPr>
          <w:rFonts w:asciiTheme="majorBidi" w:eastAsia="Times New Roman" w:hAnsiTheme="majorBidi" w:cstheme="majorBidi"/>
          <w:sz w:val="20"/>
          <w:szCs w:val="20"/>
        </w:rPr>
        <w:t xml:space="preserve"> op</w:t>
      </w:r>
      <w:r w:rsidR="007B759A">
        <w:rPr>
          <w:rFonts w:asciiTheme="majorBidi" w:eastAsia="Times New Roman" w:hAnsiTheme="majorBidi" w:cstheme="majorBidi" w:hint="cs"/>
          <w:sz w:val="20"/>
          <w:szCs w:val="20"/>
          <w:rtl/>
        </w:rPr>
        <w:t>.</w:t>
      </w:r>
      <w:r>
        <w:rPr>
          <w:rFonts w:asciiTheme="majorBidi" w:eastAsia="Times New Roman" w:hAnsiTheme="majorBidi" w:cstheme="majorBidi"/>
          <w:sz w:val="20"/>
          <w:szCs w:val="20"/>
        </w:rPr>
        <w:t xml:space="preserve">cit, pp 21-22. </w:t>
      </w:r>
      <w:r w:rsidR="00EE3CFF">
        <w:rPr>
          <w:rFonts w:asciiTheme="majorBidi" w:eastAsia="Times New Roman" w:hAnsiTheme="majorBidi" w:cstheme="majorBidi"/>
          <w:sz w:val="20"/>
          <w:szCs w:val="20"/>
        </w:rPr>
        <w:t xml:space="preserve"> </w:t>
      </w:r>
    </w:p>
  </w:footnote>
  <w:footnote w:id="92">
    <w:p w:rsidR="00420D07" w:rsidRPr="005E0F9D" w:rsidRDefault="00420D07" w:rsidP="006D23B5">
      <w:pPr>
        <w:pStyle w:val="Notedebasdepage"/>
        <w:bidi/>
        <w:rPr>
          <w:rFonts w:ascii="Traditional Arabic" w:hAnsi="Traditional Arabic" w:cs="Traditional Arabic"/>
          <w:sz w:val="24"/>
          <w:szCs w:val="24"/>
          <w:rtl/>
          <w:lang w:bidi="ar-DZ"/>
        </w:rPr>
      </w:pPr>
      <w:r w:rsidRPr="005E0F9D">
        <w:rPr>
          <w:rStyle w:val="Appelnotedebasdep"/>
          <w:rFonts w:ascii="Traditional Arabic" w:hAnsi="Traditional Arabic" w:cs="Traditional Arabic"/>
          <w:sz w:val="24"/>
          <w:szCs w:val="24"/>
        </w:rPr>
        <w:footnoteRef/>
      </w:r>
      <w:r w:rsidR="001727CE">
        <w:rPr>
          <w:rFonts w:ascii="Traditional Arabic" w:hAnsi="Traditional Arabic" w:cs="Traditional Arabic"/>
          <w:sz w:val="24"/>
          <w:szCs w:val="24"/>
          <w:rtl/>
        </w:rPr>
        <w:t xml:space="preserve"> </w:t>
      </w:r>
      <w:r w:rsidRPr="005E0F9D">
        <w:rPr>
          <w:rFonts w:ascii="Traditional Arabic" w:hAnsi="Traditional Arabic" w:cs="Traditional Arabic"/>
          <w:sz w:val="24"/>
          <w:szCs w:val="24"/>
          <w:rtl/>
          <w:lang w:bidi="ar-DZ"/>
        </w:rPr>
        <w:t xml:space="preserve">وشاح رزاق: مرجع سابق، ص </w:t>
      </w:r>
      <w:r w:rsidRPr="00967E20">
        <w:rPr>
          <w:rFonts w:ascii="Traditional Arabic" w:hAnsi="Traditional Arabic" w:cs="Traditional Arabic"/>
          <w:rtl/>
          <w:lang w:bidi="ar-DZ"/>
        </w:rPr>
        <w:t>17</w:t>
      </w:r>
      <w:r w:rsidRPr="005E0F9D">
        <w:rPr>
          <w:rFonts w:ascii="Traditional Arabic" w:hAnsi="Traditional Arabic" w:cs="Traditional Arabic"/>
          <w:sz w:val="24"/>
          <w:szCs w:val="24"/>
          <w:rtl/>
          <w:lang w:bidi="ar-DZ"/>
        </w:rPr>
        <w:t>.</w:t>
      </w:r>
    </w:p>
  </w:footnote>
  <w:footnote w:id="93">
    <w:p w:rsidR="00420D07" w:rsidRPr="000B062B" w:rsidRDefault="00420D07" w:rsidP="00464CC1">
      <w:pPr>
        <w:pStyle w:val="En-tte"/>
        <w:tabs>
          <w:tab w:val="clear" w:pos="9072"/>
          <w:tab w:val="left" w:pos="7225"/>
        </w:tabs>
        <w:rPr>
          <w:rFonts w:asciiTheme="majorBidi" w:hAnsiTheme="majorBidi" w:cstheme="majorBidi"/>
          <w:sz w:val="20"/>
          <w:szCs w:val="20"/>
          <w:rtl/>
          <w:lang w:bidi="ar-DZ"/>
        </w:rPr>
      </w:pPr>
      <w:r w:rsidRPr="000B062B">
        <w:rPr>
          <w:rStyle w:val="Appelnotedebasdep"/>
          <w:rFonts w:asciiTheme="majorBidi" w:hAnsiTheme="majorBidi" w:cstheme="majorBidi"/>
          <w:sz w:val="20"/>
          <w:szCs w:val="20"/>
        </w:rPr>
        <w:footnoteRef/>
      </w:r>
      <w:r w:rsidRPr="000B062B">
        <w:rPr>
          <w:rFonts w:asciiTheme="majorBidi" w:hAnsiTheme="majorBidi" w:cstheme="majorBidi"/>
          <w:sz w:val="20"/>
          <w:szCs w:val="20"/>
        </w:rPr>
        <w:t xml:space="preserve"> </w:t>
      </w:r>
      <w:r w:rsidR="00304C59" w:rsidRPr="00EC7E9B">
        <w:rPr>
          <w:rFonts w:asciiTheme="majorBidi" w:hAnsiTheme="majorBidi" w:cstheme="majorBidi"/>
          <w:sz w:val="20"/>
          <w:szCs w:val="20"/>
        </w:rPr>
        <w:t xml:space="preserve">Marie-Paule Virard : La finance mène t- elle  le monde, Larousse, </w:t>
      </w:r>
      <w:r w:rsidR="00464CC1">
        <w:rPr>
          <w:rFonts w:asciiTheme="majorBidi" w:hAnsiTheme="majorBidi" w:cstheme="majorBidi"/>
          <w:sz w:val="20"/>
          <w:szCs w:val="20"/>
        </w:rPr>
        <w:t>P</w:t>
      </w:r>
      <w:r w:rsidR="00304C59" w:rsidRPr="00EC7E9B">
        <w:rPr>
          <w:rFonts w:asciiTheme="majorBidi" w:hAnsiTheme="majorBidi" w:cstheme="majorBidi"/>
          <w:sz w:val="20"/>
          <w:szCs w:val="20"/>
        </w:rPr>
        <w:t>aris, 2008</w:t>
      </w:r>
      <w:r w:rsidR="00304C59" w:rsidRPr="000B062B">
        <w:rPr>
          <w:rFonts w:asciiTheme="majorBidi" w:hAnsiTheme="majorBidi" w:cstheme="majorBidi"/>
          <w:sz w:val="20"/>
          <w:szCs w:val="20"/>
        </w:rPr>
        <w:t>, p 17.</w:t>
      </w:r>
      <w:r w:rsidR="00304C59">
        <w:rPr>
          <w:rFonts w:asciiTheme="majorBidi" w:hAnsiTheme="majorBidi" w:cstheme="majorBidi" w:hint="cs"/>
          <w:sz w:val="20"/>
          <w:szCs w:val="20"/>
          <w:rtl/>
        </w:rPr>
        <w:t xml:space="preserve">     </w:t>
      </w:r>
      <w:r w:rsidR="005D5452">
        <w:rPr>
          <w:rFonts w:asciiTheme="majorBidi" w:hAnsiTheme="majorBidi" w:cstheme="majorBidi"/>
          <w:sz w:val="20"/>
          <w:szCs w:val="20"/>
        </w:rPr>
        <w:tab/>
      </w:r>
    </w:p>
  </w:footnote>
  <w:footnote w:id="94">
    <w:p w:rsidR="00420D07" w:rsidRPr="00497DDD" w:rsidRDefault="00420D07" w:rsidP="00464CC1">
      <w:pPr>
        <w:pStyle w:val="Style1"/>
        <w:kinsoku w:val="0"/>
        <w:autoSpaceDE/>
        <w:autoSpaceDN/>
        <w:adjustRightInd/>
        <w:spacing w:line="276" w:lineRule="auto"/>
        <w:jc w:val="both"/>
        <w:rPr>
          <w:rFonts w:asciiTheme="majorBidi" w:hAnsiTheme="majorBidi" w:cstheme="majorBidi"/>
          <w:spacing w:val="1"/>
        </w:rPr>
      </w:pPr>
      <w:r w:rsidRPr="00497DDD">
        <w:rPr>
          <w:rStyle w:val="Appelnotedebasdep"/>
          <w:rFonts w:asciiTheme="majorBidi" w:hAnsiTheme="majorBidi" w:cstheme="majorBidi"/>
        </w:rPr>
        <w:footnoteRef/>
      </w:r>
      <w:r w:rsidRPr="00497DDD">
        <w:rPr>
          <w:rFonts w:asciiTheme="majorBidi" w:hAnsiTheme="majorBidi" w:cstheme="majorBidi"/>
        </w:rPr>
        <w:t xml:space="preserve"> </w:t>
      </w:r>
      <w:r w:rsidR="002E622B" w:rsidRPr="00594F8B">
        <w:rPr>
          <w:rStyle w:val="CharacterStyle1"/>
          <w:rFonts w:asciiTheme="majorBidi" w:hAnsiTheme="majorBidi" w:cstheme="majorBidi"/>
          <w:b w:val="0"/>
          <w:bCs w:val="0"/>
          <w:spacing w:val="1"/>
          <w:sz w:val="20"/>
          <w:szCs w:val="20"/>
        </w:rPr>
        <w:t>Christian Chavagneux</w:t>
      </w:r>
      <w:r w:rsidR="00497DDD" w:rsidRPr="00497DDD">
        <w:rPr>
          <w:rStyle w:val="CharacterStyle1"/>
          <w:rFonts w:asciiTheme="majorBidi" w:hAnsiTheme="majorBidi" w:cstheme="majorBidi"/>
          <w:b w:val="0"/>
          <w:bCs w:val="0"/>
          <w:spacing w:val="1"/>
          <w:sz w:val="20"/>
          <w:szCs w:val="20"/>
        </w:rPr>
        <w:t xml:space="preserve">: La crise financière et ses conséquences, </w:t>
      </w:r>
      <w:r w:rsidR="00464CC1">
        <w:rPr>
          <w:rStyle w:val="CharacterStyle1"/>
          <w:rFonts w:asciiTheme="majorBidi" w:hAnsiTheme="majorBidi" w:cstheme="majorBidi"/>
          <w:b w:val="0"/>
          <w:bCs w:val="0"/>
          <w:spacing w:val="1"/>
          <w:sz w:val="20"/>
          <w:szCs w:val="20"/>
        </w:rPr>
        <w:t>A</w:t>
      </w:r>
      <w:r w:rsidR="00497DDD" w:rsidRPr="00497DDD">
        <w:rPr>
          <w:rStyle w:val="CharacterStyle1"/>
          <w:rFonts w:asciiTheme="majorBidi" w:hAnsiTheme="majorBidi" w:cstheme="majorBidi"/>
          <w:b w:val="0"/>
          <w:bCs w:val="0"/>
          <w:spacing w:val="1"/>
          <w:sz w:val="20"/>
          <w:szCs w:val="20"/>
        </w:rPr>
        <w:t xml:space="preserve">lternatives </w:t>
      </w:r>
      <w:r w:rsidR="00464CC1">
        <w:rPr>
          <w:rStyle w:val="CharacterStyle1"/>
          <w:rFonts w:asciiTheme="majorBidi" w:hAnsiTheme="majorBidi" w:cstheme="majorBidi"/>
          <w:b w:val="0"/>
          <w:bCs w:val="0"/>
          <w:spacing w:val="1"/>
          <w:sz w:val="20"/>
          <w:szCs w:val="20"/>
        </w:rPr>
        <w:t>E</w:t>
      </w:r>
      <w:r w:rsidR="00497DDD" w:rsidRPr="00497DDD">
        <w:rPr>
          <w:rStyle w:val="CharacterStyle1"/>
          <w:rFonts w:asciiTheme="majorBidi" w:hAnsiTheme="majorBidi" w:cstheme="majorBidi"/>
          <w:b w:val="0"/>
          <w:bCs w:val="0"/>
          <w:spacing w:val="1"/>
          <w:sz w:val="20"/>
          <w:szCs w:val="20"/>
        </w:rPr>
        <w:t xml:space="preserve">conomiques, hors-série, n°78, 01/09/2008, p 9.  </w:t>
      </w:r>
      <w:r w:rsidR="002E622B">
        <w:rPr>
          <w:rStyle w:val="CharacterStyle1"/>
          <w:rFonts w:asciiTheme="majorBidi" w:hAnsiTheme="majorBidi" w:cstheme="majorBidi"/>
          <w:b w:val="0"/>
          <w:bCs w:val="0"/>
          <w:spacing w:val="1"/>
          <w:sz w:val="20"/>
          <w:szCs w:val="20"/>
        </w:rPr>
        <w:t xml:space="preserve"> </w:t>
      </w:r>
      <w:r w:rsidR="009A2C64">
        <w:rPr>
          <w:rStyle w:val="CharacterStyle1"/>
          <w:rFonts w:asciiTheme="majorBidi" w:hAnsiTheme="majorBidi" w:cstheme="majorBidi"/>
          <w:b w:val="0"/>
          <w:bCs w:val="0"/>
          <w:spacing w:val="1"/>
          <w:sz w:val="20"/>
          <w:szCs w:val="20"/>
        </w:rPr>
        <w:t xml:space="preserve"> </w:t>
      </w:r>
    </w:p>
  </w:footnote>
  <w:footnote w:id="95">
    <w:p w:rsidR="00420D07" w:rsidRPr="00792000" w:rsidRDefault="00420D07" w:rsidP="009A2C64">
      <w:pPr>
        <w:pStyle w:val="Notedebasdepage"/>
        <w:spacing w:line="276" w:lineRule="auto"/>
        <w:jc w:val="both"/>
        <w:rPr>
          <w:rFonts w:asciiTheme="majorBidi" w:hAnsiTheme="majorBidi" w:cstheme="majorBidi"/>
        </w:rPr>
      </w:pPr>
      <w:r w:rsidRPr="00792000">
        <w:rPr>
          <w:rStyle w:val="Appelnotedebasdep"/>
          <w:rFonts w:asciiTheme="majorBidi" w:hAnsiTheme="majorBidi" w:cstheme="majorBidi"/>
        </w:rPr>
        <w:footnoteRef/>
      </w:r>
      <w:r w:rsidRPr="00792000">
        <w:rPr>
          <w:rFonts w:asciiTheme="majorBidi" w:hAnsiTheme="majorBidi" w:cstheme="majorBidi"/>
        </w:rPr>
        <w:t xml:space="preserve"> Michel </w:t>
      </w:r>
      <w:r w:rsidR="009A2C64">
        <w:rPr>
          <w:rFonts w:asciiTheme="majorBidi" w:hAnsiTheme="majorBidi" w:cstheme="majorBidi"/>
        </w:rPr>
        <w:t>Aglietta</w:t>
      </w:r>
      <w:r w:rsidRPr="00792000">
        <w:rPr>
          <w:rFonts w:asciiTheme="majorBidi" w:hAnsiTheme="majorBidi" w:cstheme="majorBidi"/>
        </w:rPr>
        <w:t> : crise bancaire, l’échec de la déréglementation financière, l’état du monde, 2009,</w:t>
      </w:r>
      <w:r w:rsidR="00F837CC">
        <w:rPr>
          <w:rFonts w:asciiTheme="majorBidi" w:hAnsiTheme="majorBidi" w:cstheme="majorBidi"/>
        </w:rPr>
        <w:t xml:space="preserve"> Paris,</w:t>
      </w:r>
      <w:r w:rsidRPr="00792000">
        <w:rPr>
          <w:rFonts w:asciiTheme="majorBidi" w:hAnsiTheme="majorBidi" w:cstheme="majorBidi"/>
        </w:rPr>
        <w:t xml:space="preserve"> p 102.</w:t>
      </w:r>
    </w:p>
  </w:footnote>
  <w:footnote w:id="96">
    <w:p w:rsidR="00E16D10" w:rsidRPr="00547664" w:rsidRDefault="00E16D10" w:rsidP="00AC63E2">
      <w:pPr>
        <w:pStyle w:val="Notedebasdepage"/>
        <w:bidi/>
        <w:jc w:val="both"/>
        <w:rPr>
          <w:rFonts w:ascii="Traditional Arabic" w:hAnsi="Traditional Arabic" w:cs="Traditional Arabic"/>
          <w:sz w:val="24"/>
          <w:szCs w:val="24"/>
          <w:rtl/>
          <w:lang w:bidi="ar-DZ"/>
        </w:rPr>
      </w:pPr>
      <w:r w:rsidRPr="00547664">
        <w:rPr>
          <w:rStyle w:val="Appelnotedebasdep"/>
          <w:rFonts w:ascii="Traditional Arabic" w:hAnsi="Traditional Arabic" w:cs="Traditional Arabic"/>
          <w:sz w:val="24"/>
          <w:szCs w:val="24"/>
        </w:rPr>
        <w:footnoteRef/>
      </w:r>
      <w:r>
        <w:rPr>
          <w:rFonts w:ascii="Traditional Arabic" w:hAnsi="Traditional Arabic" w:cs="Traditional Arabic" w:hint="cs"/>
          <w:sz w:val="24"/>
          <w:szCs w:val="24"/>
          <w:rtl/>
          <w:lang w:bidi="ar-DZ"/>
        </w:rPr>
        <w:t xml:space="preserve"> </w:t>
      </w:r>
      <w:r w:rsidRPr="00291548">
        <w:rPr>
          <w:rFonts w:ascii="Traditional Arabic" w:hAnsi="Traditional Arabic" w:cs="Traditional Arabic"/>
          <w:sz w:val="24"/>
          <w:szCs w:val="24"/>
          <w:rtl/>
          <w:lang w:bidi="ar-DZ"/>
        </w:rPr>
        <w:t>فريد كورتل: الأزمة المالية وأثرها على الاقتصاديات العربية،</w:t>
      </w:r>
      <w:r w:rsidRPr="00291548">
        <w:rPr>
          <w:rFonts w:ascii="Traditional Arabic" w:hAnsi="Traditional Arabic" w:cs="Traditional Arabic" w:hint="cs"/>
          <w:sz w:val="24"/>
          <w:szCs w:val="24"/>
          <w:rtl/>
          <w:lang w:bidi="ar-DZ"/>
        </w:rPr>
        <w:t xml:space="preserve"> ورقة مقدمة في ندوة '' الأزمة المالية العالمية وكيفية علاجها من منظور النظام الاقتصادي الغربي والإسلامي</w:t>
      </w:r>
      <w:r w:rsidR="00AC63E2">
        <w:rPr>
          <w:rFonts w:ascii="Traditional Arabic" w:hAnsi="Traditional Arabic" w:cs="Traditional Arabic" w:hint="cs"/>
          <w:sz w:val="24"/>
          <w:szCs w:val="24"/>
          <w:rtl/>
          <w:lang w:bidi="ar-DZ"/>
        </w:rPr>
        <w:t xml:space="preserve"> ''</w:t>
      </w:r>
      <w:r w:rsidRPr="00291548">
        <w:rPr>
          <w:rFonts w:ascii="Traditional Arabic" w:hAnsi="Traditional Arabic" w:cs="Traditional Arabic" w:hint="cs"/>
          <w:sz w:val="24"/>
          <w:szCs w:val="24"/>
          <w:rtl/>
          <w:lang w:bidi="ar-DZ"/>
        </w:rPr>
        <w:t xml:space="preserve">، جامعة الجنان، لبنان، </w:t>
      </w:r>
      <w:r w:rsidRPr="00537CAD">
        <w:rPr>
          <w:rFonts w:ascii="Traditional Arabic" w:hAnsi="Traditional Arabic" w:cs="Traditional Arabic" w:hint="cs"/>
          <w:rtl/>
          <w:lang w:bidi="ar-DZ"/>
        </w:rPr>
        <w:t xml:space="preserve">13-14 </w:t>
      </w:r>
      <w:r w:rsidRPr="00291548">
        <w:rPr>
          <w:rFonts w:ascii="Traditional Arabic" w:hAnsi="Traditional Arabic" w:cs="Traditional Arabic" w:hint="cs"/>
          <w:sz w:val="24"/>
          <w:szCs w:val="24"/>
          <w:rtl/>
          <w:lang w:bidi="ar-DZ"/>
        </w:rPr>
        <w:t xml:space="preserve">مارس </w:t>
      </w:r>
      <w:r w:rsidRPr="00537CAD">
        <w:rPr>
          <w:rFonts w:ascii="Traditional Arabic" w:hAnsi="Traditional Arabic" w:cs="Traditional Arabic" w:hint="cs"/>
          <w:rtl/>
          <w:lang w:bidi="ar-DZ"/>
        </w:rPr>
        <w:t xml:space="preserve">2009 </w:t>
      </w:r>
      <w:r>
        <w:rPr>
          <w:rFonts w:ascii="Traditional Arabic" w:hAnsi="Traditional Arabic" w:cs="Traditional Arabic" w:hint="cs"/>
          <w:sz w:val="24"/>
          <w:szCs w:val="24"/>
          <w:rtl/>
          <w:lang w:bidi="ar-DZ"/>
        </w:rPr>
        <w:t>،</w:t>
      </w:r>
      <w:r w:rsidRPr="00547664">
        <w:rPr>
          <w:rFonts w:ascii="Traditional Arabic" w:hAnsi="Traditional Arabic" w:cs="Traditional Arabic"/>
          <w:sz w:val="24"/>
          <w:szCs w:val="24"/>
          <w:rtl/>
          <w:lang w:bidi="ar-DZ"/>
        </w:rPr>
        <w:t xml:space="preserve"> ص</w:t>
      </w:r>
      <w:r>
        <w:rPr>
          <w:rFonts w:ascii="Traditional Arabic" w:hAnsi="Traditional Arabic" w:cs="Traditional Arabic" w:hint="cs"/>
          <w:sz w:val="24"/>
          <w:szCs w:val="24"/>
          <w:rtl/>
          <w:lang w:bidi="ar-DZ"/>
        </w:rPr>
        <w:t xml:space="preserve"> </w:t>
      </w:r>
      <w:r w:rsidRPr="00967E20">
        <w:rPr>
          <w:rFonts w:ascii="Traditional Arabic" w:hAnsi="Traditional Arabic" w:cs="Traditional Arabic" w:hint="cs"/>
          <w:rtl/>
          <w:lang w:bidi="ar-DZ"/>
        </w:rPr>
        <w:t>9</w:t>
      </w:r>
      <w:r w:rsidRPr="00547664">
        <w:rPr>
          <w:rFonts w:ascii="Traditional Arabic" w:hAnsi="Traditional Arabic" w:cs="Traditional Arabic"/>
          <w:sz w:val="24"/>
          <w:szCs w:val="24"/>
          <w:rtl/>
          <w:lang w:bidi="ar-DZ"/>
        </w:rPr>
        <w:t>.</w:t>
      </w:r>
      <w:r>
        <w:rPr>
          <w:rFonts w:ascii="Traditional Arabic" w:hAnsi="Traditional Arabic" w:cs="Traditional Arabic" w:hint="cs"/>
          <w:sz w:val="24"/>
          <w:szCs w:val="24"/>
          <w:rtl/>
          <w:lang w:bidi="ar-DZ"/>
        </w:rPr>
        <w:t xml:space="preserve">   </w:t>
      </w:r>
      <w:r w:rsidR="00AC63E2">
        <w:rPr>
          <w:rFonts w:ascii="Traditional Arabic" w:hAnsi="Traditional Arabic" w:cs="Traditional Arabic" w:hint="cs"/>
          <w:sz w:val="24"/>
          <w:szCs w:val="24"/>
          <w:rtl/>
          <w:lang w:bidi="ar-DZ"/>
        </w:rPr>
        <w:t xml:space="preserve"> </w:t>
      </w:r>
    </w:p>
  </w:footnote>
  <w:footnote w:id="97">
    <w:p w:rsidR="00F268B6" w:rsidRPr="00773101" w:rsidRDefault="00F268B6" w:rsidP="001727CE">
      <w:pPr>
        <w:pStyle w:val="Notedebasdepage"/>
        <w:bidi/>
        <w:jc w:val="both"/>
        <w:rPr>
          <w:rFonts w:ascii="Traditional Arabic" w:hAnsi="Traditional Arabic" w:cs="Traditional Arabic"/>
          <w:sz w:val="24"/>
          <w:szCs w:val="24"/>
          <w:rtl/>
          <w:lang w:bidi="ar-DZ"/>
        </w:rPr>
      </w:pPr>
      <w:r w:rsidRPr="00773101">
        <w:rPr>
          <w:rStyle w:val="Appelnotedebasdep"/>
          <w:rFonts w:ascii="Traditional Arabic" w:hAnsi="Traditional Arabic" w:cs="Traditional Arabic"/>
          <w:sz w:val="24"/>
          <w:szCs w:val="24"/>
        </w:rPr>
        <w:footnoteRef/>
      </w:r>
      <w:r w:rsidR="00773101" w:rsidRPr="00773101">
        <w:rPr>
          <w:rFonts w:ascii="Traditional Arabic" w:hAnsi="Traditional Arabic" w:cs="Traditional Arabic"/>
          <w:sz w:val="24"/>
          <w:szCs w:val="24"/>
          <w:rtl/>
        </w:rPr>
        <w:t xml:space="preserve"> </w:t>
      </w:r>
      <w:r w:rsidR="00773101" w:rsidRPr="00773101">
        <w:rPr>
          <w:rFonts w:ascii="Traditional Arabic" w:hAnsi="Traditional Arabic" w:cs="Traditional Arabic"/>
          <w:sz w:val="24"/>
          <w:szCs w:val="24"/>
          <w:rtl/>
          <w:lang w:bidi="ar-DZ"/>
        </w:rPr>
        <w:t>جيمس م.بوتون وكولن أ. برادفور جونيور: ال</w:t>
      </w:r>
      <w:r w:rsidR="00AC63E2">
        <w:rPr>
          <w:rFonts w:ascii="Traditional Arabic" w:hAnsi="Traditional Arabic" w:cs="Traditional Arabic"/>
          <w:sz w:val="24"/>
          <w:szCs w:val="24"/>
          <w:rtl/>
          <w:lang w:bidi="ar-DZ"/>
        </w:rPr>
        <w:t>حوكمة العالمية، قوى فاعلة جديدة</w:t>
      </w:r>
      <w:r w:rsidR="00773101" w:rsidRPr="00773101">
        <w:rPr>
          <w:rFonts w:ascii="Traditional Arabic" w:hAnsi="Traditional Arabic" w:cs="Traditional Arabic"/>
          <w:sz w:val="24"/>
          <w:szCs w:val="24"/>
          <w:rtl/>
          <w:lang w:bidi="ar-DZ"/>
        </w:rPr>
        <w:t>، قواعد جديدة، مجلة التمويل والتنمية،</w:t>
      </w:r>
      <w:r w:rsidR="00E93767">
        <w:rPr>
          <w:rFonts w:ascii="Traditional Arabic" w:hAnsi="Traditional Arabic" w:cs="Traditional Arabic" w:hint="cs"/>
          <w:sz w:val="24"/>
          <w:szCs w:val="24"/>
          <w:rtl/>
          <w:lang w:bidi="ar-DZ"/>
        </w:rPr>
        <w:t xml:space="preserve"> المجلد </w:t>
      </w:r>
      <w:r w:rsidR="00E93767" w:rsidRPr="001D1F7E">
        <w:rPr>
          <w:rFonts w:ascii="Traditional Arabic" w:hAnsi="Traditional Arabic" w:cs="Traditional Arabic" w:hint="cs"/>
          <w:rtl/>
          <w:lang w:bidi="ar-DZ"/>
        </w:rPr>
        <w:t>44</w:t>
      </w:r>
      <w:r w:rsidR="00E93767">
        <w:rPr>
          <w:rFonts w:ascii="Traditional Arabic" w:hAnsi="Traditional Arabic" w:cs="Traditional Arabic" w:hint="cs"/>
          <w:sz w:val="24"/>
          <w:szCs w:val="24"/>
          <w:rtl/>
          <w:lang w:bidi="ar-DZ"/>
        </w:rPr>
        <w:t>، العدد</w:t>
      </w:r>
      <w:r w:rsidR="001D1F7E">
        <w:rPr>
          <w:rFonts w:ascii="Traditional Arabic" w:hAnsi="Traditional Arabic" w:cs="Traditional Arabic" w:hint="cs"/>
          <w:sz w:val="24"/>
          <w:szCs w:val="24"/>
          <w:rtl/>
          <w:lang w:bidi="ar-DZ"/>
        </w:rPr>
        <w:t xml:space="preserve"> </w:t>
      </w:r>
      <w:r w:rsidR="001D1F7E" w:rsidRPr="001D1F7E">
        <w:rPr>
          <w:rFonts w:ascii="Traditional Arabic" w:hAnsi="Traditional Arabic" w:cs="Traditional Arabic" w:hint="cs"/>
          <w:rtl/>
          <w:lang w:bidi="ar-DZ"/>
        </w:rPr>
        <w:t>4</w:t>
      </w:r>
      <w:r w:rsidR="004377D1" w:rsidRPr="004377D1">
        <w:rPr>
          <w:rFonts w:ascii="Traditional Arabic" w:hAnsi="Traditional Arabic" w:cs="Traditional Arabic" w:hint="cs"/>
          <w:sz w:val="24"/>
          <w:szCs w:val="24"/>
          <w:rtl/>
          <w:lang w:bidi="ar-DZ"/>
        </w:rPr>
        <w:t>،</w:t>
      </w:r>
      <w:r w:rsidR="001727CE" w:rsidRPr="001727CE">
        <w:rPr>
          <w:rFonts w:ascii="Traditional Arabic" w:hAnsi="Traditional Arabic" w:cs="Traditional Arabic" w:hint="cs"/>
          <w:sz w:val="24"/>
          <w:szCs w:val="24"/>
          <w:rtl/>
        </w:rPr>
        <w:t xml:space="preserve"> </w:t>
      </w:r>
      <w:r w:rsidR="001727CE">
        <w:rPr>
          <w:rFonts w:ascii="Traditional Arabic" w:hAnsi="Traditional Arabic" w:cs="Traditional Arabic" w:hint="cs"/>
          <w:sz w:val="24"/>
          <w:szCs w:val="24"/>
          <w:rtl/>
        </w:rPr>
        <w:t>صندوق النقد الدولي،</w:t>
      </w:r>
      <w:r w:rsidR="00002173">
        <w:rPr>
          <w:rFonts w:ascii="Traditional Arabic" w:hAnsi="Traditional Arabic" w:cs="Traditional Arabic" w:hint="cs"/>
          <w:sz w:val="24"/>
          <w:szCs w:val="24"/>
          <w:rtl/>
        </w:rPr>
        <w:t xml:space="preserve"> ديسمبر</w:t>
      </w:r>
      <w:r w:rsidR="00773101" w:rsidRPr="00773101">
        <w:rPr>
          <w:rFonts w:ascii="Traditional Arabic" w:hAnsi="Traditional Arabic" w:cs="Traditional Arabic"/>
          <w:sz w:val="24"/>
          <w:szCs w:val="24"/>
          <w:rtl/>
          <w:lang w:bidi="ar-DZ"/>
        </w:rPr>
        <w:t xml:space="preserve"> </w:t>
      </w:r>
      <w:r w:rsidR="00773101" w:rsidRPr="00773101">
        <w:rPr>
          <w:rFonts w:ascii="Traditional Arabic" w:hAnsi="Traditional Arabic" w:cs="Traditional Arabic"/>
          <w:rtl/>
          <w:lang w:bidi="ar-DZ"/>
        </w:rPr>
        <w:t>2007</w:t>
      </w:r>
      <w:r w:rsidR="00773101">
        <w:rPr>
          <w:rFonts w:ascii="Traditional Arabic" w:hAnsi="Traditional Arabic" w:cs="Traditional Arabic" w:hint="cs"/>
          <w:sz w:val="24"/>
          <w:szCs w:val="24"/>
          <w:rtl/>
          <w:lang w:bidi="ar-DZ"/>
        </w:rPr>
        <w:t xml:space="preserve">، ص </w:t>
      </w:r>
      <w:r w:rsidR="00773101" w:rsidRPr="00773101">
        <w:rPr>
          <w:rFonts w:ascii="Traditional Arabic" w:hAnsi="Traditional Arabic" w:cs="Traditional Arabic" w:hint="cs"/>
          <w:rtl/>
          <w:lang w:bidi="ar-DZ"/>
        </w:rPr>
        <w:t>10</w:t>
      </w:r>
      <w:r w:rsidR="00773101">
        <w:rPr>
          <w:rFonts w:ascii="Traditional Arabic" w:hAnsi="Traditional Arabic" w:cs="Traditional Arabic" w:hint="cs"/>
          <w:sz w:val="24"/>
          <w:szCs w:val="24"/>
          <w:rtl/>
          <w:lang w:bidi="ar-DZ"/>
        </w:rPr>
        <w:t xml:space="preserve">. </w:t>
      </w:r>
    </w:p>
  </w:footnote>
  <w:footnote w:id="98">
    <w:p w:rsidR="00420D07" w:rsidRPr="00547664" w:rsidRDefault="00420D07" w:rsidP="007F0228">
      <w:pPr>
        <w:pStyle w:val="Notedebasdepage"/>
        <w:bidi/>
        <w:jc w:val="both"/>
        <w:rPr>
          <w:rFonts w:ascii="Traditional Arabic" w:hAnsi="Traditional Arabic" w:cs="Traditional Arabic"/>
          <w:sz w:val="24"/>
          <w:szCs w:val="24"/>
          <w:rtl/>
          <w:lang w:bidi="ar-DZ"/>
        </w:rPr>
      </w:pPr>
      <w:r w:rsidRPr="00547664">
        <w:rPr>
          <w:rStyle w:val="Appelnotedebasdep"/>
          <w:rFonts w:ascii="Traditional Arabic" w:hAnsi="Traditional Arabic" w:cs="Traditional Arabic"/>
          <w:sz w:val="24"/>
          <w:szCs w:val="24"/>
        </w:rPr>
        <w:footnoteRef/>
      </w:r>
      <w:r w:rsidR="00537CAD">
        <w:rPr>
          <w:rFonts w:ascii="Traditional Arabic" w:hAnsi="Traditional Arabic" w:cs="Traditional Arabic" w:hint="cs"/>
          <w:sz w:val="24"/>
          <w:szCs w:val="24"/>
          <w:rtl/>
          <w:lang w:bidi="ar-DZ"/>
        </w:rPr>
        <w:t xml:space="preserve"> </w:t>
      </w:r>
      <w:r w:rsidR="00537CAD" w:rsidRPr="00291548">
        <w:rPr>
          <w:rFonts w:ascii="Traditional Arabic" w:hAnsi="Traditional Arabic" w:cs="Traditional Arabic"/>
          <w:sz w:val="24"/>
          <w:szCs w:val="24"/>
          <w:rtl/>
          <w:lang w:bidi="ar-DZ"/>
        </w:rPr>
        <w:t xml:space="preserve">فريد كورتل: </w:t>
      </w:r>
      <w:r w:rsidR="0018414F">
        <w:rPr>
          <w:rFonts w:ascii="Traditional Arabic" w:hAnsi="Traditional Arabic" w:cs="Traditional Arabic" w:hint="cs"/>
          <w:sz w:val="24"/>
          <w:szCs w:val="24"/>
          <w:rtl/>
          <w:lang w:bidi="ar-DZ"/>
        </w:rPr>
        <w:t>مرجع سابق</w:t>
      </w:r>
      <w:r w:rsidR="00537CAD">
        <w:rPr>
          <w:rFonts w:ascii="Traditional Arabic" w:hAnsi="Traditional Arabic" w:cs="Traditional Arabic" w:hint="cs"/>
          <w:sz w:val="24"/>
          <w:szCs w:val="24"/>
          <w:rtl/>
          <w:lang w:bidi="ar-DZ"/>
        </w:rPr>
        <w:t>،</w:t>
      </w:r>
      <w:r w:rsidR="00537CAD" w:rsidRPr="00547664">
        <w:rPr>
          <w:rFonts w:ascii="Traditional Arabic" w:hAnsi="Traditional Arabic" w:cs="Traditional Arabic"/>
          <w:sz w:val="24"/>
          <w:szCs w:val="24"/>
          <w:rtl/>
          <w:lang w:bidi="ar-DZ"/>
        </w:rPr>
        <w:t xml:space="preserve"> ص </w:t>
      </w:r>
      <w:r w:rsidR="00537CAD" w:rsidRPr="00967E20">
        <w:rPr>
          <w:rFonts w:ascii="Traditional Arabic" w:hAnsi="Traditional Arabic" w:cs="Traditional Arabic" w:hint="cs"/>
          <w:rtl/>
          <w:lang w:bidi="ar-DZ"/>
        </w:rPr>
        <w:t>10</w:t>
      </w:r>
      <w:r w:rsidR="00537CAD" w:rsidRPr="00547664">
        <w:rPr>
          <w:rFonts w:ascii="Traditional Arabic" w:hAnsi="Traditional Arabic" w:cs="Traditional Arabic"/>
          <w:sz w:val="24"/>
          <w:szCs w:val="24"/>
          <w:rtl/>
          <w:lang w:bidi="ar-DZ"/>
        </w:rPr>
        <w:t>.</w:t>
      </w:r>
      <w:r w:rsidR="00537CAD">
        <w:rPr>
          <w:rFonts w:ascii="Traditional Arabic" w:hAnsi="Traditional Arabic" w:cs="Traditional Arabic" w:hint="cs"/>
          <w:sz w:val="24"/>
          <w:szCs w:val="24"/>
          <w:rtl/>
          <w:lang w:bidi="ar-DZ"/>
        </w:rPr>
        <w:t xml:space="preserve"> </w:t>
      </w:r>
      <w:r w:rsidR="0018414F">
        <w:rPr>
          <w:rFonts w:ascii="Traditional Arabic" w:hAnsi="Traditional Arabic" w:cs="Traditional Arabic" w:hint="cs"/>
          <w:sz w:val="24"/>
          <w:szCs w:val="24"/>
          <w:rtl/>
          <w:lang w:bidi="ar-DZ"/>
        </w:rPr>
        <w:t xml:space="preserve"> </w:t>
      </w:r>
      <w:r w:rsidR="007F0228">
        <w:rPr>
          <w:rFonts w:ascii="Traditional Arabic" w:hAnsi="Traditional Arabic" w:cs="Traditional Arabic" w:hint="cs"/>
          <w:sz w:val="24"/>
          <w:szCs w:val="24"/>
          <w:rtl/>
          <w:lang w:bidi="ar-DZ"/>
        </w:rPr>
        <w:t xml:space="preserve"> </w:t>
      </w:r>
    </w:p>
  </w:footnote>
  <w:footnote w:id="99">
    <w:p w:rsidR="00530713" w:rsidRPr="00530713" w:rsidRDefault="00DA0918" w:rsidP="00530713">
      <w:pPr>
        <w:pStyle w:val="Notedebasdepage"/>
        <w:bidi/>
        <w:rPr>
          <w:rFonts w:ascii="Traditional Arabic" w:hAnsi="Traditional Arabic" w:cs="Traditional Arabic"/>
          <w:sz w:val="24"/>
          <w:szCs w:val="24"/>
          <w:rtl/>
          <w:lang w:bidi="ar-DZ"/>
        </w:rPr>
      </w:pPr>
      <w:r w:rsidRPr="00530713">
        <w:rPr>
          <w:rStyle w:val="Appelnotedebasdep"/>
          <w:rFonts w:ascii="Traditional Arabic" w:hAnsi="Traditional Arabic" w:cs="Traditional Arabic"/>
          <w:sz w:val="24"/>
          <w:szCs w:val="24"/>
        </w:rPr>
        <w:footnoteRef/>
      </w:r>
      <w:r w:rsidRPr="00530713">
        <w:rPr>
          <w:rFonts w:ascii="Traditional Arabic" w:hAnsi="Traditional Arabic" w:cs="Traditional Arabic"/>
          <w:sz w:val="24"/>
          <w:szCs w:val="24"/>
          <w:rtl/>
          <w:lang w:bidi="ar-DZ"/>
        </w:rPr>
        <w:t xml:space="preserve"> </w:t>
      </w:r>
      <w:r w:rsidR="00530713" w:rsidRPr="00530713">
        <w:rPr>
          <w:rFonts w:ascii="Traditional Arabic" w:hAnsi="Traditional Arabic" w:cs="Traditional Arabic"/>
          <w:sz w:val="24"/>
          <w:szCs w:val="24"/>
          <w:rtl/>
          <w:lang w:bidi="ar-DZ"/>
        </w:rPr>
        <w:t xml:space="preserve">طارق عبد العال حماد: حوكمة الشركات والأزمة المالية العالمية، الدار الجامعية، الإسكندرية، </w:t>
      </w:r>
      <w:r w:rsidR="00530713" w:rsidRPr="00530713">
        <w:rPr>
          <w:rFonts w:ascii="Traditional Arabic" w:hAnsi="Traditional Arabic" w:cs="Traditional Arabic"/>
          <w:rtl/>
          <w:lang w:bidi="ar-DZ"/>
        </w:rPr>
        <w:t>2009</w:t>
      </w:r>
      <w:r w:rsidR="00530713" w:rsidRPr="00530713">
        <w:rPr>
          <w:rFonts w:ascii="Traditional Arabic" w:hAnsi="Traditional Arabic" w:cs="Traditional Arabic"/>
          <w:sz w:val="24"/>
          <w:szCs w:val="24"/>
          <w:rtl/>
          <w:lang w:bidi="ar-DZ"/>
        </w:rPr>
        <w:t xml:space="preserve">، ص </w:t>
      </w:r>
      <w:r w:rsidR="00530713" w:rsidRPr="00530713">
        <w:rPr>
          <w:rFonts w:ascii="Traditional Arabic" w:hAnsi="Traditional Arabic" w:cs="Traditional Arabic"/>
          <w:rtl/>
          <w:lang w:bidi="ar-DZ"/>
        </w:rPr>
        <w:t>13</w:t>
      </w:r>
      <w:r w:rsidR="00530713" w:rsidRPr="00530713">
        <w:rPr>
          <w:rFonts w:ascii="Traditional Arabic" w:hAnsi="Traditional Arabic" w:cs="Traditional Arabic"/>
          <w:sz w:val="24"/>
          <w:szCs w:val="24"/>
          <w:rtl/>
          <w:lang w:bidi="ar-DZ"/>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D07" w:rsidRPr="00DD6903" w:rsidRDefault="00420D07" w:rsidP="004D40D3">
    <w:pPr>
      <w:pStyle w:val="En-tte"/>
      <w:bidi/>
      <w:jc w:val="right"/>
      <w:rPr>
        <w:rFonts w:ascii="Traditional Arabic" w:hAnsi="Traditional Arabic" w:cs="Traditional Arabic"/>
        <w:sz w:val="32"/>
        <w:szCs w:val="32"/>
        <w:lang w:bidi="ar-DZ"/>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4905" w:rsidRPr="00FF4905" w:rsidRDefault="00AF0F37" w:rsidP="00FF4905">
    <w:pPr>
      <w:bidi/>
      <w:spacing w:after="0" w:line="240" w:lineRule="auto"/>
      <w:rPr>
        <w:rFonts w:ascii="Traditional Arabic" w:hAnsi="Traditional Arabic" w:cs="Traditional Arabic"/>
        <w:b/>
        <w:bCs/>
        <w:sz w:val="28"/>
        <w:szCs w:val="28"/>
        <w:rtl/>
        <w:lang w:bidi="ar-DZ"/>
      </w:rPr>
    </w:pPr>
    <w:r>
      <w:rPr>
        <w:rFonts w:ascii="Traditional Arabic" w:hAnsi="Traditional Arabic" w:cs="Traditional Arabic"/>
        <w:b/>
        <w:bCs/>
        <w:noProof/>
        <w:sz w:val="28"/>
        <w:szCs w:val="28"/>
        <w:rtl/>
      </w:rPr>
      <w:pict>
        <v:shapetype id="_x0000_t32" coordsize="21600,21600" o:spt="32" o:oned="t" path="m,l21600,21600e" filled="f">
          <v:path arrowok="t" fillok="f" o:connecttype="none"/>
          <o:lock v:ext="edit" shapetype="t"/>
        </v:shapetype>
        <v:shape id="_x0000_s30721" type="#_x0000_t32" style="position:absolute;left:0;text-align:left;margin-left:-1.35pt;margin-top:19.7pt;width:455.15pt;height:0;flip:x;z-index:251658240" o:connectortype="straight" strokeweight="1pt"/>
      </w:pict>
    </w:r>
    <w:r w:rsidR="00FF4905" w:rsidRPr="00FF4905">
      <w:rPr>
        <w:rFonts w:ascii="Traditional Arabic" w:hAnsi="Traditional Arabic" w:cs="Traditional Arabic"/>
        <w:b/>
        <w:bCs/>
        <w:sz w:val="28"/>
        <w:szCs w:val="28"/>
        <w:rtl/>
        <w:lang w:bidi="ar-DZ"/>
      </w:rPr>
      <w:t xml:space="preserve">الفصل </w:t>
    </w:r>
    <w:r w:rsidR="00FF4905" w:rsidRPr="00FF4905">
      <w:rPr>
        <w:rFonts w:ascii="Traditional Arabic" w:hAnsi="Traditional Arabic" w:cs="Traditional Arabic" w:hint="cs"/>
        <w:b/>
        <w:bCs/>
        <w:sz w:val="28"/>
        <w:szCs w:val="28"/>
        <w:rtl/>
        <w:lang w:bidi="ar-DZ"/>
      </w:rPr>
      <w:t>الرابع</w:t>
    </w:r>
    <w:r w:rsidR="00FF4905">
      <w:rPr>
        <w:rFonts w:ascii="Traditional Arabic" w:hAnsi="Traditional Arabic" w:cs="Traditional Arabic" w:hint="cs"/>
        <w:b/>
        <w:bCs/>
        <w:sz w:val="28"/>
        <w:szCs w:val="28"/>
        <w:rtl/>
        <w:lang w:bidi="ar-DZ"/>
      </w:rPr>
      <w:t xml:space="preserve">                                                                                         </w:t>
    </w:r>
    <w:r w:rsidR="00FF4905" w:rsidRPr="00FF4905">
      <w:rPr>
        <w:rFonts w:ascii="Traditional Arabic" w:hAnsi="Traditional Arabic" w:cs="Traditional Arabic"/>
        <w:b/>
        <w:bCs/>
        <w:sz w:val="28"/>
        <w:szCs w:val="28"/>
        <w:rtl/>
        <w:lang w:bidi="ar-DZ"/>
      </w:rPr>
      <w:t xml:space="preserve"> </w:t>
    </w:r>
    <w:r w:rsidR="00FF4905" w:rsidRPr="00FF4905">
      <w:rPr>
        <w:rFonts w:ascii="Traditional Arabic" w:hAnsi="Traditional Arabic" w:cs="Traditional Arabic" w:hint="cs"/>
        <w:b/>
        <w:bCs/>
        <w:sz w:val="28"/>
        <w:szCs w:val="28"/>
        <w:rtl/>
        <w:lang w:bidi="ar-DZ"/>
      </w:rPr>
      <w:t xml:space="preserve">عرض </w:t>
    </w:r>
    <w:r w:rsidR="00FF4905" w:rsidRPr="00FF4905">
      <w:rPr>
        <w:rFonts w:ascii="Traditional Arabic" w:hAnsi="Traditional Arabic" w:cs="Traditional Arabic"/>
        <w:b/>
        <w:bCs/>
        <w:sz w:val="28"/>
        <w:szCs w:val="28"/>
        <w:rtl/>
        <w:lang w:bidi="ar-DZ"/>
      </w:rPr>
      <w:t xml:space="preserve">أهم </w:t>
    </w:r>
    <w:r w:rsidR="00DF0E9E">
      <w:rPr>
        <w:rFonts w:ascii="Traditional Arabic" w:hAnsi="Traditional Arabic" w:cs="Traditional Arabic" w:hint="cs"/>
        <w:b/>
        <w:bCs/>
        <w:sz w:val="28"/>
        <w:szCs w:val="28"/>
        <w:rtl/>
        <w:lang w:bidi="ar-DZ"/>
      </w:rPr>
      <w:t>ال</w:t>
    </w:r>
    <w:r w:rsidR="00FF4905" w:rsidRPr="00FF4905">
      <w:rPr>
        <w:rFonts w:ascii="Traditional Arabic" w:hAnsi="Traditional Arabic" w:cs="Traditional Arabic"/>
        <w:b/>
        <w:bCs/>
        <w:sz w:val="28"/>
        <w:szCs w:val="28"/>
        <w:rtl/>
        <w:lang w:bidi="ar-DZ"/>
      </w:rPr>
      <w:t>أزمات المالي</w:t>
    </w:r>
    <w:r w:rsidR="00FF4905" w:rsidRPr="00FF4905">
      <w:rPr>
        <w:rFonts w:ascii="Traditional Arabic" w:hAnsi="Traditional Arabic" w:cs="Traditional Arabic" w:hint="cs"/>
        <w:b/>
        <w:bCs/>
        <w:sz w:val="28"/>
        <w:szCs w:val="28"/>
        <w:rtl/>
        <w:lang w:bidi="ar-DZ"/>
      </w:rPr>
      <w:t>ة</w:t>
    </w:r>
    <w:r w:rsidR="00FF4905" w:rsidRPr="00FF4905">
      <w:rPr>
        <w:rFonts w:ascii="Traditional Arabic" w:hAnsi="Traditional Arabic" w:cs="Traditional Arabic"/>
        <w:b/>
        <w:bCs/>
        <w:sz w:val="28"/>
        <w:szCs w:val="28"/>
        <w:rtl/>
        <w:lang w:bidi="ar-DZ"/>
      </w:rPr>
      <w:t xml:space="preserve"> </w:t>
    </w:r>
    <w:r w:rsidR="00FF4905" w:rsidRPr="00FF4905">
      <w:rPr>
        <w:rFonts w:ascii="Traditional Arabic" w:hAnsi="Traditional Arabic" w:cs="Traditional Arabic" w:hint="cs"/>
        <w:b/>
        <w:bCs/>
        <w:sz w:val="28"/>
        <w:szCs w:val="28"/>
        <w:rtl/>
        <w:lang w:bidi="ar-DZ"/>
      </w:rPr>
      <w:t xml:space="preserve">  </w:t>
    </w:r>
  </w:p>
  <w:p w:rsidR="00420D07" w:rsidRPr="00FF4905" w:rsidRDefault="00420D07" w:rsidP="00FF4905">
    <w:pPr>
      <w:pStyle w:val="En-tte"/>
      <w:rPr>
        <w:szCs w:val="26"/>
        <w:lang w:bidi="ar-DZ"/>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D07" w:rsidRPr="00B35BFE" w:rsidRDefault="00AF0F37" w:rsidP="00B35BFE">
    <w:pPr>
      <w:bidi/>
      <w:spacing w:after="0" w:line="240" w:lineRule="auto"/>
      <w:rPr>
        <w:rFonts w:ascii="Traditional Arabic" w:hAnsi="Traditional Arabic" w:cs="Traditional Arabic"/>
        <w:b/>
        <w:bCs/>
        <w:sz w:val="28"/>
        <w:szCs w:val="28"/>
        <w:lang w:bidi="ar-DZ"/>
      </w:rPr>
    </w:pPr>
    <w:r>
      <w:rPr>
        <w:rFonts w:ascii="Traditional Arabic" w:hAnsi="Traditional Arabic" w:cs="Traditional Arabic"/>
        <w:b/>
        <w:bCs/>
        <w:noProof/>
        <w:sz w:val="28"/>
        <w:szCs w:val="28"/>
      </w:rPr>
      <w:pict>
        <v:shapetype id="_x0000_t32" coordsize="21600,21600" o:spt="32" o:oned="t" path="m,l21600,21600e" filled="f">
          <v:path arrowok="t" fillok="f" o:connecttype="none"/>
          <o:lock v:ext="edit" shapetype="t"/>
        </v:shapetype>
        <v:shape id="_x0000_s30722" type="#_x0000_t32" style="position:absolute;left:0;text-align:left;margin-left:-1.35pt;margin-top:19.7pt;width:455.15pt;height:0;flip:x;z-index:251660288" o:connectortype="straight" strokeweight="1pt"/>
      </w:pict>
    </w:r>
    <w:r w:rsidR="00B35BFE" w:rsidRPr="00FF4905">
      <w:rPr>
        <w:rFonts w:ascii="Traditional Arabic" w:hAnsi="Traditional Arabic" w:cs="Traditional Arabic"/>
        <w:b/>
        <w:bCs/>
        <w:sz w:val="28"/>
        <w:szCs w:val="28"/>
        <w:rtl/>
        <w:lang w:bidi="ar-DZ"/>
      </w:rPr>
      <w:t xml:space="preserve">الفصل </w:t>
    </w:r>
    <w:r w:rsidR="00B35BFE" w:rsidRPr="00FF4905">
      <w:rPr>
        <w:rFonts w:ascii="Traditional Arabic" w:hAnsi="Traditional Arabic" w:cs="Traditional Arabic" w:hint="cs"/>
        <w:b/>
        <w:bCs/>
        <w:sz w:val="28"/>
        <w:szCs w:val="28"/>
        <w:rtl/>
        <w:lang w:bidi="ar-DZ"/>
      </w:rPr>
      <w:t>الرابع</w:t>
    </w:r>
    <w:r w:rsidR="00B35BFE">
      <w:rPr>
        <w:rFonts w:ascii="Traditional Arabic" w:hAnsi="Traditional Arabic" w:cs="Traditional Arabic" w:hint="cs"/>
        <w:b/>
        <w:bCs/>
        <w:sz w:val="28"/>
        <w:szCs w:val="28"/>
        <w:rtl/>
        <w:lang w:bidi="ar-DZ"/>
      </w:rPr>
      <w:t xml:space="preserve">                                                                                         </w:t>
    </w:r>
    <w:r w:rsidR="00B35BFE" w:rsidRPr="00FF4905">
      <w:rPr>
        <w:rFonts w:ascii="Traditional Arabic" w:hAnsi="Traditional Arabic" w:cs="Traditional Arabic"/>
        <w:b/>
        <w:bCs/>
        <w:sz w:val="28"/>
        <w:szCs w:val="28"/>
        <w:rtl/>
        <w:lang w:bidi="ar-DZ"/>
      </w:rPr>
      <w:t xml:space="preserve"> </w:t>
    </w:r>
    <w:r w:rsidR="00B35BFE" w:rsidRPr="00FF4905">
      <w:rPr>
        <w:rFonts w:ascii="Traditional Arabic" w:hAnsi="Traditional Arabic" w:cs="Traditional Arabic" w:hint="cs"/>
        <w:b/>
        <w:bCs/>
        <w:sz w:val="28"/>
        <w:szCs w:val="28"/>
        <w:rtl/>
        <w:lang w:bidi="ar-DZ"/>
      </w:rPr>
      <w:t xml:space="preserve">عرض </w:t>
    </w:r>
    <w:r w:rsidR="00B35BFE" w:rsidRPr="00FF4905">
      <w:rPr>
        <w:rFonts w:ascii="Traditional Arabic" w:hAnsi="Traditional Arabic" w:cs="Traditional Arabic"/>
        <w:b/>
        <w:bCs/>
        <w:sz w:val="28"/>
        <w:szCs w:val="28"/>
        <w:rtl/>
        <w:lang w:bidi="ar-DZ"/>
      </w:rPr>
      <w:t xml:space="preserve">أهم </w:t>
    </w:r>
    <w:r w:rsidR="00B35BFE">
      <w:rPr>
        <w:rFonts w:ascii="Traditional Arabic" w:hAnsi="Traditional Arabic" w:cs="Traditional Arabic" w:hint="cs"/>
        <w:b/>
        <w:bCs/>
        <w:sz w:val="28"/>
        <w:szCs w:val="28"/>
        <w:rtl/>
        <w:lang w:bidi="ar-DZ"/>
      </w:rPr>
      <w:t>ال</w:t>
    </w:r>
    <w:r w:rsidR="00B35BFE" w:rsidRPr="00FF4905">
      <w:rPr>
        <w:rFonts w:ascii="Traditional Arabic" w:hAnsi="Traditional Arabic" w:cs="Traditional Arabic"/>
        <w:b/>
        <w:bCs/>
        <w:sz w:val="28"/>
        <w:szCs w:val="28"/>
        <w:rtl/>
        <w:lang w:bidi="ar-DZ"/>
      </w:rPr>
      <w:t>أزمات المالي</w:t>
    </w:r>
    <w:r w:rsidR="00B35BFE" w:rsidRPr="00FF4905">
      <w:rPr>
        <w:rFonts w:ascii="Traditional Arabic" w:hAnsi="Traditional Arabic" w:cs="Traditional Arabic" w:hint="cs"/>
        <w:b/>
        <w:bCs/>
        <w:sz w:val="28"/>
        <w:szCs w:val="28"/>
        <w:rtl/>
        <w:lang w:bidi="ar-DZ"/>
      </w:rPr>
      <w:t>ة</w:t>
    </w:r>
    <w:r w:rsidR="00B35BFE" w:rsidRPr="00FF4905">
      <w:rPr>
        <w:rFonts w:ascii="Traditional Arabic" w:hAnsi="Traditional Arabic" w:cs="Traditional Arabic"/>
        <w:b/>
        <w:bCs/>
        <w:sz w:val="28"/>
        <w:szCs w:val="28"/>
        <w:rtl/>
        <w:lang w:bidi="ar-DZ"/>
      </w:rPr>
      <w:t xml:space="preserve"> </w:t>
    </w:r>
    <w:r w:rsidR="00B35BFE" w:rsidRPr="00FF4905">
      <w:rPr>
        <w:rFonts w:ascii="Traditional Arabic" w:hAnsi="Traditional Arabic" w:cs="Traditional Arabic" w:hint="cs"/>
        <w:b/>
        <w:bCs/>
        <w:sz w:val="28"/>
        <w:szCs w:val="28"/>
        <w:rtl/>
        <w:lang w:bidi="ar-DZ"/>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D07" w:rsidRDefault="00420D07">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A30112B"/>
    <w:multiLevelType w:val="hybridMultilevel"/>
    <w:tmpl w:val="287807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hdrShapeDefaults>
    <o:shapedefaults v:ext="edit" spidmax="99330"/>
    <o:shapelayout v:ext="edit">
      <o:idmap v:ext="edit" data="30"/>
      <o:rules v:ext="edit">
        <o:r id="V:Rule3" type="connector" idref="#_x0000_s30721"/>
        <o:r id="V:Rule4" type="connector" idref="#_x0000_s30722"/>
      </o:rules>
    </o:shapelayout>
  </w:hdrShapeDefaults>
  <w:footnotePr>
    <w:footnote w:id="0"/>
    <w:footnote w:id="1"/>
  </w:footnotePr>
  <w:endnotePr>
    <w:endnote w:id="0"/>
    <w:endnote w:id="1"/>
  </w:endnotePr>
  <w:compat>
    <w:useFELayout/>
  </w:compat>
  <w:rsids>
    <w:rsidRoot w:val="000D09CD"/>
    <w:rsid w:val="00000BAF"/>
    <w:rsid w:val="00002173"/>
    <w:rsid w:val="00005B50"/>
    <w:rsid w:val="00005E49"/>
    <w:rsid w:val="00011104"/>
    <w:rsid w:val="00013117"/>
    <w:rsid w:val="000208F7"/>
    <w:rsid w:val="0002266F"/>
    <w:rsid w:val="00022DEB"/>
    <w:rsid w:val="00023B52"/>
    <w:rsid w:val="00023DA4"/>
    <w:rsid w:val="00025866"/>
    <w:rsid w:val="00026DD6"/>
    <w:rsid w:val="0003514B"/>
    <w:rsid w:val="000377C9"/>
    <w:rsid w:val="00037AE1"/>
    <w:rsid w:val="00040764"/>
    <w:rsid w:val="00041677"/>
    <w:rsid w:val="000422AA"/>
    <w:rsid w:val="0004398A"/>
    <w:rsid w:val="00043E1C"/>
    <w:rsid w:val="00045D26"/>
    <w:rsid w:val="00047CE4"/>
    <w:rsid w:val="00050571"/>
    <w:rsid w:val="000511C2"/>
    <w:rsid w:val="000517B3"/>
    <w:rsid w:val="00053C4C"/>
    <w:rsid w:val="000540A7"/>
    <w:rsid w:val="00054814"/>
    <w:rsid w:val="000552E9"/>
    <w:rsid w:val="00055994"/>
    <w:rsid w:val="000604A7"/>
    <w:rsid w:val="00060506"/>
    <w:rsid w:val="000609FA"/>
    <w:rsid w:val="00060A68"/>
    <w:rsid w:val="00060BAC"/>
    <w:rsid w:val="0006192D"/>
    <w:rsid w:val="00061B5C"/>
    <w:rsid w:val="00065344"/>
    <w:rsid w:val="000662E0"/>
    <w:rsid w:val="00073277"/>
    <w:rsid w:val="00074B3C"/>
    <w:rsid w:val="000760C8"/>
    <w:rsid w:val="00076570"/>
    <w:rsid w:val="000808D4"/>
    <w:rsid w:val="0008181F"/>
    <w:rsid w:val="0008578F"/>
    <w:rsid w:val="000861E7"/>
    <w:rsid w:val="00091015"/>
    <w:rsid w:val="000934AB"/>
    <w:rsid w:val="00096A10"/>
    <w:rsid w:val="000A0D2E"/>
    <w:rsid w:val="000A38C6"/>
    <w:rsid w:val="000A3B4B"/>
    <w:rsid w:val="000B062B"/>
    <w:rsid w:val="000B2BED"/>
    <w:rsid w:val="000B389D"/>
    <w:rsid w:val="000B3BDF"/>
    <w:rsid w:val="000B3F7C"/>
    <w:rsid w:val="000B7523"/>
    <w:rsid w:val="000C05F3"/>
    <w:rsid w:val="000C0D56"/>
    <w:rsid w:val="000C15AC"/>
    <w:rsid w:val="000C41DB"/>
    <w:rsid w:val="000C547B"/>
    <w:rsid w:val="000C793F"/>
    <w:rsid w:val="000D09CD"/>
    <w:rsid w:val="000D0BF3"/>
    <w:rsid w:val="000D22E0"/>
    <w:rsid w:val="000D30C3"/>
    <w:rsid w:val="000D4E17"/>
    <w:rsid w:val="000D7646"/>
    <w:rsid w:val="000D79B1"/>
    <w:rsid w:val="000D7C1B"/>
    <w:rsid w:val="000E174B"/>
    <w:rsid w:val="000E1785"/>
    <w:rsid w:val="000E34B3"/>
    <w:rsid w:val="000E4381"/>
    <w:rsid w:val="000F1D93"/>
    <w:rsid w:val="000F1DB8"/>
    <w:rsid w:val="000F4E14"/>
    <w:rsid w:val="000F7680"/>
    <w:rsid w:val="00100465"/>
    <w:rsid w:val="00101705"/>
    <w:rsid w:val="00101DE9"/>
    <w:rsid w:val="001067C8"/>
    <w:rsid w:val="001112DD"/>
    <w:rsid w:val="00113C15"/>
    <w:rsid w:val="00115AF5"/>
    <w:rsid w:val="0011676E"/>
    <w:rsid w:val="001203E7"/>
    <w:rsid w:val="00125219"/>
    <w:rsid w:val="00126FFA"/>
    <w:rsid w:val="00131160"/>
    <w:rsid w:val="001326F9"/>
    <w:rsid w:val="001332D3"/>
    <w:rsid w:val="00133B08"/>
    <w:rsid w:val="00137A01"/>
    <w:rsid w:val="0014012C"/>
    <w:rsid w:val="001501E2"/>
    <w:rsid w:val="00150EC9"/>
    <w:rsid w:val="00152F61"/>
    <w:rsid w:val="00154323"/>
    <w:rsid w:val="00155B6E"/>
    <w:rsid w:val="00155BFD"/>
    <w:rsid w:val="00155D0A"/>
    <w:rsid w:val="00163754"/>
    <w:rsid w:val="001727CE"/>
    <w:rsid w:val="0017524B"/>
    <w:rsid w:val="00180530"/>
    <w:rsid w:val="001828C1"/>
    <w:rsid w:val="00182A8D"/>
    <w:rsid w:val="00182DF9"/>
    <w:rsid w:val="0018414F"/>
    <w:rsid w:val="001871E2"/>
    <w:rsid w:val="001931F4"/>
    <w:rsid w:val="0019787B"/>
    <w:rsid w:val="001978D3"/>
    <w:rsid w:val="00197A52"/>
    <w:rsid w:val="001A7F0F"/>
    <w:rsid w:val="001B3757"/>
    <w:rsid w:val="001C3F45"/>
    <w:rsid w:val="001C429B"/>
    <w:rsid w:val="001C4A5A"/>
    <w:rsid w:val="001C523B"/>
    <w:rsid w:val="001C5266"/>
    <w:rsid w:val="001C5856"/>
    <w:rsid w:val="001D1F7E"/>
    <w:rsid w:val="001D2BA3"/>
    <w:rsid w:val="001D46E9"/>
    <w:rsid w:val="001D5695"/>
    <w:rsid w:val="001E055E"/>
    <w:rsid w:val="001E114A"/>
    <w:rsid w:val="001E1FEB"/>
    <w:rsid w:val="001E218A"/>
    <w:rsid w:val="001E3040"/>
    <w:rsid w:val="001E31AB"/>
    <w:rsid w:val="001E6B5D"/>
    <w:rsid w:val="001E7226"/>
    <w:rsid w:val="001F039D"/>
    <w:rsid w:val="001F0EAE"/>
    <w:rsid w:val="001F1172"/>
    <w:rsid w:val="001F7A95"/>
    <w:rsid w:val="002001F7"/>
    <w:rsid w:val="00201F4F"/>
    <w:rsid w:val="002027D1"/>
    <w:rsid w:val="00202BD5"/>
    <w:rsid w:val="002037EE"/>
    <w:rsid w:val="00205BAA"/>
    <w:rsid w:val="00207B56"/>
    <w:rsid w:val="00211836"/>
    <w:rsid w:val="002118C6"/>
    <w:rsid w:val="00212582"/>
    <w:rsid w:val="002139DC"/>
    <w:rsid w:val="0021452E"/>
    <w:rsid w:val="002154CC"/>
    <w:rsid w:val="00217DBF"/>
    <w:rsid w:val="00225A90"/>
    <w:rsid w:val="002303BF"/>
    <w:rsid w:val="002315C3"/>
    <w:rsid w:val="00231A20"/>
    <w:rsid w:val="00232B88"/>
    <w:rsid w:val="00236381"/>
    <w:rsid w:val="00237E60"/>
    <w:rsid w:val="002424A6"/>
    <w:rsid w:val="00244511"/>
    <w:rsid w:val="002471B0"/>
    <w:rsid w:val="0025141A"/>
    <w:rsid w:val="0025438D"/>
    <w:rsid w:val="002602C9"/>
    <w:rsid w:val="00261D84"/>
    <w:rsid w:val="00266592"/>
    <w:rsid w:val="00266A5A"/>
    <w:rsid w:val="0027010D"/>
    <w:rsid w:val="002709AA"/>
    <w:rsid w:val="002741C8"/>
    <w:rsid w:val="002803D8"/>
    <w:rsid w:val="002868A8"/>
    <w:rsid w:val="00291564"/>
    <w:rsid w:val="0029364F"/>
    <w:rsid w:val="002938DB"/>
    <w:rsid w:val="00294CBC"/>
    <w:rsid w:val="0029555A"/>
    <w:rsid w:val="00297314"/>
    <w:rsid w:val="002973A6"/>
    <w:rsid w:val="0029772F"/>
    <w:rsid w:val="002A06AA"/>
    <w:rsid w:val="002A17E4"/>
    <w:rsid w:val="002A22E6"/>
    <w:rsid w:val="002A2971"/>
    <w:rsid w:val="002A2ADF"/>
    <w:rsid w:val="002A4B4A"/>
    <w:rsid w:val="002A6031"/>
    <w:rsid w:val="002A64F0"/>
    <w:rsid w:val="002A67B9"/>
    <w:rsid w:val="002B1560"/>
    <w:rsid w:val="002B4A45"/>
    <w:rsid w:val="002B5B28"/>
    <w:rsid w:val="002C51B2"/>
    <w:rsid w:val="002E032B"/>
    <w:rsid w:val="002E0576"/>
    <w:rsid w:val="002E0F9B"/>
    <w:rsid w:val="002E2B3D"/>
    <w:rsid w:val="002E3E61"/>
    <w:rsid w:val="002E41E4"/>
    <w:rsid w:val="002E57C0"/>
    <w:rsid w:val="002E622B"/>
    <w:rsid w:val="002E7B9C"/>
    <w:rsid w:val="002F4EB7"/>
    <w:rsid w:val="002F5970"/>
    <w:rsid w:val="002F6160"/>
    <w:rsid w:val="002F62FA"/>
    <w:rsid w:val="003007C7"/>
    <w:rsid w:val="00301DF0"/>
    <w:rsid w:val="00302834"/>
    <w:rsid w:val="0030365D"/>
    <w:rsid w:val="00304C59"/>
    <w:rsid w:val="00305DDE"/>
    <w:rsid w:val="003105B9"/>
    <w:rsid w:val="003107D4"/>
    <w:rsid w:val="0031720E"/>
    <w:rsid w:val="00317991"/>
    <w:rsid w:val="00323005"/>
    <w:rsid w:val="003242B9"/>
    <w:rsid w:val="00324A2D"/>
    <w:rsid w:val="0033479E"/>
    <w:rsid w:val="0033496F"/>
    <w:rsid w:val="00342CF4"/>
    <w:rsid w:val="00344217"/>
    <w:rsid w:val="0034564E"/>
    <w:rsid w:val="003461DB"/>
    <w:rsid w:val="003468CD"/>
    <w:rsid w:val="003536C9"/>
    <w:rsid w:val="00355E36"/>
    <w:rsid w:val="003560CB"/>
    <w:rsid w:val="00362E3D"/>
    <w:rsid w:val="00364152"/>
    <w:rsid w:val="0037044D"/>
    <w:rsid w:val="00370754"/>
    <w:rsid w:val="0038187C"/>
    <w:rsid w:val="00383624"/>
    <w:rsid w:val="00385359"/>
    <w:rsid w:val="00387C1A"/>
    <w:rsid w:val="00390894"/>
    <w:rsid w:val="00390C0A"/>
    <w:rsid w:val="003922B0"/>
    <w:rsid w:val="003935CE"/>
    <w:rsid w:val="0039449C"/>
    <w:rsid w:val="003A110F"/>
    <w:rsid w:val="003A2574"/>
    <w:rsid w:val="003A29D5"/>
    <w:rsid w:val="003A36E4"/>
    <w:rsid w:val="003A3D28"/>
    <w:rsid w:val="003A6574"/>
    <w:rsid w:val="003B151E"/>
    <w:rsid w:val="003B3316"/>
    <w:rsid w:val="003B4635"/>
    <w:rsid w:val="003C1D5B"/>
    <w:rsid w:val="003C2101"/>
    <w:rsid w:val="003C2D43"/>
    <w:rsid w:val="003C3041"/>
    <w:rsid w:val="003C5823"/>
    <w:rsid w:val="003C609A"/>
    <w:rsid w:val="003C6857"/>
    <w:rsid w:val="003C715A"/>
    <w:rsid w:val="003C75D8"/>
    <w:rsid w:val="003D087F"/>
    <w:rsid w:val="003D1995"/>
    <w:rsid w:val="003D57B0"/>
    <w:rsid w:val="003D766D"/>
    <w:rsid w:val="003E0098"/>
    <w:rsid w:val="003E481E"/>
    <w:rsid w:val="003E5A8C"/>
    <w:rsid w:val="003E6D5A"/>
    <w:rsid w:val="003F2E9F"/>
    <w:rsid w:val="003F2FB4"/>
    <w:rsid w:val="003F50CB"/>
    <w:rsid w:val="00403B22"/>
    <w:rsid w:val="00403FF5"/>
    <w:rsid w:val="00404C94"/>
    <w:rsid w:val="004073B7"/>
    <w:rsid w:val="00411413"/>
    <w:rsid w:val="004147DD"/>
    <w:rsid w:val="00414AF3"/>
    <w:rsid w:val="00415416"/>
    <w:rsid w:val="00416276"/>
    <w:rsid w:val="004162F8"/>
    <w:rsid w:val="00420340"/>
    <w:rsid w:val="00420D07"/>
    <w:rsid w:val="004216F9"/>
    <w:rsid w:val="00422979"/>
    <w:rsid w:val="004245C3"/>
    <w:rsid w:val="004317C3"/>
    <w:rsid w:val="00431EA2"/>
    <w:rsid w:val="00433E14"/>
    <w:rsid w:val="00434266"/>
    <w:rsid w:val="004377D1"/>
    <w:rsid w:val="00443009"/>
    <w:rsid w:val="0044417E"/>
    <w:rsid w:val="004441D8"/>
    <w:rsid w:val="00444D72"/>
    <w:rsid w:val="00446D8D"/>
    <w:rsid w:val="00447387"/>
    <w:rsid w:val="00447481"/>
    <w:rsid w:val="004505B7"/>
    <w:rsid w:val="00453740"/>
    <w:rsid w:val="0045479E"/>
    <w:rsid w:val="00457355"/>
    <w:rsid w:val="00457E9F"/>
    <w:rsid w:val="00461722"/>
    <w:rsid w:val="00462095"/>
    <w:rsid w:val="0046257F"/>
    <w:rsid w:val="004649EA"/>
    <w:rsid w:val="00464CC1"/>
    <w:rsid w:val="00464F46"/>
    <w:rsid w:val="004657E5"/>
    <w:rsid w:val="00465D81"/>
    <w:rsid w:val="004676A8"/>
    <w:rsid w:val="0047154C"/>
    <w:rsid w:val="00473F6F"/>
    <w:rsid w:val="004769C6"/>
    <w:rsid w:val="00476A52"/>
    <w:rsid w:val="00477CCA"/>
    <w:rsid w:val="00480FAE"/>
    <w:rsid w:val="00481694"/>
    <w:rsid w:val="0048240D"/>
    <w:rsid w:val="00482848"/>
    <w:rsid w:val="00482CCA"/>
    <w:rsid w:val="00483B4C"/>
    <w:rsid w:val="004859D3"/>
    <w:rsid w:val="00490022"/>
    <w:rsid w:val="004904E7"/>
    <w:rsid w:val="00495FDB"/>
    <w:rsid w:val="00497CBB"/>
    <w:rsid w:val="00497DDD"/>
    <w:rsid w:val="004A33E0"/>
    <w:rsid w:val="004A4352"/>
    <w:rsid w:val="004A4AC5"/>
    <w:rsid w:val="004B6A71"/>
    <w:rsid w:val="004B7E18"/>
    <w:rsid w:val="004C4CD0"/>
    <w:rsid w:val="004D1C69"/>
    <w:rsid w:val="004D26EC"/>
    <w:rsid w:val="004D2BFD"/>
    <w:rsid w:val="004D40D3"/>
    <w:rsid w:val="004D41F6"/>
    <w:rsid w:val="004D4220"/>
    <w:rsid w:val="004D45BA"/>
    <w:rsid w:val="004D552B"/>
    <w:rsid w:val="004D66C7"/>
    <w:rsid w:val="004E3C7F"/>
    <w:rsid w:val="004E6359"/>
    <w:rsid w:val="004F1AD2"/>
    <w:rsid w:val="004F2995"/>
    <w:rsid w:val="004F45C0"/>
    <w:rsid w:val="00501A25"/>
    <w:rsid w:val="00502093"/>
    <w:rsid w:val="00503372"/>
    <w:rsid w:val="00505A27"/>
    <w:rsid w:val="0051152F"/>
    <w:rsid w:val="0051342E"/>
    <w:rsid w:val="005246F4"/>
    <w:rsid w:val="00530713"/>
    <w:rsid w:val="00532E21"/>
    <w:rsid w:val="00533D83"/>
    <w:rsid w:val="00535B50"/>
    <w:rsid w:val="00535B54"/>
    <w:rsid w:val="005360AE"/>
    <w:rsid w:val="00537CAD"/>
    <w:rsid w:val="00537CCC"/>
    <w:rsid w:val="00541CF1"/>
    <w:rsid w:val="00543138"/>
    <w:rsid w:val="005432D0"/>
    <w:rsid w:val="005475CD"/>
    <w:rsid w:val="00550651"/>
    <w:rsid w:val="00560166"/>
    <w:rsid w:val="005606D3"/>
    <w:rsid w:val="00560D0C"/>
    <w:rsid w:val="005629B2"/>
    <w:rsid w:val="0056638C"/>
    <w:rsid w:val="00571381"/>
    <w:rsid w:val="005720AF"/>
    <w:rsid w:val="00574B36"/>
    <w:rsid w:val="0058068C"/>
    <w:rsid w:val="005817DA"/>
    <w:rsid w:val="00582152"/>
    <w:rsid w:val="00582CE2"/>
    <w:rsid w:val="00582F8D"/>
    <w:rsid w:val="00591369"/>
    <w:rsid w:val="005927D4"/>
    <w:rsid w:val="00592946"/>
    <w:rsid w:val="005945D3"/>
    <w:rsid w:val="00594F8B"/>
    <w:rsid w:val="005A5EEE"/>
    <w:rsid w:val="005B2D62"/>
    <w:rsid w:val="005B3726"/>
    <w:rsid w:val="005B522D"/>
    <w:rsid w:val="005B697A"/>
    <w:rsid w:val="005B799E"/>
    <w:rsid w:val="005C2C7C"/>
    <w:rsid w:val="005C42D5"/>
    <w:rsid w:val="005C4BB4"/>
    <w:rsid w:val="005D4EB5"/>
    <w:rsid w:val="005D5452"/>
    <w:rsid w:val="005D5DEA"/>
    <w:rsid w:val="005E405B"/>
    <w:rsid w:val="005E4B66"/>
    <w:rsid w:val="005F1A02"/>
    <w:rsid w:val="0060174C"/>
    <w:rsid w:val="00603658"/>
    <w:rsid w:val="0060367A"/>
    <w:rsid w:val="006043B1"/>
    <w:rsid w:val="00605018"/>
    <w:rsid w:val="006116E9"/>
    <w:rsid w:val="00612B14"/>
    <w:rsid w:val="0061351E"/>
    <w:rsid w:val="00615E57"/>
    <w:rsid w:val="00616A1C"/>
    <w:rsid w:val="006174C1"/>
    <w:rsid w:val="006175F6"/>
    <w:rsid w:val="00622DDA"/>
    <w:rsid w:val="006257BA"/>
    <w:rsid w:val="00630C57"/>
    <w:rsid w:val="00631E36"/>
    <w:rsid w:val="00634A3D"/>
    <w:rsid w:val="00634E49"/>
    <w:rsid w:val="00636517"/>
    <w:rsid w:val="006366D6"/>
    <w:rsid w:val="00636AF2"/>
    <w:rsid w:val="006373E3"/>
    <w:rsid w:val="00647258"/>
    <w:rsid w:val="006472F8"/>
    <w:rsid w:val="00651449"/>
    <w:rsid w:val="0065209F"/>
    <w:rsid w:val="006529C5"/>
    <w:rsid w:val="00655E0A"/>
    <w:rsid w:val="00655F24"/>
    <w:rsid w:val="00656A3A"/>
    <w:rsid w:val="00656DE8"/>
    <w:rsid w:val="00661428"/>
    <w:rsid w:val="00661D26"/>
    <w:rsid w:val="00662A7F"/>
    <w:rsid w:val="00662DAB"/>
    <w:rsid w:val="00663BEB"/>
    <w:rsid w:val="006675B1"/>
    <w:rsid w:val="00670A78"/>
    <w:rsid w:val="00674270"/>
    <w:rsid w:val="00676DAD"/>
    <w:rsid w:val="00680A35"/>
    <w:rsid w:val="0069198A"/>
    <w:rsid w:val="00692BA0"/>
    <w:rsid w:val="0069529C"/>
    <w:rsid w:val="006956FD"/>
    <w:rsid w:val="006A17F6"/>
    <w:rsid w:val="006A3D51"/>
    <w:rsid w:val="006A5171"/>
    <w:rsid w:val="006B2A7B"/>
    <w:rsid w:val="006B56EC"/>
    <w:rsid w:val="006B6443"/>
    <w:rsid w:val="006B6D01"/>
    <w:rsid w:val="006B6D71"/>
    <w:rsid w:val="006B770A"/>
    <w:rsid w:val="006C0E52"/>
    <w:rsid w:val="006C139E"/>
    <w:rsid w:val="006C2776"/>
    <w:rsid w:val="006C3CAE"/>
    <w:rsid w:val="006C42AE"/>
    <w:rsid w:val="006C4DF5"/>
    <w:rsid w:val="006C6A3C"/>
    <w:rsid w:val="006D23B5"/>
    <w:rsid w:val="006D460D"/>
    <w:rsid w:val="006D5C05"/>
    <w:rsid w:val="006D5F76"/>
    <w:rsid w:val="006E095A"/>
    <w:rsid w:val="006E26F9"/>
    <w:rsid w:val="006E4D28"/>
    <w:rsid w:val="006E711B"/>
    <w:rsid w:val="006F03D4"/>
    <w:rsid w:val="006F31F7"/>
    <w:rsid w:val="006F4F42"/>
    <w:rsid w:val="007009AF"/>
    <w:rsid w:val="007051CD"/>
    <w:rsid w:val="007052B5"/>
    <w:rsid w:val="0070734E"/>
    <w:rsid w:val="007110F4"/>
    <w:rsid w:val="00712721"/>
    <w:rsid w:val="00712E01"/>
    <w:rsid w:val="007174F1"/>
    <w:rsid w:val="007207EB"/>
    <w:rsid w:val="00726EE1"/>
    <w:rsid w:val="00730D03"/>
    <w:rsid w:val="00733817"/>
    <w:rsid w:val="00733ACF"/>
    <w:rsid w:val="00735D05"/>
    <w:rsid w:val="00736B8C"/>
    <w:rsid w:val="0074068A"/>
    <w:rsid w:val="00742724"/>
    <w:rsid w:val="007428FA"/>
    <w:rsid w:val="00744188"/>
    <w:rsid w:val="00746FB2"/>
    <w:rsid w:val="007478B4"/>
    <w:rsid w:val="00751280"/>
    <w:rsid w:val="00752803"/>
    <w:rsid w:val="0075377A"/>
    <w:rsid w:val="007545D2"/>
    <w:rsid w:val="00756D60"/>
    <w:rsid w:val="00757D67"/>
    <w:rsid w:val="007627D7"/>
    <w:rsid w:val="00763606"/>
    <w:rsid w:val="0076533D"/>
    <w:rsid w:val="00765643"/>
    <w:rsid w:val="007676CD"/>
    <w:rsid w:val="007716D0"/>
    <w:rsid w:val="007716DC"/>
    <w:rsid w:val="00773101"/>
    <w:rsid w:val="00773673"/>
    <w:rsid w:val="007748E1"/>
    <w:rsid w:val="00776F8B"/>
    <w:rsid w:val="007805C8"/>
    <w:rsid w:val="007806B0"/>
    <w:rsid w:val="00781FAD"/>
    <w:rsid w:val="0078201C"/>
    <w:rsid w:val="00782F59"/>
    <w:rsid w:val="007839DE"/>
    <w:rsid w:val="00784D51"/>
    <w:rsid w:val="007865CB"/>
    <w:rsid w:val="007870D3"/>
    <w:rsid w:val="00790206"/>
    <w:rsid w:val="00792000"/>
    <w:rsid w:val="00792D10"/>
    <w:rsid w:val="00793C0F"/>
    <w:rsid w:val="00796D1C"/>
    <w:rsid w:val="007A1404"/>
    <w:rsid w:val="007A2933"/>
    <w:rsid w:val="007A304C"/>
    <w:rsid w:val="007A487E"/>
    <w:rsid w:val="007B2691"/>
    <w:rsid w:val="007B759A"/>
    <w:rsid w:val="007C2993"/>
    <w:rsid w:val="007C2D0B"/>
    <w:rsid w:val="007C72F5"/>
    <w:rsid w:val="007D0822"/>
    <w:rsid w:val="007D2A8A"/>
    <w:rsid w:val="007D4FD3"/>
    <w:rsid w:val="007D5CAA"/>
    <w:rsid w:val="007D697D"/>
    <w:rsid w:val="007E6634"/>
    <w:rsid w:val="007E6E45"/>
    <w:rsid w:val="007E7B1C"/>
    <w:rsid w:val="007F0228"/>
    <w:rsid w:val="007F0B68"/>
    <w:rsid w:val="007F0BA7"/>
    <w:rsid w:val="007F2047"/>
    <w:rsid w:val="007F22B9"/>
    <w:rsid w:val="008022C8"/>
    <w:rsid w:val="008119EC"/>
    <w:rsid w:val="008124AE"/>
    <w:rsid w:val="00815098"/>
    <w:rsid w:val="0081541E"/>
    <w:rsid w:val="00815DC0"/>
    <w:rsid w:val="0081726A"/>
    <w:rsid w:val="008230F1"/>
    <w:rsid w:val="00823AA9"/>
    <w:rsid w:val="00826948"/>
    <w:rsid w:val="008273ED"/>
    <w:rsid w:val="0083710A"/>
    <w:rsid w:val="008372EB"/>
    <w:rsid w:val="00840243"/>
    <w:rsid w:val="008417DF"/>
    <w:rsid w:val="00845167"/>
    <w:rsid w:val="00847715"/>
    <w:rsid w:val="008504BB"/>
    <w:rsid w:val="00852028"/>
    <w:rsid w:val="00853B89"/>
    <w:rsid w:val="00854F6F"/>
    <w:rsid w:val="008574B8"/>
    <w:rsid w:val="00862808"/>
    <w:rsid w:val="0086418B"/>
    <w:rsid w:val="008703BD"/>
    <w:rsid w:val="008719A7"/>
    <w:rsid w:val="008801BB"/>
    <w:rsid w:val="008829DD"/>
    <w:rsid w:val="008843B9"/>
    <w:rsid w:val="00886E9F"/>
    <w:rsid w:val="00891FFB"/>
    <w:rsid w:val="0089224D"/>
    <w:rsid w:val="008928F2"/>
    <w:rsid w:val="00892C8B"/>
    <w:rsid w:val="008939D1"/>
    <w:rsid w:val="00894090"/>
    <w:rsid w:val="008A087F"/>
    <w:rsid w:val="008A0940"/>
    <w:rsid w:val="008A10FC"/>
    <w:rsid w:val="008A175A"/>
    <w:rsid w:val="008A4F51"/>
    <w:rsid w:val="008A7DA3"/>
    <w:rsid w:val="008B2177"/>
    <w:rsid w:val="008B65E4"/>
    <w:rsid w:val="008B71D5"/>
    <w:rsid w:val="008C1A41"/>
    <w:rsid w:val="008C3349"/>
    <w:rsid w:val="008C33B2"/>
    <w:rsid w:val="008C4442"/>
    <w:rsid w:val="008D0C2C"/>
    <w:rsid w:val="008D0FFA"/>
    <w:rsid w:val="008D2D0E"/>
    <w:rsid w:val="008D47CE"/>
    <w:rsid w:val="008D5ABD"/>
    <w:rsid w:val="008E0947"/>
    <w:rsid w:val="008E2D32"/>
    <w:rsid w:val="008E3C9A"/>
    <w:rsid w:val="008E557B"/>
    <w:rsid w:val="008E63BF"/>
    <w:rsid w:val="008F0F25"/>
    <w:rsid w:val="008F1DCB"/>
    <w:rsid w:val="008F5215"/>
    <w:rsid w:val="008F5247"/>
    <w:rsid w:val="00901920"/>
    <w:rsid w:val="00907D83"/>
    <w:rsid w:val="00910128"/>
    <w:rsid w:val="00911D18"/>
    <w:rsid w:val="00913820"/>
    <w:rsid w:val="00914772"/>
    <w:rsid w:val="009147F7"/>
    <w:rsid w:val="00915385"/>
    <w:rsid w:val="0091563E"/>
    <w:rsid w:val="00917239"/>
    <w:rsid w:val="00920732"/>
    <w:rsid w:val="00921853"/>
    <w:rsid w:val="009229BA"/>
    <w:rsid w:val="00923314"/>
    <w:rsid w:val="009243F5"/>
    <w:rsid w:val="00925C6A"/>
    <w:rsid w:val="00926D48"/>
    <w:rsid w:val="00927508"/>
    <w:rsid w:val="0092750D"/>
    <w:rsid w:val="009362FF"/>
    <w:rsid w:val="009372E0"/>
    <w:rsid w:val="009373E3"/>
    <w:rsid w:val="009379A9"/>
    <w:rsid w:val="00942C2F"/>
    <w:rsid w:val="0094628F"/>
    <w:rsid w:val="00950726"/>
    <w:rsid w:val="00952346"/>
    <w:rsid w:val="00953774"/>
    <w:rsid w:val="009566A6"/>
    <w:rsid w:val="00956CA7"/>
    <w:rsid w:val="00967E20"/>
    <w:rsid w:val="00974664"/>
    <w:rsid w:val="00974F8B"/>
    <w:rsid w:val="00975193"/>
    <w:rsid w:val="00975A3A"/>
    <w:rsid w:val="00975D93"/>
    <w:rsid w:val="00977406"/>
    <w:rsid w:val="009802C6"/>
    <w:rsid w:val="00981806"/>
    <w:rsid w:val="009826A6"/>
    <w:rsid w:val="00982D15"/>
    <w:rsid w:val="00994FC5"/>
    <w:rsid w:val="0099774A"/>
    <w:rsid w:val="00997C8B"/>
    <w:rsid w:val="009A1484"/>
    <w:rsid w:val="009A165B"/>
    <w:rsid w:val="009A2C64"/>
    <w:rsid w:val="009A2EA1"/>
    <w:rsid w:val="009A63D2"/>
    <w:rsid w:val="009B3A5C"/>
    <w:rsid w:val="009B50F4"/>
    <w:rsid w:val="009B6D21"/>
    <w:rsid w:val="009C016C"/>
    <w:rsid w:val="009C117B"/>
    <w:rsid w:val="009C1EAD"/>
    <w:rsid w:val="009C6B7F"/>
    <w:rsid w:val="009D26EF"/>
    <w:rsid w:val="009D68C0"/>
    <w:rsid w:val="009D7581"/>
    <w:rsid w:val="009E05E6"/>
    <w:rsid w:val="009E0FEF"/>
    <w:rsid w:val="009E41A6"/>
    <w:rsid w:val="009F1277"/>
    <w:rsid w:val="009F1B76"/>
    <w:rsid w:val="009F2603"/>
    <w:rsid w:val="009F4578"/>
    <w:rsid w:val="009F5F43"/>
    <w:rsid w:val="009F7724"/>
    <w:rsid w:val="009F7C1F"/>
    <w:rsid w:val="00A01D1A"/>
    <w:rsid w:val="00A05D9D"/>
    <w:rsid w:val="00A06988"/>
    <w:rsid w:val="00A069D1"/>
    <w:rsid w:val="00A07C52"/>
    <w:rsid w:val="00A1125D"/>
    <w:rsid w:val="00A1497C"/>
    <w:rsid w:val="00A21D61"/>
    <w:rsid w:val="00A242B0"/>
    <w:rsid w:val="00A24D7D"/>
    <w:rsid w:val="00A40B7A"/>
    <w:rsid w:val="00A432DE"/>
    <w:rsid w:val="00A443D3"/>
    <w:rsid w:val="00A617C7"/>
    <w:rsid w:val="00A62EF4"/>
    <w:rsid w:val="00A66396"/>
    <w:rsid w:val="00A7242A"/>
    <w:rsid w:val="00A74166"/>
    <w:rsid w:val="00A806D2"/>
    <w:rsid w:val="00A834D3"/>
    <w:rsid w:val="00A8561C"/>
    <w:rsid w:val="00A85D11"/>
    <w:rsid w:val="00A860DA"/>
    <w:rsid w:val="00A916D0"/>
    <w:rsid w:val="00A9405C"/>
    <w:rsid w:val="00A9431E"/>
    <w:rsid w:val="00A97488"/>
    <w:rsid w:val="00A979FC"/>
    <w:rsid w:val="00AA31F6"/>
    <w:rsid w:val="00AA4550"/>
    <w:rsid w:val="00AB0577"/>
    <w:rsid w:val="00AB7D28"/>
    <w:rsid w:val="00AC243C"/>
    <w:rsid w:val="00AC2C6C"/>
    <w:rsid w:val="00AC3976"/>
    <w:rsid w:val="00AC5A10"/>
    <w:rsid w:val="00AC63E2"/>
    <w:rsid w:val="00AC6D2D"/>
    <w:rsid w:val="00AC7363"/>
    <w:rsid w:val="00AD0FAB"/>
    <w:rsid w:val="00AD24F5"/>
    <w:rsid w:val="00AD61CE"/>
    <w:rsid w:val="00AD7943"/>
    <w:rsid w:val="00AE0F18"/>
    <w:rsid w:val="00AE34B3"/>
    <w:rsid w:val="00AE375C"/>
    <w:rsid w:val="00AE51D6"/>
    <w:rsid w:val="00AE55B4"/>
    <w:rsid w:val="00AE756B"/>
    <w:rsid w:val="00AE760A"/>
    <w:rsid w:val="00AF0F37"/>
    <w:rsid w:val="00AF246C"/>
    <w:rsid w:val="00AF2808"/>
    <w:rsid w:val="00B027D3"/>
    <w:rsid w:val="00B03875"/>
    <w:rsid w:val="00B040D2"/>
    <w:rsid w:val="00B04CDB"/>
    <w:rsid w:val="00B061E4"/>
    <w:rsid w:val="00B11BA5"/>
    <w:rsid w:val="00B2014A"/>
    <w:rsid w:val="00B20795"/>
    <w:rsid w:val="00B251F9"/>
    <w:rsid w:val="00B2535D"/>
    <w:rsid w:val="00B25AA1"/>
    <w:rsid w:val="00B30E2C"/>
    <w:rsid w:val="00B33474"/>
    <w:rsid w:val="00B33C90"/>
    <w:rsid w:val="00B35BFE"/>
    <w:rsid w:val="00B361BB"/>
    <w:rsid w:val="00B36C73"/>
    <w:rsid w:val="00B414E1"/>
    <w:rsid w:val="00B45037"/>
    <w:rsid w:val="00B4719F"/>
    <w:rsid w:val="00B473BC"/>
    <w:rsid w:val="00B51B60"/>
    <w:rsid w:val="00B54464"/>
    <w:rsid w:val="00B55AF7"/>
    <w:rsid w:val="00B561B1"/>
    <w:rsid w:val="00B56E0C"/>
    <w:rsid w:val="00B570C3"/>
    <w:rsid w:val="00B57813"/>
    <w:rsid w:val="00B617D3"/>
    <w:rsid w:val="00B626DC"/>
    <w:rsid w:val="00B63912"/>
    <w:rsid w:val="00B647BA"/>
    <w:rsid w:val="00B66D02"/>
    <w:rsid w:val="00B66E9D"/>
    <w:rsid w:val="00B675DD"/>
    <w:rsid w:val="00B73630"/>
    <w:rsid w:val="00B736AD"/>
    <w:rsid w:val="00B740BF"/>
    <w:rsid w:val="00B74E4F"/>
    <w:rsid w:val="00B75CF5"/>
    <w:rsid w:val="00B76262"/>
    <w:rsid w:val="00B77455"/>
    <w:rsid w:val="00B7753C"/>
    <w:rsid w:val="00B77F69"/>
    <w:rsid w:val="00B908AB"/>
    <w:rsid w:val="00BA16E8"/>
    <w:rsid w:val="00BA2D8D"/>
    <w:rsid w:val="00BA43B0"/>
    <w:rsid w:val="00BA6E3D"/>
    <w:rsid w:val="00BB104A"/>
    <w:rsid w:val="00BB2107"/>
    <w:rsid w:val="00BB6624"/>
    <w:rsid w:val="00BB7419"/>
    <w:rsid w:val="00BC0580"/>
    <w:rsid w:val="00BC5FA3"/>
    <w:rsid w:val="00BC76EB"/>
    <w:rsid w:val="00BD3A55"/>
    <w:rsid w:val="00BD6D44"/>
    <w:rsid w:val="00BD79C0"/>
    <w:rsid w:val="00BD7F84"/>
    <w:rsid w:val="00BE3D29"/>
    <w:rsid w:val="00BE4996"/>
    <w:rsid w:val="00BE5137"/>
    <w:rsid w:val="00BE5946"/>
    <w:rsid w:val="00BE7212"/>
    <w:rsid w:val="00BE7351"/>
    <w:rsid w:val="00BF0A33"/>
    <w:rsid w:val="00BF361F"/>
    <w:rsid w:val="00BF36A8"/>
    <w:rsid w:val="00BF5E46"/>
    <w:rsid w:val="00BF7458"/>
    <w:rsid w:val="00C02548"/>
    <w:rsid w:val="00C02588"/>
    <w:rsid w:val="00C03D2D"/>
    <w:rsid w:val="00C054A8"/>
    <w:rsid w:val="00C07863"/>
    <w:rsid w:val="00C07BAB"/>
    <w:rsid w:val="00C07D34"/>
    <w:rsid w:val="00C07DC7"/>
    <w:rsid w:val="00C11B64"/>
    <w:rsid w:val="00C16CED"/>
    <w:rsid w:val="00C17812"/>
    <w:rsid w:val="00C17D48"/>
    <w:rsid w:val="00C2163C"/>
    <w:rsid w:val="00C21D5A"/>
    <w:rsid w:val="00C239A0"/>
    <w:rsid w:val="00C26282"/>
    <w:rsid w:val="00C316BA"/>
    <w:rsid w:val="00C31744"/>
    <w:rsid w:val="00C32529"/>
    <w:rsid w:val="00C3658E"/>
    <w:rsid w:val="00C36FA6"/>
    <w:rsid w:val="00C37141"/>
    <w:rsid w:val="00C40164"/>
    <w:rsid w:val="00C4032C"/>
    <w:rsid w:val="00C4109E"/>
    <w:rsid w:val="00C41A5E"/>
    <w:rsid w:val="00C45E90"/>
    <w:rsid w:val="00C46D09"/>
    <w:rsid w:val="00C502D4"/>
    <w:rsid w:val="00C52B59"/>
    <w:rsid w:val="00C5387A"/>
    <w:rsid w:val="00C565A5"/>
    <w:rsid w:val="00C57C75"/>
    <w:rsid w:val="00C604E1"/>
    <w:rsid w:val="00C6167C"/>
    <w:rsid w:val="00C61C44"/>
    <w:rsid w:val="00C630E4"/>
    <w:rsid w:val="00C66EC6"/>
    <w:rsid w:val="00C701C4"/>
    <w:rsid w:val="00C713AB"/>
    <w:rsid w:val="00C729F1"/>
    <w:rsid w:val="00C74D32"/>
    <w:rsid w:val="00C75AB7"/>
    <w:rsid w:val="00C76AD6"/>
    <w:rsid w:val="00C802BC"/>
    <w:rsid w:val="00C80F98"/>
    <w:rsid w:val="00C82CDE"/>
    <w:rsid w:val="00C86D72"/>
    <w:rsid w:val="00C91614"/>
    <w:rsid w:val="00C91B04"/>
    <w:rsid w:val="00C930C6"/>
    <w:rsid w:val="00C93530"/>
    <w:rsid w:val="00C956D3"/>
    <w:rsid w:val="00C95A18"/>
    <w:rsid w:val="00C97FF3"/>
    <w:rsid w:val="00CA1408"/>
    <w:rsid w:val="00CA3B79"/>
    <w:rsid w:val="00CA690B"/>
    <w:rsid w:val="00CB123B"/>
    <w:rsid w:val="00CB2BB1"/>
    <w:rsid w:val="00CC0A36"/>
    <w:rsid w:val="00CC487F"/>
    <w:rsid w:val="00CD0021"/>
    <w:rsid w:val="00CD5343"/>
    <w:rsid w:val="00CD645B"/>
    <w:rsid w:val="00CE0FB7"/>
    <w:rsid w:val="00CE5567"/>
    <w:rsid w:val="00CE6A6E"/>
    <w:rsid w:val="00CE6C46"/>
    <w:rsid w:val="00CE758F"/>
    <w:rsid w:val="00CF2ACC"/>
    <w:rsid w:val="00CF4845"/>
    <w:rsid w:val="00CF5ADD"/>
    <w:rsid w:val="00CF7624"/>
    <w:rsid w:val="00D01008"/>
    <w:rsid w:val="00D04D60"/>
    <w:rsid w:val="00D05738"/>
    <w:rsid w:val="00D062DC"/>
    <w:rsid w:val="00D067A1"/>
    <w:rsid w:val="00D069ED"/>
    <w:rsid w:val="00D07345"/>
    <w:rsid w:val="00D10431"/>
    <w:rsid w:val="00D1195F"/>
    <w:rsid w:val="00D12D1B"/>
    <w:rsid w:val="00D140B9"/>
    <w:rsid w:val="00D140D3"/>
    <w:rsid w:val="00D20339"/>
    <w:rsid w:val="00D25A6F"/>
    <w:rsid w:val="00D317C9"/>
    <w:rsid w:val="00D32D13"/>
    <w:rsid w:val="00D3408E"/>
    <w:rsid w:val="00D342B0"/>
    <w:rsid w:val="00D3687D"/>
    <w:rsid w:val="00D37633"/>
    <w:rsid w:val="00D4123C"/>
    <w:rsid w:val="00D4263A"/>
    <w:rsid w:val="00D43669"/>
    <w:rsid w:val="00D44981"/>
    <w:rsid w:val="00D44D92"/>
    <w:rsid w:val="00D44E7B"/>
    <w:rsid w:val="00D45C5A"/>
    <w:rsid w:val="00D47811"/>
    <w:rsid w:val="00D506BF"/>
    <w:rsid w:val="00D519AD"/>
    <w:rsid w:val="00D519E5"/>
    <w:rsid w:val="00D5425C"/>
    <w:rsid w:val="00D6228D"/>
    <w:rsid w:val="00D623DC"/>
    <w:rsid w:val="00D63E5F"/>
    <w:rsid w:val="00D640B6"/>
    <w:rsid w:val="00D71388"/>
    <w:rsid w:val="00D71D74"/>
    <w:rsid w:val="00D7649C"/>
    <w:rsid w:val="00D76A1F"/>
    <w:rsid w:val="00D77D86"/>
    <w:rsid w:val="00D81855"/>
    <w:rsid w:val="00D82386"/>
    <w:rsid w:val="00D83360"/>
    <w:rsid w:val="00D87A38"/>
    <w:rsid w:val="00D920F3"/>
    <w:rsid w:val="00D937A3"/>
    <w:rsid w:val="00D96185"/>
    <w:rsid w:val="00DA005D"/>
    <w:rsid w:val="00DA062C"/>
    <w:rsid w:val="00DA0918"/>
    <w:rsid w:val="00DA5EF0"/>
    <w:rsid w:val="00DA6566"/>
    <w:rsid w:val="00DA6E08"/>
    <w:rsid w:val="00DB043C"/>
    <w:rsid w:val="00DB1509"/>
    <w:rsid w:val="00DB6149"/>
    <w:rsid w:val="00DC14F7"/>
    <w:rsid w:val="00DC29A1"/>
    <w:rsid w:val="00DC3263"/>
    <w:rsid w:val="00DD1028"/>
    <w:rsid w:val="00DD16CE"/>
    <w:rsid w:val="00DD1EE0"/>
    <w:rsid w:val="00DD1F17"/>
    <w:rsid w:val="00DD2475"/>
    <w:rsid w:val="00DD4B6F"/>
    <w:rsid w:val="00DD6855"/>
    <w:rsid w:val="00DE1247"/>
    <w:rsid w:val="00DF0E9E"/>
    <w:rsid w:val="00DF4037"/>
    <w:rsid w:val="00DF7646"/>
    <w:rsid w:val="00E00197"/>
    <w:rsid w:val="00E002D5"/>
    <w:rsid w:val="00E01D51"/>
    <w:rsid w:val="00E020B3"/>
    <w:rsid w:val="00E03C62"/>
    <w:rsid w:val="00E06C5E"/>
    <w:rsid w:val="00E11C40"/>
    <w:rsid w:val="00E13C7D"/>
    <w:rsid w:val="00E13FA5"/>
    <w:rsid w:val="00E16612"/>
    <w:rsid w:val="00E16D10"/>
    <w:rsid w:val="00E17A61"/>
    <w:rsid w:val="00E17F46"/>
    <w:rsid w:val="00E23032"/>
    <w:rsid w:val="00E272D2"/>
    <w:rsid w:val="00E276F4"/>
    <w:rsid w:val="00E31474"/>
    <w:rsid w:val="00E31897"/>
    <w:rsid w:val="00E352AE"/>
    <w:rsid w:val="00E35CA3"/>
    <w:rsid w:val="00E36327"/>
    <w:rsid w:val="00E43386"/>
    <w:rsid w:val="00E44996"/>
    <w:rsid w:val="00E47866"/>
    <w:rsid w:val="00E51ABF"/>
    <w:rsid w:val="00E64324"/>
    <w:rsid w:val="00E6607D"/>
    <w:rsid w:val="00E7036D"/>
    <w:rsid w:val="00E70D92"/>
    <w:rsid w:val="00E74DD3"/>
    <w:rsid w:val="00E755B2"/>
    <w:rsid w:val="00E8570B"/>
    <w:rsid w:val="00E86E52"/>
    <w:rsid w:val="00E86F9C"/>
    <w:rsid w:val="00E90AE6"/>
    <w:rsid w:val="00E90EF6"/>
    <w:rsid w:val="00E92F91"/>
    <w:rsid w:val="00E93767"/>
    <w:rsid w:val="00EA0C4E"/>
    <w:rsid w:val="00EA106A"/>
    <w:rsid w:val="00EA3702"/>
    <w:rsid w:val="00EA4CED"/>
    <w:rsid w:val="00EA5ADA"/>
    <w:rsid w:val="00EB1260"/>
    <w:rsid w:val="00EB1BD4"/>
    <w:rsid w:val="00EB22CA"/>
    <w:rsid w:val="00EB5E04"/>
    <w:rsid w:val="00EC39EA"/>
    <w:rsid w:val="00EC6257"/>
    <w:rsid w:val="00ED18F5"/>
    <w:rsid w:val="00ED2435"/>
    <w:rsid w:val="00ED287F"/>
    <w:rsid w:val="00ED43BB"/>
    <w:rsid w:val="00ED58B7"/>
    <w:rsid w:val="00ED62FA"/>
    <w:rsid w:val="00ED7159"/>
    <w:rsid w:val="00ED76CB"/>
    <w:rsid w:val="00EE3CFF"/>
    <w:rsid w:val="00EE3F3F"/>
    <w:rsid w:val="00EE414F"/>
    <w:rsid w:val="00EE4154"/>
    <w:rsid w:val="00EE5867"/>
    <w:rsid w:val="00EE6362"/>
    <w:rsid w:val="00EE69AB"/>
    <w:rsid w:val="00EF0794"/>
    <w:rsid w:val="00EF5668"/>
    <w:rsid w:val="00EF5DE7"/>
    <w:rsid w:val="00EF62B1"/>
    <w:rsid w:val="00EF6410"/>
    <w:rsid w:val="00F0133C"/>
    <w:rsid w:val="00F01BBB"/>
    <w:rsid w:val="00F06C5A"/>
    <w:rsid w:val="00F0741A"/>
    <w:rsid w:val="00F1199B"/>
    <w:rsid w:val="00F1236E"/>
    <w:rsid w:val="00F149DF"/>
    <w:rsid w:val="00F17438"/>
    <w:rsid w:val="00F20867"/>
    <w:rsid w:val="00F2193C"/>
    <w:rsid w:val="00F22C55"/>
    <w:rsid w:val="00F23AD8"/>
    <w:rsid w:val="00F25320"/>
    <w:rsid w:val="00F2543D"/>
    <w:rsid w:val="00F268B6"/>
    <w:rsid w:val="00F316D5"/>
    <w:rsid w:val="00F31C4B"/>
    <w:rsid w:val="00F32101"/>
    <w:rsid w:val="00F338D8"/>
    <w:rsid w:val="00F4237D"/>
    <w:rsid w:val="00F44C20"/>
    <w:rsid w:val="00F50D75"/>
    <w:rsid w:val="00F55A88"/>
    <w:rsid w:val="00F55B51"/>
    <w:rsid w:val="00F569A6"/>
    <w:rsid w:val="00F607B9"/>
    <w:rsid w:val="00F62174"/>
    <w:rsid w:val="00F62593"/>
    <w:rsid w:val="00F62C67"/>
    <w:rsid w:val="00F64F18"/>
    <w:rsid w:val="00F67EFF"/>
    <w:rsid w:val="00F703B4"/>
    <w:rsid w:val="00F70B8A"/>
    <w:rsid w:val="00F75547"/>
    <w:rsid w:val="00F83646"/>
    <w:rsid w:val="00F837CC"/>
    <w:rsid w:val="00F845D9"/>
    <w:rsid w:val="00F86996"/>
    <w:rsid w:val="00F91D1A"/>
    <w:rsid w:val="00F93F26"/>
    <w:rsid w:val="00F95116"/>
    <w:rsid w:val="00F95835"/>
    <w:rsid w:val="00F95AC4"/>
    <w:rsid w:val="00F96CD3"/>
    <w:rsid w:val="00FA2C82"/>
    <w:rsid w:val="00FA3021"/>
    <w:rsid w:val="00FA4845"/>
    <w:rsid w:val="00FA7446"/>
    <w:rsid w:val="00FB0A94"/>
    <w:rsid w:val="00FB20D1"/>
    <w:rsid w:val="00FB2D77"/>
    <w:rsid w:val="00FB34F8"/>
    <w:rsid w:val="00FB3FEB"/>
    <w:rsid w:val="00FB5DEE"/>
    <w:rsid w:val="00FC082E"/>
    <w:rsid w:val="00FC16B4"/>
    <w:rsid w:val="00FC25F2"/>
    <w:rsid w:val="00FC55CF"/>
    <w:rsid w:val="00FC6EA5"/>
    <w:rsid w:val="00FC7D22"/>
    <w:rsid w:val="00FD1EC1"/>
    <w:rsid w:val="00FD25D7"/>
    <w:rsid w:val="00FD63CA"/>
    <w:rsid w:val="00FD7A08"/>
    <w:rsid w:val="00FE02A9"/>
    <w:rsid w:val="00FE1C88"/>
    <w:rsid w:val="00FE338B"/>
    <w:rsid w:val="00FE5250"/>
    <w:rsid w:val="00FE617E"/>
    <w:rsid w:val="00FE65C3"/>
    <w:rsid w:val="00FF0486"/>
    <w:rsid w:val="00FF414E"/>
    <w:rsid w:val="00FF4905"/>
    <w:rsid w:val="00FF5CF5"/>
    <w:rsid w:val="00FF644F"/>
    <w:rsid w:val="00FF7D34"/>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993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6AF2"/>
  </w:style>
  <w:style w:type="paragraph" w:styleId="Titre2">
    <w:name w:val="heading 2"/>
    <w:basedOn w:val="Normal"/>
    <w:next w:val="Normal"/>
    <w:link w:val="Titre2Car"/>
    <w:uiPriority w:val="9"/>
    <w:unhideWhenUsed/>
    <w:qFormat/>
    <w:rsid w:val="00796D1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basdepage">
    <w:name w:val="footnote text"/>
    <w:basedOn w:val="Normal"/>
    <w:link w:val="NotedebasdepageCar"/>
    <w:unhideWhenUsed/>
    <w:rsid w:val="000D09CD"/>
    <w:pPr>
      <w:spacing w:after="0" w:line="240" w:lineRule="auto"/>
    </w:pPr>
    <w:rPr>
      <w:sz w:val="20"/>
      <w:szCs w:val="20"/>
    </w:rPr>
  </w:style>
  <w:style w:type="character" w:customStyle="1" w:styleId="NotedebasdepageCar">
    <w:name w:val="Note de bas de page Car"/>
    <w:basedOn w:val="Policepardfaut"/>
    <w:link w:val="Notedebasdepage"/>
    <w:rsid w:val="000D09CD"/>
    <w:rPr>
      <w:sz w:val="20"/>
      <w:szCs w:val="20"/>
    </w:rPr>
  </w:style>
  <w:style w:type="paragraph" w:styleId="Pieddepage">
    <w:name w:val="footer"/>
    <w:basedOn w:val="Normal"/>
    <w:link w:val="PieddepageCar"/>
    <w:uiPriority w:val="99"/>
    <w:unhideWhenUsed/>
    <w:rsid w:val="000D09C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D09CD"/>
  </w:style>
  <w:style w:type="character" w:styleId="Appelnotedebasdep">
    <w:name w:val="footnote reference"/>
    <w:basedOn w:val="Policepardfaut"/>
    <w:semiHidden/>
    <w:unhideWhenUsed/>
    <w:rsid w:val="000D09CD"/>
    <w:rPr>
      <w:vertAlign w:val="superscript"/>
    </w:rPr>
  </w:style>
  <w:style w:type="table" w:styleId="Grilledutableau">
    <w:name w:val="Table Grid"/>
    <w:basedOn w:val="TableauNormal"/>
    <w:uiPriority w:val="59"/>
    <w:rsid w:val="000D09C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0D09C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D09CD"/>
    <w:rPr>
      <w:rFonts w:ascii="Tahoma" w:hAnsi="Tahoma" w:cs="Tahoma"/>
      <w:sz w:val="16"/>
      <w:szCs w:val="16"/>
    </w:rPr>
  </w:style>
  <w:style w:type="character" w:customStyle="1" w:styleId="En-tteCar">
    <w:name w:val="En-tête Car"/>
    <w:basedOn w:val="Policepardfaut"/>
    <w:link w:val="En-tte"/>
    <w:uiPriority w:val="99"/>
    <w:rsid w:val="000D09CD"/>
  </w:style>
  <w:style w:type="paragraph" w:styleId="En-tte">
    <w:name w:val="header"/>
    <w:basedOn w:val="Normal"/>
    <w:link w:val="En-tteCar"/>
    <w:uiPriority w:val="99"/>
    <w:unhideWhenUsed/>
    <w:rsid w:val="000D09CD"/>
    <w:pPr>
      <w:tabs>
        <w:tab w:val="center" w:pos="4536"/>
        <w:tab w:val="right" w:pos="9072"/>
      </w:tabs>
      <w:spacing w:after="0" w:line="240" w:lineRule="auto"/>
    </w:pPr>
  </w:style>
  <w:style w:type="character" w:customStyle="1" w:styleId="En-tteCar1">
    <w:name w:val="En-tête Car1"/>
    <w:basedOn w:val="Policepardfaut"/>
    <w:link w:val="En-tte"/>
    <w:uiPriority w:val="99"/>
    <w:semiHidden/>
    <w:rsid w:val="000D09CD"/>
  </w:style>
  <w:style w:type="paragraph" w:customStyle="1" w:styleId="Style2">
    <w:name w:val="Style 2"/>
    <w:basedOn w:val="Normal"/>
    <w:uiPriority w:val="99"/>
    <w:rsid w:val="006D23B5"/>
    <w:pPr>
      <w:widowControl w:val="0"/>
      <w:autoSpaceDE w:val="0"/>
      <w:autoSpaceDN w:val="0"/>
      <w:spacing w:before="72" w:after="0" w:line="268" w:lineRule="auto"/>
      <w:ind w:right="72" w:firstLine="216"/>
      <w:jc w:val="both"/>
    </w:pPr>
    <w:rPr>
      <w:rFonts w:ascii="Times New Roman" w:eastAsia="Times New Roman" w:hAnsi="Times New Roman" w:cs="Times New Roman"/>
      <w:sz w:val="21"/>
      <w:szCs w:val="21"/>
    </w:rPr>
  </w:style>
  <w:style w:type="character" w:customStyle="1" w:styleId="CharacterStyle1">
    <w:name w:val="Character Style 1"/>
    <w:uiPriority w:val="99"/>
    <w:rsid w:val="006D23B5"/>
    <w:rPr>
      <w:b/>
      <w:bCs/>
      <w:sz w:val="46"/>
      <w:szCs w:val="46"/>
    </w:rPr>
  </w:style>
  <w:style w:type="paragraph" w:customStyle="1" w:styleId="Style1">
    <w:name w:val="Style 1"/>
    <w:basedOn w:val="Normal"/>
    <w:uiPriority w:val="99"/>
    <w:rsid w:val="006D23B5"/>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Titre2Car">
    <w:name w:val="Titre 2 Car"/>
    <w:basedOn w:val="Policepardfaut"/>
    <w:link w:val="Titre2"/>
    <w:uiPriority w:val="9"/>
    <w:rsid w:val="00796D1C"/>
    <w:rPr>
      <w:rFonts w:asciiTheme="majorHAnsi" w:eastAsiaTheme="majorEastAsia" w:hAnsiTheme="majorHAnsi" w:cstheme="majorBidi"/>
      <w:b/>
      <w:bCs/>
      <w:color w:val="4F81BD" w:themeColor="accent1"/>
      <w:sz w:val="26"/>
      <w:szCs w:val="26"/>
    </w:rPr>
  </w:style>
  <w:style w:type="character" w:styleId="Textedelespacerserv">
    <w:name w:val="Placeholder Text"/>
    <w:basedOn w:val="Policepardfaut"/>
    <w:uiPriority w:val="99"/>
    <w:semiHidden/>
    <w:rsid w:val="0037044D"/>
    <w:rPr>
      <w:color w:val="808080"/>
    </w:rPr>
  </w:style>
  <w:style w:type="character" w:customStyle="1" w:styleId="CharacterStyle2">
    <w:name w:val="Character Style 2"/>
    <w:uiPriority w:val="99"/>
    <w:rsid w:val="00752803"/>
    <w:rPr>
      <w:sz w:val="20"/>
      <w:szCs w:val="20"/>
    </w:rPr>
  </w:style>
</w:styles>
</file>

<file path=word/webSettings.xml><?xml version="1.0" encoding="utf-8"?>
<w:webSettings xmlns:r="http://schemas.openxmlformats.org/officeDocument/2006/relationships" xmlns:w="http://schemas.openxmlformats.org/wordprocessingml/2006/main">
  <w:divs>
    <w:div w:id="1303728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7.tiff"/><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tif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tiff"/><Relationship Id="rId20" Type="http://schemas.openxmlformats.org/officeDocument/2006/relationships/image" Target="media/image9.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header" Target="header4.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AC2309-47EA-438F-857B-81B741F2DE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3597</TotalTime>
  <Pages>57</Pages>
  <Words>14234</Words>
  <Characters>78288</Characters>
  <Application>Microsoft Office Word</Application>
  <DocSecurity>0</DocSecurity>
  <Lines>652</Lines>
  <Paragraphs>184</Paragraphs>
  <ScaleCrop>false</ScaleCrop>
  <HeadingPairs>
    <vt:vector size="2" baseType="variant">
      <vt:variant>
        <vt:lpstr>Titre</vt:lpstr>
      </vt:variant>
      <vt:variant>
        <vt:i4>1</vt:i4>
      </vt:variant>
    </vt:vector>
  </HeadingPairs>
  <TitlesOfParts>
    <vt:vector size="1" baseType="lpstr">
      <vt:lpstr/>
    </vt:vector>
  </TitlesOfParts>
  <Company>HP</Company>
  <LinksUpToDate>false</LinksUpToDate>
  <CharactersWithSpaces>92338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bouabdellah ouddane</dc:creator>
  <cp:keywords/>
  <dc:description/>
  <cp:lastModifiedBy>bouabdellah</cp:lastModifiedBy>
  <cp:revision>1813</cp:revision>
  <cp:lastPrinted>2010-03-08T21:07:00Z</cp:lastPrinted>
  <dcterms:created xsi:type="dcterms:W3CDTF">2009-11-06T20:24:00Z</dcterms:created>
  <dcterms:modified xsi:type="dcterms:W3CDTF">2010-11-09T19:12:00Z</dcterms:modified>
</cp:coreProperties>
</file>